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F4FA1" w14:textId="474C01DE" w:rsidR="00320FF9" w:rsidRPr="007D31C5" w:rsidRDefault="00320FF9">
      <w:pPr>
        <w:pStyle w:val="Title"/>
        <w:rPr>
          <w:rFonts w:ascii="Times New Roman" w:hAnsi="Times New Roman"/>
          <w:color w:val="000000"/>
          <w:sz w:val="48"/>
          <w:szCs w:val="48"/>
        </w:rPr>
      </w:pPr>
      <w:r w:rsidRPr="007D31C5">
        <w:rPr>
          <w:rFonts w:ascii="Times New Roman" w:hAnsi="Times New Roman"/>
          <w:color w:val="000000"/>
          <w:sz w:val="48"/>
          <w:szCs w:val="48"/>
        </w:rPr>
        <w:t xml:space="preserve">PAFOS </w:t>
      </w:r>
      <w:r w:rsidR="00315487" w:rsidRPr="007D31C5">
        <w:rPr>
          <w:rFonts w:ascii="Times New Roman" w:hAnsi="Times New Roman"/>
          <w:color w:val="000000"/>
          <w:sz w:val="48"/>
          <w:szCs w:val="48"/>
        </w:rPr>
        <w:t>TECH SPEC</w:t>
      </w:r>
    </w:p>
    <w:p w14:paraId="298ECAED" w14:textId="77777777" w:rsidR="00320FF9" w:rsidRPr="007D31C5" w:rsidRDefault="00320FF9">
      <w:pPr>
        <w:widowControl w:val="0"/>
        <w:jc w:val="center"/>
        <w:rPr>
          <w:rFonts w:ascii="Times New Roman" w:hAnsi="Times New Roman"/>
          <w:b/>
          <w:color w:val="000000"/>
          <w:sz w:val="48"/>
          <w:szCs w:val="48"/>
        </w:rPr>
      </w:pPr>
    </w:p>
    <w:p w14:paraId="660BAE1A" w14:textId="4C5F3D71" w:rsidR="00320FF9" w:rsidRPr="007D31C5" w:rsidRDefault="00320FF9">
      <w:pPr>
        <w:widowControl w:val="0"/>
        <w:jc w:val="center"/>
        <w:rPr>
          <w:rFonts w:ascii="Times New Roman" w:hAnsi="Times New Roman"/>
          <w:b/>
          <w:color w:val="000000"/>
          <w:sz w:val="48"/>
          <w:szCs w:val="48"/>
        </w:rPr>
      </w:pPr>
      <w:r w:rsidRPr="007D31C5">
        <w:rPr>
          <w:rFonts w:ascii="Times New Roman" w:hAnsi="Times New Roman"/>
          <w:b/>
          <w:color w:val="000000"/>
          <w:sz w:val="48"/>
          <w:szCs w:val="48"/>
        </w:rPr>
        <w:t>CHAPTER 5</w:t>
      </w:r>
      <w:r w:rsidR="00704742" w:rsidRPr="007D31C5">
        <w:rPr>
          <w:rFonts w:ascii="Times New Roman" w:hAnsi="Times New Roman"/>
          <w:b/>
          <w:color w:val="000000"/>
          <w:sz w:val="48"/>
          <w:szCs w:val="48"/>
        </w:rPr>
        <w:t xml:space="preserve"> </w:t>
      </w:r>
    </w:p>
    <w:p w14:paraId="69230AA3" w14:textId="77777777" w:rsidR="00320FF9" w:rsidRPr="007D31C5" w:rsidRDefault="00320FF9">
      <w:pPr>
        <w:widowControl w:val="0"/>
        <w:jc w:val="center"/>
        <w:rPr>
          <w:rFonts w:ascii="Times New Roman" w:hAnsi="Times New Roman"/>
          <w:b/>
          <w:color w:val="000000"/>
          <w:sz w:val="48"/>
          <w:szCs w:val="48"/>
        </w:rPr>
      </w:pPr>
    </w:p>
    <w:p w14:paraId="005BFE56" w14:textId="77777777" w:rsidR="00320FF9" w:rsidRPr="007D31C5" w:rsidRDefault="00320FF9">
      <w:pPr>
        <w:widowControl w:val="0"/>
        <w:jc w:val="center"/>
        <w:rPr>
          <w:rFonts w:ascii="Times New Roman" w:hAnsi="Times New Roman"/>
          <w:b/>
          <w:color w:val="000000"/>
          <w:sz w:val="48"/>
          <w:szCs w:val="48"/>
        </w:rPr>
      </w:pPr>
      <w:r w:rsidRPr="007D31C5">
        <w:rPr>
          <w:rFonts w:ascii="Times New Roman" w:hAnsi="Times New Roman"/>
          <w:b/>
          <w:color w:val="000000"/>
          <w:sz w:val="48"/>
          <w:szCs w:val="48"/>
        </w:rPr>
        <w:t>INTERIM SUPPLY SUPPORT</w:t>
      </w:r>
    </w:p>
    <w:p w14:paraId="5A687953" w14:textId="77777777" w:rsidR="002076AE" w:rsidRPr="00BC7AAE" w:rsidRDefault="002076AE">
      <w:pPr>
        <w:widowControl w:val="0"/>
        <w:jc w:val="center"/>
        <w:rPr>
          <w:rFonts w:ascii="Times New Roman" w:hAnsi="Times New Roman"/>
          <w:b/>
          <w:color w:val="000000"/>
        </w:rPr>
      </w:pPr>
    </w:p>
    <w:p w14:paraId="6438EB07" w14:textId="77777777" w:rsidR="00320FF9" w:rsidRPr="00887F11" w:rsidRDefault="00320FF9">
      <w:pPr>
        <w:widowControl w:val="0"/>
        <w:jc w:val="center"/>
        <w:rPr>
          <w:rFonts w:ascii="Courier New" w:hAnsi="Courier New"/>
          <w:b/>
          <w:color w:val="000000"/>
        </w:rPr>
        <w:sectPr w:rsidR="00320FF9" w:rsidRPr="00887F11" w:rsidSect="00276B07">
          <w:footerReference w:type="default" r:id="rId11"/>
          <w:endnotePr>
            <w:numFmt w:val="decimal"/>
          </w:endnotePr>
          <w:pgSz w:w="12240" w:h="15840" w:code="1"/>
          <w:pgMar w:top="1440" w:right="1440" w:bottom="1440" w:left="1440" w:header="720" w:footer="720" w:gutter="0"/>
          <w:pgNumType w:fmt="lowerRoman" w:start="1" w:chapStyle="5"/>
          <w:cols w:space="720"/>
          <w:vAlign w:val="center"/>
          <w:noEndnote/>
        </w:sectPr>
      </w:pPr>
    </w:p>
    <w:p w14:paraId="769D57D0" w14:textId="7B4CF75E" w:rsidR="00320FF9" w:rsidRPr="007D31C5" w:rsidRDefault="00320FF9">
      <w:pPr>
        <w:widowControl w:val="0"/>
        <w:jc w:val="center"/>
        <w:rPr>
          <w:rFonts w:ascii="Times New Roman" w:hAnsi="Times New Roman"/>
          <w:b/>
          <w:color w:val="000000"/>
          <w:szCs w:val="24"/>
        </w:rPr>
      </w:pPr>
      <w:r w:rsidRPr="007D31C5">
        <w:rPr>
          <w:rFonts w:ascii="Times New Roman" w:hAnsi="Times New Roman"/>
          <w:b/>
          <w:color w:val="000000"/>
          <w:szCs w:val="24"/>
        </w:rPr>
        <w:lastRenderedPageBreak/>
        <w:t>TABLE OF CONTENTS</w:t>
      </w:r>
    </w:p>
    <w:p w14:paraId="52BAD53F" w14:textId="5C9A9DA1" w:rsidR="00BA6CE0" w:rsidRPr="007D31C5" w:rsidRDefault="00BA6CE0" w:rsidP="00BC7AAE">
      <w:pPr>
        <w:widowControl w:val="0"/>
        <w:rPr>
          <w:rFonts w:ascii="Times New Roman" w:hAnsi="Times New Roman"/>
          <w:b/>
          <w:color w:val="000000"/>
          <w:szCs w:val="24"/>
        </w:rPr>
      </w:pPr>
      <w:r w:rsidRPr="007D31C5">
        <w:rPr>
          <w:rFonts w:ascii="Times New Roman" w:hAnsi="Times New Roman"/>
          <w:b/>
          <w:color w:val="000000"/>
          <w:szCs w:val="24"/>
        </w:rPr>
        <w:t>Chapter/Paragraph</w:t>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r>
      <w:r w:rsidRPr="007D31C5">
        <w:rPr>
          <w:rFonts w:ascii="Times New Roman" w:hAnsi="Times New Roman"/>
          <w:b/>
          <w:color w:val="000000"/>
          <w:szCs w:val="24"/>
        </w:rPr>
        <w:tab/>
        <w:t>Page</w:t>
      </w:r>
    </w:p>
    <w:p w14:paraId="6470D9F9" w14:textId="329E0354" w:rsidR="00A31649" w:rsidRPr="007D31C5" w:rsidRDefault="00903062" w:rsidP="00344E1B">
      <w:pPr>
        <w:pStyle w:val="TOC1"/>
        <w:tabs>
          <w:tab w:val="clear" w:pos="9000"/>
          <w:tab w:val="right" w:leader="dot" w:pos="9360"/>
        </w:tabs>
        <w:ind w:left="0" w:right="0" w:firstLine="0"/>
        <w:rPr>
          <w:rFonts w:ascii="Times New Roman" w:hAnsi="Times New Roman"/>
          <w:b/>
          <w:color w:val="000000"/>
          <w:szCs w:val="24"/>
        </w:rPr>
      </w:pPr>
      <w:r w:rsidRPr="007D31C5">
        <w:rPr>
          <w:rFonts w:ascii="Times New Roman" w:hAnsi="Times New Roman"/>
          <w:b/>
          <w:color w:val="000000"/>
          <w:szCs w:val="24"/>
        </w:rPr>
        <w:t xml:space="preserve">Chapter 5 </w:t>
      </w:r>
      <w:r w:rsidR="008F333B" w:rsidRPr="007D31C5">
        <w:rPr>
          <w:rFonts w:ascii="Times New Roman" w:hAnsi="Times New Roman"/>
          <w:b/>
          <w:color w:val="000000"/>
          <w:szCs w:val="24"/>
        </w:rPr>
        <w:t>INTERIM SUPPLY SUPPORT</w:t>
      </w:r>
    </w:p>
    <w:p w14:paraId="385828EB" w14:textId="297F7023" w:rsidR="00A31649" w:rsidRPr="007D31C5" w:rsidRDefault="00320FF9" w:rsidP="00A31649">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fldChar w:fldCharType="begin"/>
      </w:r>
      <w:r w:rsidRPr="007D31C5">
        <w:rPr>
          <w:rFonts w:ascii="Times New Roman" w:hAnsi="Times New Roman"/>
          <w:color w:val="000000"/>
          <w:szCs w:val="24"/>
        </w:rPr>
        <w:instrText xml:space="preserve"> TOC \o "1-3" </w:instrText>
      </w:r>
      <w:r w:rsidRPr="007D31C5">
        <w:rPr>
          <w:rFonts w:ascii="Times New Roman" w:hAnsi="Times New Roman"/>
          <w:color w:val="000000"/>
          <w:szCs w:val="24"/>
        </w:rPr>
        <w:fldChar w:fldCharType="separate"/>
      </w:r>
      <w:r w:rsidRPr="007D31C5">
        <w:rPr>
          <w:rFonts w:ascii="Times New Roman" w:hAnsi="Times New Roman"/>
          <w:color w:val="000000"/>
          <w:szCs w:val="24"/>
        </w:rPr>
        <w:t>5</w:t>
      </w:r>
      <w:r w:rsidR="008F333B" w:rsidRPr="007D31C5">
        <w:rPr>
          <w:rFonts w:ascii="Times New Roman" w:hAnsi="Times New Roman"/>
          <w:color w:val="000000"/>
          <w:szCs w:val="24"/>
        </w:rPr>
        <w:t>-</w:t>
      </w:r>
      <w:r w:rsidR="00FE41DC" w:rsidRPr="007D31C5">
        <w:rPr>
          <w:rFonts w:ascii="Times New Roman" w:hAnsi="Times New Roman"/>
          <w:color w:val="000000"/>
          <w:szCs w:val="24"/>
        </w:rPr>
        <w:t>1 INTRODUCTION</w:t>
      </w:r>
      <w:r w:rsidRPr="007D31C5">
        <w:rPr>
          <w:rFonts w:ascii="Times New Roman" w:hAnsi="Times New Roman"/>
          <w:color w:val="000000"/>
          <w:szCs w:val="24"/>
        </w:rPr>
        <w:tab/>
      </w:r>
      <w:r w:rsidR="007F66FC">
        <w:rPr>
          <w:rFonts w:ascii="Times New Roman" w:hAnsi="Times New Roman"/>
          <w:color w:val="000000"/>
          <w:szCs w:val="24"/>
        </w:rPr>
        <w:t>1</w:t>
      </w:r>
    </w:p>
    <w:p w14:paraId="2D5EA367" w14:textId="24AAFD75" w:rsidR="00320FF9" w:rsidRPr="007D31C5" w:rsidRDefault="00320FF9" w:rsidP="00A31649">
      <w:pPr>
        <w:pStyle w:val="TOC1"/>
        <w:tabs>
          <w:tab w:val="clear" w:pos="9000"/>
          <w:tab w:val="right" w:leader="dot" w:pos="9360"/>
        </w:tabs>
        <w:spacing w:before="0"/>
        <w:ind w:left="0" w:right="0" w:firstLine="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-2</w:t>
      </w:r>
      <w:r w:rsidRPr="007D31C5">
        <w:rPr>
          <w:rFonts w:ascii="Times New Roman" w:hAnsi="Times New Roman"/>
          <w:color w:val="000000"/>
          <w:szCs w:val="24"/>
        </w:rPr>
        <w:t xml:space="preserve"> SCOPE</w:t>
      </w:r>
      <w:r w:rsidRPr="007D31C5">
        <w:rPr>
          <w:rFonts w:ascii="Times New Roman" w:hAnsi="Times New Roman"/>
          <w:color w:val="000000"/>
          <w:szCs w:val="24"/>
        </w:rPr>
        <w:tab/>
      </w:r>
      <w:r w:rsidR="007F66FC">
        <w:rPr>
          <w:rFonts w:ascii="Times New Roman" w:hAnsi="Times New Roman"/>
          <w:color w:val="000000"/>
          <w:szCs w:val="24"/>
        </w:rPr>
        <w:t>2</w:t>
      </w:r>
    </w:p>
    <w:p w14:paraId="58FAE54C" w14:textId="01EE6F83" w:rsidR="00A31649" w:rsidRPr="007D31C5" w:rsidRDefault="00320FF9" w:rsidP="00A31649">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-3</w:t>
      </w:r>
      <w:r w:rsidRPr="007D31C5">
        <w:rPr>
          <w:rFonts w:ascii="Times New Roman" w:hAnsi="Times New Roman"/>
          <w:color w:val="000000"/>
          <w:szCs w:val="24"/>
        </w:rPr>
        <w:t xml:space="preserve"> BACKGROUND</w:t>
      </w:r>
      <w:r w:rsidRPr="007D31C5">
        <w:rPr>
          <w:rFonts w:ascii="Times New Roman" w:hAnsi="Times New Roman"/>
          <w:color w:val="000000"/>
          <w:szCs w:val="24"/>
        </w:rPr>
        <w:tab/>
      </w:r>
      <w:r w:rsidR="007F66FC">
        <w:rPr>
          <w:rFonts w:ascii="Times New Roman" w:hAnsi="Times New Roman"/>
          <w:color w:val="000000"/>
          <w:szCs w:val="24"/>
        </w:rPr>
        <w:t>3</w:t>
      </w:r>
    </w:p>
    <w:p w14:paraId="416AFA90" w14:textId="05F17C3F" w:rsidR="00320FF9" w:rsidRPr="007D31C5" w:rsidRDefault="00320FF9" w:rsidP="00A31649">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 xml:space="preserve">-4 </w:t>
      </w:r>
      <w:r w:rsidRPr="007D31C5">
        <w:rPr>
          <w:rFonts w:ascii="Times New Roman" w:hAnsi="Times New Roman"/>
          <w:color w:val="000000"/>
          <w:szCs w:val="24"/>
        </w:rPr>
        <w:t>POLICY</w:t>
      </w:r>
      <w:r w:rsidRPr="007D31C5">
        <w:rPr>
          <w:rFonts w:ascii="Times New Roman" w:hAnsi="Times New Roman"/>
          <w:color w:val="000000"/>
          <w:szCs w:val="24"/>
        </w:rPr>
        <w:tab/>
      </w:r>
      <w:r w:rsidR="007F66FC">
        <w:rPr>
          <w:rFonts w:ascii="Times New Roman" w:hAnsi="Times New Roman"/>
          <w:color w:val="000000"/>
          <w:szCs w:val="24"/>
        </w:rPr>
        <w:t>4</w:t>
      </w:r>
    </w:p>
    <w:p w14:paraId="401B42D9" w14:textId="63DA7F38" w:rsidR="00320FF9" w:rsidRPr="007D31C5" w:rsidRDefault="00320FF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-4</w:t>
      </w:r>
      <w:r w:rsidRPr="007D31C5">
        <w:rPr>
          <w:rFonts w:ascii="Times New Roman" w:hAnsi="Times New Roman"/>
          <w:color w:val="000000"/>
          <w:szCs w:val="24"/>
        </w:rPr>
        <w:t xml:space="preserve">.1 Limitation of </w:t>
      </w:r>
      <w:r w:rsidR="00FE41DC" w:rsidRPr="007D31C5">
        <w:rPr>
          <w:rFonts w:ascii="Times New Roman" w:hAnsi="Times New Roman"/>
          <w:color w:val="000000"/>
          <w:szCs w:val="24"/>
        </w:rPr>
        <w:t>Interim Supply Support (</w:t>
      </w:r>
      <w:r w:rsidR="0093676D" w:rsidRPr="007D31C5">
        <w:rPr>
          <w:rFonts w:ascii="Times New Roman" w:hAnsi="Times New Roman"/>
          <w:color w:val="000000"/>
          <w:szCs w:val="24"/>
        </w:rPr>
        <w:t>ISS</w:t>
      </w:r>
      <w:r w:rsidR="00FE41DC" w:rsidRPr="007D31C5">
        <w:rPr>
          <w:rFonts w:ascii="Times New Roman" w:hAnsi="Times New Roman"/>
          <w:color w:val="000000"/>
          <w:szCs w:val="24"/>
        </w:rPr>
        <w:t>)</w:t>
      </w:r>
      <w:r w:rsidRPr="007D31C5">
        <w:rPr>
          <w:rFonts w:ascii="Times New Roman" w:hAnsi="Times New Roman"/>
          <w:color w:val="000000"/>
          <w:szCs w:val="24"/>
        </w:rPr>
        <w:tab/>
      </w:r>
      <w:r w:rsidR="007F66FC">
        <w:rPr>
          <w:rFonts w:ascii="Times New Roman" w:hAnsi="Times New Roman"/>
          <w:color w:val="000000"/>
          <w:szCs w:val="24"/>
        </w:rPr>
        <w:t>4</w:t>
      </w:r>
    </w:p>
    <w:p w14:paraId="70E0652E" w14:textId="6BFBD68B"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5-4</w:t>
      </w:r>
      <w:r w:rsidR="00320FF9" w:rsidRPr="007D31C5">
        <w:rPr>
          <w:rFonts w:ascii="Times New Roman" w:hAnsi="Times New Roman"/>
          <w:color w:val="000000"/>
          <w:szCs w:val="24"/>
        </w:rPr>
        <w:t>.2</w:t>
      </w:r>
      <w:r w:rsidR="00FE41DC" w:rsidRPr="007D31C5">
        <w:rPr>
          <w:rFonts w:ascii="Times New Roman" w:hAnsi="Times New Roman"/>
          <w:color w:val="000000"/>
          <w:szCs w:val="24"/>
        </w:rPr>
        <w:t xml:space="preserve"> </w:t>
      </w:r>
      <w:r w:rsidR="00320FF9" w:rsidRPr="007D31C5">
        <w:rPr>
          <w:rFonts w:ascii="Times New Roman" w:hAnsi="Times New Roman"/>
          <w:color w:val="000000"/>
          <w:szCs w:val="24"/>
        </w:rPr>
        <w:t>Computation of Interim Requirements</w:t>
      </w:r>
      <w:r w:rsidR="00320FF9" w:rsidRPr="007D31C5">
        <w:rPr>
          <w:rFonts w:ascii="Times New Roman" w:hAnsi="Times New Roman"/>
          <w:color w:val="000000"/>
          <w:szCs w:val="24"/>
        </w:rPr>
        <w:tab/>
      </w:r>
      <w:r w:rsidR="007F66FC">
        <w:rPr>
          <w:rFonts w:ascii="Times New Roman" w:hAnsi="Times New Roman"/>
          <w:color w:val="000000"/>
          <w:szCs w:val="24"/>
        </w:rPr>
        <w:t>4</w:t>
      </w:r>
    </w:p>
    <w:p w14:paraId="6B969A8E" w14:textId="1020E36C"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5-4</w:t>
      </w:r>
      <w:r w:rsidR="00320FF9" w:rsidRPr="007D31C5">
        <w:rPr>
          <w:rFonts w:ascii="Times New Roman" w:hAnsi="Times New Roman"/>
          <w:color w:val="000000"/>
          <w:szCs w:val="24"/>
        </w:rPr>
        <w:t>.3 Use of Supply System for Interim Support</w:t>
      </w:r>
      <w:r w:rsidR="00320FF9" w:rsidRPr="007D31C5">
        <w:rPr>
          <w:rFonts w:ascii="Times New Roman" w:hAnsi="Times New Roman"/>
          <w:color w:val="000000"/>
          <w:szCs w:val="24"/>
        </w:rPr>
        <w:tab/>
      </w:r>
      <w:r w:rsidR="007F66FC">
        <w:rPr>
          <w:rFonts w:ascii="Times New Roman" w:hAnsi="Times New Roman"/>
          <w:color w:val="000000"/>
          <w:szCs w:val="24"/>
        </w:rPr>
        <w:t>4</w:t>
      </w:r>
    </w:p>
    <w:p w14:paraId="0BB43BBD" w14:textId="41C68071"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5-4</w:t>
      </w:r>
      <w:r w:rsidR="00320FF9" w:rsidRPr="007D31C5">
        <w:rPr>
          <w:rFonts w:ascii="Times New Roman" w:hAnsi="Times New Roman"/>
          <w:color w:val="000000"/>
          <w:szCs w:val="24"/>
        </w:rPr>
        <w:t>.4 Documentation</w:t>
      </w:r>
      <w:r w:rsidR="00320FF9" w:rsidRPr="007D31C5">
        <w:rPr>
          <w:rFonts w:ascii="Times New Roman" w:hAnsi="Times New Roman"/>
          <w:color w:val="000000"/>
          <w:szCs w:val="24"/>
        </w:rPr>
        <w:tab/>
      </w:r>
      <w:r w:rsidR="007F66FC">
        <w:rPr>
          <w:rFonts w:ascii="Times New Roman" w:hAnsi="Times New Roman"/>
          <w:color w:val="000000"/>
          <w:szCs w:val="24"/>
        </w:rPr>
        <w:t>4</w:t>
      </w:r>
    </w:p>
    <w:p w14:paraId="1C6488C5" w14:textId="61FACA30"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5-4</w:t>
      </w:r>
      <w:r w:rsidR="00320FF9" w:rsidRPr="007D31C5">
        <w:rPr>
          <w:rFonts w:ascii="Times New Roman" w:hAnsi="Times New Roman"/>
          <w:color w:val="000000"/>
          <w:szCs w:val="24"/>
        </w:rPr>
        <w:t>.5 N</w:t>
      </w:r>
      <w:r w:rsidR="00494E9E" w:rsidRPr="007D31C5">
        <w:rPr>
          <w:rFonts w:ascii="Times New Roman" w:hAnsi="Times New Roman"/>
          <w:color w:val="000000"/>
          <w:szCs w:val="24"/>
        </w:rPr>
        <w:t>AVSEA</w:t>
      </w:r>
      <w:r w:rsidR="00320FF9" w:rsidRPr="007D31C5">
        <w:rPr>
          <w:rFonts w:ascii="Times New Roman" w:hAnsi="Times New Roman"/>
          <w:color w:val="000000"/>
          <w:szCs w:val="24"/>
        </w:rPr>
        <w:t xml:space="preserve"> Staging Facility (NSF)</w:t>
      </w:r>
      <w:r w:rsidR="00320FF9" w:rsidRPr="007D31C5">
        <w:rPr>
          <w:rFonts w:ascii="Times New Roman" w:hAnsi="Times New Roman"/>
          <w:color w:val="000000"/>
          <w:szCs w:val="24"/>
        </w:rPr>
        <w:tab/>
      </w:r>
      <w:r w:rsidR="007F66FC">
        <w:rPr>
          <w:rFonts w:ascii="Times New Roman" w:hAnsi="Times New Roman"/>
          <w:color w:val="000000"/>
          <w:szCs w:val="24"/>
        </w:rPr>
        <w:t>4</w:t>
      </w:r>
    </w:p>
    <w:p w14:paraId="643C5DAD" w14:textId="76F91736" w:rsidR="00A31649" w:rsidRPr="007D31C5" w:rsidRDefault="008F333B" w:rsidP="00A3164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5-4</w:t>
      </w:r>
      <w:r w:rsidR="00320FF9" w:rsidRPr="007D31C5">
        <w:rPr>
          <w:rFonts w:ascii="Times New Roman" w:hAnsi="Times New Roman"/>
          <w:color w:val="000000"/>
          <w:szCs w:val="24"/>
        </w:rPr>
        <w:t>.6 Visibility of Navy-Owned Assets</w:t>
      </w:r>
      <w:r w:rsidR="00320FF9" w:rsidRPr="007D31C5">
        <w:rPr>
          <w:rFonts w:ascii="Times New Roman" w:hAnsi="Times New Roman"/>
          <w:color w:val="000000"/>
          <w:szCs w:val="24"/>
        </w:rPr>
        <w:tab/>
      </w:r>
      <w:r w:rsidR="007F66FC">
        <w:rPr>
          <w:rFonts w:ascii="Times New Roman" w:hAnsi="Times New Roman"/>
          <w:color w:val="000000"/>
          <w:szCs w:val="24"/>
        </w:rPr>
        <w:t>5</w:t>
      </w:r>
    </w:p>
    <w:p w14:paraId="3B5CBBB5" w14:textId="03ECC33E" w:rsidR="00320FF9" w:rsidRPr="007D31C5" w:rsidRDefault="00320FF9" w:rsidP="00A31649">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-5</w:t>
      </w:r>
      <w:r w:rsidRPr="007D31C5">
        <w:rPr>
          <w:rFonts w:ascii="Times New Roman" w:hAnsi="Times New Roman"/>
          <w:color w:val="000000"/>
          <w:szCs w:val="24"/>
        </w:rPr>
        <w:t xml:space="preserve"> PLANNING</w:t>
      </w:r>
      <w:r w:rsidRPr="007D31C5">
        <w:rPr>
          <w:rFonts w:ascii="Times New Roman" w:hAnsi="Times New Roman"/>
          <w:color w:val="000000"/>
          <w:szCs w:val="24"/>
        </w:rPr>
        <w:tab/>
      </w:r>
      <w:r w:rsidR="007F66FC">
        <w:rPr>
          <w:rFonts w:ascii="Times New Roman" w:hAnsi="Times New Roman"/>
          <w:color w:val="000000"/>
          <w:szCs w:val="24"/>
        </w:rPr>
        <w:t>5</w:t>
      </w:r>
    </w:p>
    <w:p w14:paraId="6F99F268" w14:textId="5C3EA2B8"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5-5</w:t>
      </w:r>
      <w:r w:rsidR="00320FF9" w:rsidRPr="007D31C5">
        <w:rPr>
          <w:rFonts w:ascii="Times New Roman" w:hAnsi="Times New Roman"/>
          <w:color w:val="000000"/>
          <w:szCs w:val="24"/>
        </w:rPr>
        <w:t>.1</w:t>
      </w:r>
      <w:r w:rsidRPr="007D31C5">
        <w:rPr>
          <w:rFonts w:ascii="Times New Roman" w:hAnsi="Times New Roman"/>
          <w:color w:val="000000"/>
          <w:szCs w:val="24"/>
        </w:rPr>
        <w:t xml:space="preserve"> </w:t>
      </w:r>
      <w:r w:rsidR="00FE41DC" w:rsidRPr="007D31C5">
        <w:rPr>
          <w:rFonts w:ascii="Times New Roman" w:hAnsi="Times New Roman"/>
          <w:color w:val="000000"/>
          <w:szCs w:val="24"/>
        </w:rPr>
        <w:t>Supply Management Representatives (</w:t>
      </w:r>
      <w:r w:rsidR="00320FF9" w:rsidRPr="007D31C5">
        <w:rPr>
          <w:rFonts w:ascii="Times New Roman" w:hAnsi="Times New Roman"/>
          <w:color w:val="000000"/>
          <w:szCs w:val="24"/>
        </w:rPr>
        <w:t>SMRs</w:t>
      </w:r>
      <w:r w:rsidR="00FE41DC"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5</w:t>
      </w:r>
    </w:p>
    <w:p w14:paraId="7FF56FF2" w14:textId="1FDC80FE"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5-5</w:t>
      </w:r>
      <w:r w:rsidR="00320FF9" w:rsidRPr="007D31C5">
        <w:rPr>
          <w:rFonts w:ascii="Times New Roman" w:hAnsi="Times New Roman"/>
          <w:color w:val="000000"/>
          <w:szCs w:val="24"/>
        </w:rPr>
        <w:t>.2 System Support Considerations</w:t>
      </w:r>
      <w:r w:rsidR="00320FF9" w:rsidRPr="007D31C5">
        <w:rPr>
          <w:rFonts w:ascii="Times New Roman" w:hAnsi="Times New Roman"/>
          <w:color w:val="000000"/>
          <w:szCs w:val="24"/>
        </w:rPr>
        <w:tab/>
      </w:r>
      <w:r w:rsidR="007F66FC">
        <w:rPr>
          <w:rFonts w:ascii="Times New Roman" w:hAnsi="Times New Roman"/>
          <w:color w:val="000000"/>
          <w:szCs w:val="24"/>
        </w:rPr>
        <w:t>5</w:t>
      </w:r>
    </w:p>
    <w:p w14:paraId="05D493F9" w14:textId="5521881E"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5-5</w:t>
      </w:r>
      <w:r w:rsidR="00320FF9" w:rsidRPr="007D31C5">
        <w:rPr>
          <w:rFonts w:ascii="Times New Roman" w:hAnsi="Times New Roman"/>
          <w:color w:val="000000"/>
          <w:szCs w:val="24"/>
        </w:rPr>
        <w:t xml:space="preserve">.3 </w:t>
      </w:r>
      <w:r w:rsidR="00FE41DC" w:rsidRPr="007D31C5">
        <w:rPr>
          <w:rFonts w:ascii="Times New Roman" w:hAnsi="Times New Roman"/>
          <w:color w:val="000000"/>
          <w:szCs w:val="24"/>
        </w:rPr>
        <w:t>Material Support Date (</w:t>
      </w:r>
      <w:r w:rsidR="00320FF9" w:rsidRPr="007D31C5">
        <w:rPr>
          <w:rFonts w:ascii="Times New Roman" w:hAnsi="Times New Roman"/>
          <w:color w:val="000000"/>
          <w:szCs w:val="24"/>
        </w:rPr>
        <w:t>MSD</w:t>
      </w:r>
      <w:r w:rsidR="00FE41DC"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5</w:t>
      </w:r>
    </w:p>
    <w:p w14:paraId="473D7114" w14:textId="6A14BA83"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5-5</w:t>
      </w:r>
      <w:r w:rsidR="00320FF9" w:rsidRPr="007D31C5">
        <w:rPr>
          <w:rFonts w:ascii="Times New Roman" w:hAnsi="Times New Roman"/>
          <w:color w:val="000000"/>
          <w:szCs w:val="24"/>
        </w:rPr>
        <w:t>.4 Engineering Change Review</w:t>
      </w:r>
      <w:r w:rsidR="00320FF9" w:rsidRPr="007D31C5">
        <w:rPr>
          <w:rFonts w:ascii="Times New Roman" w:hAnsi="Times New Roman"/>
          <w:color w:val="000000"/>
          <w:szCs w:val="24"/>
        </w:rPr>
        <w:tab/>
      </w:r>
      <w:r w:rsidR="007F66FC">
        <w:rPr>
          <w:rFonts w:ascii="Times New Roman" w:hAnsi="Times New Roman"/>
          <w:color w:val="000000"/>
          <w:szCs w:val="24"/>
        </w:rPr>
        <w:t>6</w:t>
      </w:r>
    </w:p>
    <w:p w14:paraId="1B27D9E5" w14:textId="363F8E5D"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5-5</w:t>
      </w:r>
      <w:r w:rsidR="00320FF9" w:rsidRPr="007D31C5">
        <w:rPr>
          <w:rFonts w:ascii="Times New Roman" w:hAnsi="Times New Roman"/>
          <w:color w:val="000000"/>
          <w:szCs w:val="24"/>
        </w:rPr>
        <w:t>.5</w:t>
      </w:r>
      <w:r w:rsidRPr="007D31C5">
        <w:rPr>
          <w:rFonts w:ascii="Times New Roman" w:hAnsi="Times New Roman"/>
          <w:color w:val="000000"/>
          <w:szCs w:val="24"/>
        </w:rPr>
        <w:t xml:space="preserve"> </w:t>
      </w:r>
      <w:r w:rsidR="00320FF9" w:rsidRPr="007D31C5">
        <w:rPr>
          <w:rFonts w:ascii="Times New Roman" w:hAnsi="Times New Roman"/>
          <w:color w:val="000000"/>
          <w:szCs w:val="24"/>
        </w:rPr>
        <w:t>Stock Point Determination</w:t>
      </w:r>
      <w:r w:rsidR="00320FF9" w:rsidRPr="007D31C5">
        <w:rPr>
          <w:rFonts w:ascii="Times New Roman" w:hAnsi="Times New Roman"/>
          <w:color w:val="000000"/>
          <w:szCs w:val="24"/>
        </w:rPr>
        <w:tab/>
      </w:r>
      <w:r w:rsidR="007F66FC">
        <w:rPr>
          <w:rFonts w:ascii="Times New Roman" w:hAnsi="Times New Roman"/>
          <w:color w:val="000000"/>
          <w:szCs w:val="24"/>
        </w:rPr>
        <w:t>6</w:t>
      </w:r>
    </w:p>
    <w:p w14:paraId="3F6A1DDD" w14:textId="4A1FF7F7" w:rsidR="00A31649" w:rsidRPr="007D31C5" w:rsidRDefault="008F333B" w:rsidP="00A3164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5-5</w:t>
      </w:r>
      <w:r w:rsidR="00320FF9" w:rsidRPr="007D31C5">
        <w:rPr>
          <w:rFonts w:ascii="Times New Roman" w:hAnsi="Times New Roman"/>
          <w:color w:val="000000"/>
          <w:szCs w:val="24"/>
        </w:rPr>
        <w:t>.6 Material Support Plans</w:t>
      </w:r>
      <w:r w:rsidR="00320FF9" w:rsidRPr="007D31C5">
        <w:rPr>
          <w:rFonts w:ascii="Times New Roman" w:hAnsi="Times New Roman"/>
          <w:color w:val="000000"/>
          <w:szCs w:val="24"/>
        </w:rPr>
        <w:tab/>
      </w:r>
      <w:r w:rsidR="007F66FC">
        <w:rPr>
          <w:rFonts w:ascii="Times New Roman" w:hAnsi="Times New Roman"/>
          <w:color w:val="000000"/>
          <w:szCs w:val="24"/>
        </w:rPr>
        <w:t>6</w:t>
      </w:r>
    </w:p>
    <w:p w14:paraId="1B59BAE6" w14:textId="66449439" w:rsidR="00320FF9" w:rsidRPr="007D31C5" w:rsidRDefault="00320FF9" w:rsidP="00A31649">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 xml:space="preserve">-6 </w:t>
      </w:r>
      <w:r w:rsidRPr="007D31C5">
        <w:rPr>
          <w:rFonts w:ascii="Times New Roman" w:hAnsi="Times New Roman"/>
          <w:color w:val="000000"/>
          <w:szCs w:val="24"/>
        </w:rPr>
        <w:t>CONTRACT REQUIREMENTS FOR INTERIM SUPPORT</w:t>
      </w:r>
      <w:r w:rsidRPr="007D31C5">
        <w:rPr>
          <w:rFonts w:ascii="Times New Roman" w:hAnsi="Times New Roman"/>
          <w:color w:val="000000"/>
          <w:szCs w:val="24"/>
        </w:rPr>
        <w:tab/>
      </w:r>
      <w:r w:rsidR="007F66FC">
        <w:rPr>
          <w:rFonts w:ascii="Times New Roman" w:hAnsi="Times New Roman"/>
          <w:color w:val="000000"/>
          <w:szCs w:val="24"/>
        </w:rPr>
        <w:t>6</w:t>
      </w:r>
    </w:p>
    <w:p w14:paraId="5C63C113" w14:textId="63AFEE91"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5-6</w:t>
      </w:r>
      <w:r w:rsidR="00320FF9" w:rsidRPr="007D31C5">
        <w:rPr>
          <w:rFonts w:ascii="Times New Roman" w:hAnsi="Times New Roman"/>
          <w:color w:val="000000"/>
          <w:szCs w:val="24"/>
        </w:rPr>
        <w:t xml:space="preserve">.1 </w:t>
      </w:r>
      <w:r w:rsidR="00FE41DC" w:rsidRPr="007D31C5">
        <w:rPr>
          <w:rFonts w:ascii="Times New Roman" w:hAnsi="Times New Roman"/>
          <w:color w:val="000000"/>
          <w:szCs w:val="24"/>
        </w:rPr>
        <w:t>Statement of Work (</w:t>
      </w:r>
      <w:r w:rsidR="00320FF9" w:rsidRPr="007D31C5">
        <w:rPr>
          <w:rFonts w:ascii="Times New Roman" w:hAnsi="Times New Roman"/>
          <w:color w:val="000000"/>
          <w:szCs w:val="24"/>
        </w:rPr>
        <w:t>SOW</w:t>
      </w:r>
      <w:r w:rsidR="00FE41DC"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6</w:t>
      </w:r>
    </w:p>
    <w:p w14:paraId="79F2E697" w14:textId="182D9E27"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5-6</w:t>
      </w:r>
      <w:r w:rsidR="00320FF9" w:rsidRPr="007D31C5">
        <w:rPr>
          <w:rFonts w:ascii="Times New Roman" w:hAnsi="Times New Roman"/>
          <w:color w:val="000000"/>
          <w:szCs w:val="24"/>
        </w:rPr>
        <w:t>.2 Tailored</w:t>
      </w:r>
      <w:r w:rsidR="00FF4BF6" w:rsidRPr="007D31C5">
        <w:rPr>
          <w:rFonts w:ascii="Times New Roman" w:hAnsi="Times New Roman"/>
          <w:color w:val="000000"/>
          <w:szCs w:val="24"/>
        </w:rPr>
        <w:t xml:space="preserve"> </w:t>
      </w:r>
      <w:r w:rsidR="00FE41DC" w:rsidRPr="007D31C5">
        <w:rPr>
          <w:rFonts w:ascii="Times New Roman" w:hAnsi="Times New Roman"/>
          <w:color w:val="000000"/>
          <w:szCs w:val="24"/>
        </w:rPr>
        <w:t>Provisioning Technical Documentation (</w:t>
      </w:r>
      <w:r w:rsidR="00320FF9" w:rsidRPr="007D31C5">
        <w:rPr>
          <w:rFonts w:ascii="Times New Roman" w:hAnsi="Times New Roman"/>
          <w:color w:val="000000"/>
          <w:szCs w:val="24"/>
        </w:rPr>
        <w:t>PTD</w:t>
      </w:r>
      <w:r w:rsidR="00FE41DC"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6</w:t>
      </w:r>
    </w:p>
    <w:p w14:paraId="60C85CE0" w14:textId="3F54206D" w:rsidR="00A31649" w:rsidRPr="007D31C5" w:rsidRDefault="008F333B" w:rsidP="00A3164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5-6</w:t>
      </w:r>
      <w:r w:rsidR="00320FF9" w:rsidRPr="007D31C5">
        <w:rPr>
          <w:rFonts w:ascii="Times New Roman" w:hAnsi="Times New Roman"/>
          <w:color w:val="000000"/>
          <w:szCs w:val="24"/>
        </w:rPr>
        <w:t xml:space="preserve">.3 </w:t>
      </w:r>
      <w:r w:rsidR="00FE41DC" w:rsidRPr="007D31C5">
        <w:rPr>
          <w:rFonts w:ascii="Times New Roman" w:hAnsi="Times New Roman"/>
          <w:color w:val="000000"/>
          <w:szCs w:val="24"/>
        </w:rPr>
        <w:t>Provisioning Item Order (</w:t>
      </w:r>
      <w:r w:rsidR="00320FF9" w:rsidRPr="007D31C5">
        <w:rPr>
          <w:rFonts w:ascii="Times New Roman" w:hAnsi="Times New Roman"/>
          <w:color w:val="000000"/>
          <w:szCs w:val="24"/>
        </w:rPr>
        <w:t>PIO</w:t>
      </w:r>
      <w:r w:rsidR="00FE41DC"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6</w:t>
      </w:r>
    </w:p>
    <w:p w14:paraId="6F7F17C7" w14:textId="6206C2C2" w:rsidR="00320FF9" w:rsidRPr="007D31C5" w:rsidRDefault="008F333B" w:rsidP="00A31649">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5-7</w:t>
      </w:r>
      <w:r w:rsidR="00DE08B1" w:rsidRPr="007D31C5">
        <w:rPr>
          <w:rFonts w:ascii="Times New Roman" w:hAnsi="Times New Roman"/>
          <w:color w:val="000000"/>
          <w:szCs w:val="24"/>
        </w:rPr>
        <w:t xml:space="preserve"> </w:t>
      </w:r>
      <w:r w:rsidR="00320FF9" w:rsidRPr="007D31C5">
        <w:rPr>
          <w:rFonts w:ascii="Times New Roman" w:hAnsi="Times New Roman"/>
          <w:color w:val="000000"/>
          <w:szCs w:val="24"/>
        </w:rPr>
        <w:t>REQUIREMENTS DETERMINATION</w:t>
      </w:r>
      <w:r w:rsidR="00320FF9" w:rsidRPr="007D31C5">
        <w:rPr>
          <w:rFonts w:ascii="Times New Roman" w:hAnsi="Times New Roman"/>
          <w:color w:val="000000"/>
          <w:szCs w:val="24"/>
        </w:rPr>
        <w:tab/>
      </w:r>
      <w:r w:rsidR="007F66FC">
        <w:rPr>
          <w:rFonts w:ascii="Times New Roman" w:hAnsi="Times New Roman"/>
          <w:color w:val="000000"/>
          <w:szCs w:val="24"/>
        </w:rPr>
        <w:t>6</w:t>
      </w:r>
    </w:p>
    <w:p w14:paraId="79C02819" w14:textId="623D66DD"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5-7</w:t>
      </w:r>
      <w:r w:rsidR="00320FF9" w:rsidRPr="007D31C5">
        <w:rPr>
          <w:rFonts w:ascii="Times New Roman" w:hAnsi="Times New Roman"/>
          <w:color w:val="000000"/>
          <w:szCs w:val="24"/>
        </w:rPr>
        <w:t>.1 PTD</w:t>
      </w:r>
      <w:r w:rsidR="00FF4BF6" w:rsidRPr="007D31C5">
        <w:rPr>
          <w:rFonts w:ascii="Times New Roman" w:hAnsi="Times New Roman"/>
          <w:color w:val="000000"/>
          <w:szCs w:val="24"/>
        </w:rPr>
        <w:t xml:space="preserve"> </w:t>
      </w:r>
      <w:r w:rsidR="00320FF9" w:rsidRPr="007D31C5">
        <w:rPr>
          <w:rFonts w:ascii="Times New Roman" w:hAnsi="Times New Roman"/>
          <w:color w:val="000000"/>
          <w:szCs w:val="24"/>
        </w:rPr>
        <w:t>Submission</w:t>
      </w:r>
      <w:r w:rsidR="00320FF9" w:rsidRPr="007D31C5">
        <w:rPr>
          <w:rFonts w:ascii="Times New Roman" w:hAnsi="Times New Roman"/>
          <w:color w:val="000000"/>
          <w:szCs w:val="24"/>
        </w:rPr>
        <w:tab/>
      </w:r>
      <w:r w:rsidR="007F66FC">
        <w:rPr>
          <w:rFonts w:ascii="Times New Roman" w:hAnsi="Times New Roman"/>
          <w:color w:val="000000"/>
          <w:szCs w:val="24"/>
        </w:rPr>
        <w:t>6</w:t>
      </w:r>
    </w:p>
    <w:p w14:paraId="5BCF3C32" w14:textId="7D669D99"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5-7</w:t>
      </w:r>
      <w:r w:rsidR="00320FF9" w:rsidRPr="007D31C5">
        <w:rPr>
          <w:rFonts w:ascii="Times New Roman" w:hAnsi="Times New Roman"/>
          <w:color w:val="000000"/>
          <w:szCs w:val="24"/>
        </w:rPr>
        <w:t>.2 Computation of Interim Support</w:t>
      </w:r>
      <w:r w:rsidR="00320FF9" w:rsidRPr="007D31C5">
        <w:rPr>
          <w:rFonts w:ascii="Times New Roman" w:hAnsi="Times New Roman"/>
          <w:color w:val="000000"/>
          <w:szCs w:val="24"/>
        </w:rPr>
        <w:tab/>
      </w:r>
      <w:r w:rsidR="007F66FC">
        <w:rPr>
          <w:rFonts w:ascii="Times New Roman" w:hAnsi="Times New Roman"/>
          <w:color w:val="000000"/>
          <w:szCs w:val="24"/>
        </w:rPr>
        <w:t>7</w:t>
      </w:r>
    </w:p>
    <w:p w14:paraId="38452068" w14:textId="6EBF2006"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5-7</w:t>
      </w:r>
      <w:r w:rsidR="00320FF9" w:rsidRPr="007D31C5">
        <w:rPr>
          <w:rFonts w:ascii="Times New Roman" w:hAnsi="Times New Roman"/>
          <w:color w:val="000000"/>
          <w:szCs w:val="24"/>
        </w:rPr>
        <w:t>.3</w:t>
      </w:r>
      <w:r w:rsidR="00333EB1" w:rsidRPr="007D31C5">
        <w:rPr>
          <w:rFonts w:ascii="Times New Roman" w:hAnsi="Times New Roman"/>
          <w:color w:val="000000"/>
          <w:szCs w:val="24"/>
        </w:rPr>
        <w:t xml:space="preserve"> Pr</w:t>
      </w:r>
      <w:r w:rsidR="00F70361" w:rsidRPr="007D31C5">
        <w:rPr>
          <w:rFonts w:ascii="Times New Roman" w:hAnsi="Times New Roman"/>
          <w:color w:val="000000"/>
          <w:szCs w:val="24"/>
        </w:rPr>
        <w:t>eliminary Allowance List</w:t>
      </w:r>
      <w:r w:rsidRPr="007D31C5">
        <w:rPr>
          <w:rFonts w:ascii="Times New Roman" w:hAnsi="Times New Roman"/>
          <w:color w:val="000000"/>
          <w:szCs w:val="24"/>
        </w:rPr>
        <w:t xml:space="preserve"> </w:t>
      </w:r>
      <w:r w:rsidR="00F70361" w:rsidRPr="007D31C5">
        <w:rPr>
          <w:rFonts w:ascii="Times New Roman" w:hAnsi="Times New Roman"/>
          <w:color w:val="000000"/>
          <w:szCs w:val="24"/>
        </w:rPr>
        <w:t>(</w:t>
      </w:r>
      <w:r w:rsidR="00320FF9" w:rsidRPr="007D31C5">
        <w:rPr>
          <w:rFonts w:ascii="Times New Roman" w:hAnsi="Times New Roman"/>
          <w:color w:val="000000"/>
          <w:szCs w:val="24"/>
        </w:rPr>
        <w:t>PAL</w:t>
      </w:r>
      <w:r w:rsidR="00F70361"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7</w:t>
      </w:r>
    </w:p>
    <w:p w14:paraId="20D1B487" w14:textId="3009F10D" w:rsidR="00A31649" w:rsidRPr="007D31C5" w:rsidRDefault="008F333B" w:rsidP="00A3164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5-7</w:t>
      </w:r>
      <w:r w:rsidR="00320FF9" w:rsidRPr="007D31C5">
        <w:rPr>
          <w:rFonts w:ascii="Times New Roman" w:hAnsi="Times New Roman"/>
          <w:color w:val="000000"/>
          <w:szCs w:val="24"/>
        </w:rPr>
        <w:t>.4 Computation Feedback</w:t>
      </w:r>
      <w:r w:rsidR="00320FF9" w:rsidRPr="007D31C5">
        <w:rPr>
          <w:rFonts w:ascii="Times New Roman" w:hAnsi="Times New Roman"/>
          <w:color w:val="000000"/>
          <w:szCs w:val="24"/>
        </w:rPr>
        <w:tab/>
      </w:r>
      <w:r w:rsidR="007F66FC">
        <w:rPr>
          <w:rFonts w:ascii="Times New Roman" w:hAnsi="Times New Roman"/>
          <w:color w:val="000000"/>
          <w:szCs w:val="24"/>
        </w:rPr>
        <w:t>7</w:t>
      </w:r>
    </w:p>
    <w:p w14:paraId="443DB3E8" w14:textId="1BACE634" w:rsidR="00320FF9" w:rsidRPr="007D31C5" w:rsidRDefault="008F333B" w:rsidP="00A31649">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5-8</w:t>
      </w:r>
      <w:r w:rsidR="00320FF9" w:rsidRPr="007D31C5">
        <w:rPr>
          <w:rFonts w:ascii="Times New Roman" w:hAnsi="Times New Roman"/>
          <w:color w:val="000000"/>
          <w:szCs w:val="24"/>
        </w:rPr>
        <w:t xml:space="preserve"> BUDGETING</w:t>
      </w:r>
      <w:r w:rsidR="00320FF9" w:rsidRPr="007D31C5">
        <w:rPr>
          <w:rFonts w:ascii="Times New Roman" w:hAnsi="Times New Roman"/>
          <w:color w:val="000000"/>
          <w:szCs w:val="24"/>
        </w:rPr>
        <w:tab/>
      </w:r>
      <w:r w:rsidR="007F66FC">
        <w:rPr>
          <w:rFonts w:ascii="Times New Roman" w:hAnsi="Times New Roman"/>
          <w:color w:val="000000"/>
          <w:szCs w:val="24"/>
        </w:rPr>
        <w:t>7</w:t>
      </w:r>
    </w:p>
    <w:p w14:paraId="0E2BADE4" w14:textId="7EE3007B"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5-8</w:t>
      </w:r>
      <w:r w:rsidR="00320FF9" w:rsidRPr="007D31C5">
        <w:rPr>
          <w:rFonts w:ascii="Times New Roman" w:hAnsi="Times New Roman"/>
          <w:color w:val="000000"/>
          <w:szCs w:val="24"/>
        </w:rPr>
        <w:t>.1</w:t>
      </w:r>
      <w:r w:rsidRPr="007D31C5">
        <w:rPr>
          <w:rFonts w:ascii="Times New Roman" w:hAnsi="Times New Roman"/>
          <w:color w:val="000000"/>
          <w:szCs w:val="24"/>
        </w:rPr>
        <w:t xml:space="preserve"> </w:t>
      </w:r>
      <w:r w:rsidR="00320FF9" w:rsidRPr="007D31C5">
        <w:rPr>
          <w:rFonts w:ascii="Times New Roman" w:hAnsi="Times New Roman"/>
          <w:color w:val="000000"/>
          <w:szCs w:val="24"/>
        </w:rPr>
        <w:t>Program Support Data (PSD)</w:t>
      </w:r>
      <w:r w:rsidR="00320FF9" w:rsidRPr="007D31C5">
        <w:rPr>
          <w:rFonts w:ascii="Times New Roman" w:hAnsi="Times New Roman"/>
          <w:color w:val="000000"/>
          <w:szCs w:val="24"/>
        </w:rPr>
        <w:tab/>
      </w:r>
      <w:r w:rsidR="007F66FC">
        <w:rPr>
          <w:rFonts w:ascii="Times New Roman" w:hAnsi="Times New Roman"/>
          <w:color w:val="000000"/>
          <w:szCs w:val="24"/>
        </w:rPr>
        <w:t>7</w:t>
      </w:r>
    </w:p>
    <w:p w14:paraId="3CBAB8CE" w14:textId="798EF8AB"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5-8</w:t>
      </w:r>
      <w:r w:rsidR="00320FF9" w:rsidRPr="007D31C5">
        <w:rPr>
          <w:rFonts w:ascii="Times New Roman" w:hAnsi="Times New Roman"/>
          <w:color w:val="000000"/>
          <w:szCs w:val="24"/>
        </w:rPr>
        <w:t xml:space="preserve">.2 </w:t>
      </w:r>
      <w:r w:rsidR="00C750B3" w:rsidRPr="007D31C5">
        <w:rPr>
          <w:rFonts w:ascii="Times New Roman" w:hAnsi="Times New Roman"/>
          <w:color w:val="000000"/>
          <w:szCs w:val="24"/>
        </w:rPr>
        <w:t>Program Managers (</w:t>
      </w:r>
      <w:r w:rsidR="00E07D34" w:rsidRPr="007D31C5">
        <w:rPr>
          <w:rFonts w:ascii="Times New Roman" w:hAnsi="Times New Roman"/>
          <w:color w:val="000000"/>
          <w:szCs w:val="24"/>
        </w:rPr>
        <w:t>PMs</w:t>
      </w:r>
      <w:r w:rsidR="00C750B3"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7</w:t>
      </w:r>
    </w:p>
    <w:p w14:paraId="69F980D7" w14:textId="70D9BD8D" w:rsidR="00A31649" w:rsidRPr="007D31C5" w:rsidRDefault="008F333B" w:rsidP="00A3164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5-8</w:t>
      </w:r>
      <w:r w:rsidR="00320FF9" w:rsidRPr="007D31C5">
        <w:rPr>
          <w:rFonts w:ascii="Times New Roman" w:hAnsi="Times New Roman"/>
          <w:color w:val="000000"/>
          <w:szCs w:val="24"/>
        </w:rPr>
        <w:t>.3 Budget Reviews for Interim Support</w:t>
      </w:r>
      <w:r w:rsidR="00320FF9" w:rsidRPr="007D31C5">
        <w:rPr>
          <w:rFonts w:ascii="Times New Roman" w:hAnsi="Times New Roman"/>
          <w:color w:val="000000"/>
          <w:szCs w:val="24"/>
        </w:rPr>
        <w:tab/>
      </w:r>
      <w:r w:rsidR="007F66FC">
        <w:rPr>
          <w:rFonts w:ascii="Times New Roman" w:hAnsi="Times New Roman"/>
          <w:color w:val="000000"/>
          <w:szCs w:val="24"/>
        </w:rPr>
        <w:t>8</w:t>
      </w:r>
    </w:p>
    <w:p w14:paraId="447554EE" w14:textId="7947E6F4" w:rsidR="00320FF9" w:rsidRPr="007D31C5" w:rsidRDefault="008F333B" w:rsidP="00A31649">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5-9</w:t>
      </w:r>
      <w:r w:rsidR="00320FF9" w:rsidRPr="007D31C5">
        <w:rPr>
          <w:rFonts w:ascii="Times New Roman" w:hAnsi="Times New Roman"/>
          <w:color w:val="000000"/>
          <w:szCs w:val="24"/>
        </w:rPr>
        <w:t xml:space="preserve"> DESIGNATION OF I</w:t>
      </w:r>
      <w:r w:rsidR="00A13EC6" w:rsidRPr="007D31C5">
        <w:rPr>
          <w:rFonts w:ascii="Times New Roman" w:hAnsi="Times New Roman"/>
          <w:color w:val="000000"/>
          <w:szCs w:val="24"/>
        </w:rPr>
        <w:t>SS</w:t>
      </w:r>
      <w:r w:rsidR="00320FF9" w:rsidRPr="007D31C5">
        <w:rPr>
          <w:rFonts w:ascii="Times New Roman" w:hAnsi="Times New Roman"/>
          <w:color w:val="000000"/>
          <w:szCs w:val="24"/>
        </w:rPr>
        <w:t xml:space="preserve"> STOCK POINTS</w:t>
      </w:r>
      <w:r w:rsidR="00320FF9" w:rsidRPr="007D31C5">
        <w:rPr>
          <w:rFonts w:ascii="Times New Roman" w:hAnsi="Times New Roman"/>
          <w:color w:val="000000"/>
          <w:szCs w:val="24"/>
        </w:rPr>
        <w:tab/>
      </w:r>
      <w:r w:rsidR="007F66FC">
        <w:rPr>
          <w:rFonts w:ascii="Times New Roman" w:hAnsi="Times New Roman"/>
          <w:color w:val="000000"/>
          <w:szCs w:val="24"/>
        </w:rPr>
        <w:t>8</w:t>
      </w:r>
    </w:p>
    <w:p w14:paraId="6448042D" w14:textId="72A033D0"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5-9</w:t>
      </w:r>
      <w:r w:rsidR="00320FF9" w:rsidRPr="007D31C5">
        <w:rPr>
          <w:rFonts w:ascii="Times New Roman" w:hAnsi="Times New Roman"/>
          <w:color w:val="000000"/>
          <w:szCs w:val="24"/>
        </w:rPr>
        <w:t xml:space="preserve">.1 </w:t>
      </w:r>
      <w:r w:rsidR="00E21CAB" w:rsidRPr="007D31C5">
        <w:rPr>
          <w:rFonts w:ascii="Times New Roman" w:hAnsi="Times New Roman"/>
          <w:color w:val="000000"/>
          <w:szCs w:val="24"/>
        </w:rPr>
        <w:t>N</w:t>
      </w:r>
      <w:r w:rsidR="00650F88" w:rsidRPr="007D31C5">
        <w:rPr>
          <w:rFonts w:ascii="Times New Roman" w:hAnsi="Times New Roman"/>
          <w:color w:val="000000"/>
          <w:szCs w:val="24"/>
        </w:rPr>
        <w:t>AVSEA Staging Facility (</w:t>
      </w:r>
      <w:r w:rsidR="00320FF9" w:rsidRPr="007D31C5">
        <w:rPr>
          <w:rFonts w:ascii="Times New Roman" w:hAnsi="Times New Roman"/>
          <w:color w:val="000000"/>
          <w:szCs w:val="24"/>
        </w:rPr>
        <w:t>NSF</w:t>
      </w:r>
      <w:r w:rsidR="00650F88" w:rsidRPr="007D31C5">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8</w:t>
      </w:r>
    </w:p>
    <w:p w14:paraId="39D52AC2" w14:textId="18AF327C"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5-9</w:t>
      </w:r>
      <w:r w:rsidR="00320FF9" w:rsidRPr="007D31C5">
        <w:rPr>
          <w:rFonts w:ascii="Times New Roman" w:hAnsi="Times New Roman"/>
          <w:color w:val="000000"/>
          <w:szCs w:val="24"/>
        </w:rPr>
        <w:t>.2 Use of NSF for New Start Programs</w:t>
      </w:r>
      <w:r w:rsidR="00320FF9" w:rsidRPr="007D31C5">
        <w:rPr>
          <w:rFonts w:ascii="Times New Roman" w:hAnsi="Times New Roman"/>
          <w:color w:val="000000"/>
          <w:szCs w:val="24"/>
        </w:rPr>
        <w:tab/>
      </w:r>
      <w:r w:rsidR="007F66FC">
        <w:rPr>
          <w:rFonts w:ascii="Times New Roman" w:hAnsi="Times New Roman"/>
          <w:color w:val="000000"/>
          <w:szCs w:val="24"/>
        </w:rPr>
        <w:t>8</w:t>
      </w:r>
    </w:p>
    <w:p w14:paraId="41D62A58" w14:textId="1F1972D1"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5-9</w:t>
      </w:r>
      <w:r w:rsidR="00320FF9" w:rsidRPr="007D31C5">
        <w:rPr>
          <w:rFonts w:ascii="Times New Roman" w:hAnsi="Times New Roman"/>
          <w:color w:val="000000"/>
          <w:szCs w:val="24"/>
        </w:rPr>
        <w:t>.3 System-Unique Stock Points</w:t>
      </w:r>
      <w:r w:rsidR="00320FF9" w:rsidRPr="007D31C5">
        <w:rPr>
          <w:rFonts w:ascii="Times New Roman" w:hAnsi="Times New Roman"/>
          <w:color w:val="000000"/>
          <w:szCs w:val="24"/>
        </w:rPr>
        <w:tab/>
      </w:r>
      <w:r w:rsidR="007F66FC">
        <w:rPr>
          <w:rFonts w:ascii="Times New Roman" w:hAnsi="Times New Roman"/>
          <w:color w:val="000000"/>
          <w:szCs w:val="24"/>
        </w:rPr>
        <w:t>8</w:t>
      </w:r>
    </w:p>
    <w:p w14:paraId="77956A83" w14:textId="6F1D8DCD" w:rsidR="009D6C61" w:rsidRPr="007D31C5" w:rsidRDefault="008F333B" w:rsidP="009D6C61">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 xml:space="preserve">5-10 </w:t>
      </w:r>
      <w:r w:rsidR="00320FF9" w:rsidRPr="007D31C5">
        <w:rPr>
          <w:rFonts w:ascii="Times New Roman" w:hAnsi="Times New Roman"/>
          <w:color w:val="000000"/>
          <w:szCs w:val="24"/>
        </w:rPr>
        <w:t>ACQUISITION OF INTERIM SUPPORT</w:t>
      </w:r>
      <w:r w:rsidR="00320FF9" w:rsidRPr="007D31C5">
        <w:rPr>
          <w:rFonts w:ascii="Times New Roman" w:hAnsi="Times New Roman"/>
          <w:color w:val="000000"/>
          <w:szCs w:val="24"/>
        </w:rPr>
        <w:tab/>
      </w:r>
      <w:r w:rsidR="007F66FC">
        <w:rPr>
          <w:rFonts w:ascii="Times New Roman" w:hAnsi="Times New Roman"/>
          <w:color w:val="000000"/>
          <w:szCs w:val="24"/>
        </w:rPr>
        <w:t>9</w:t>
      </w:r>
    </w:p>
    <w:p w14:paraId="760BCB43" w14:textId="134E6762" w:rsidR="00320FF9" w:rsidRPr="007D31C5" w:rsidRDefault="008F333B" w:rsidP="009D6C61">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5-11</w:t>
      </w:r>
      <w:r w:rsidR="00320FF9" w:rsidRPr="007D31C5">
        <w:rPr>
          <w:rFonts w:ascii="Times New Roman" w:hAnsi="Times New Roman"/>
          <w:color w:val="000000"/>
          <w:szCs w:val="24"/>
        </w:rPr>
        <w:t xml:space="preserve"> IDENTIFICATION AND DOCUMENTATI</w:t>
      </w:r>
      <w:r w:rsidRPr="007D31C5">
        <w:rPr>
          <w:rFonts w:ascii="Times New Roman" w:hAnsi="Times New Roman"/>
          <w:color w:val="000000"/>
          <w:szCs w:val="24"/>
        </w:rPr>
        <w:t xml:space="preserve">ON OF INTERIM SUPPORT MATERIAL </w:t>
      </w:r>
      <w:r w:rsidR="00320FF9" w:rsidRPr="007D31C5">
        <w:rPr>
          <w:rFonts w:ascii="Times New Roman" w:hAnsi="Times New Roman"/>
          <w:color w:val="000000"/>
          <w:szCs w:val="24"/>
        </w:rPr>
        <w:tab/>
      </w:r>
      <w:r w:rsidR="007F66FC">
        <w:rPr>
          <w:rFonts w:ascii="Times New Roman" w:hAnsi="Times New Roman"/>
          <w:color w:val="000000"/>
          <w:szCs w:val="24"/>
        </w:rPr>
        <w:t>9</w:t>
      </w:r>
    </w:p>
    <w:p w14:paraId="3D81D070" w14:textId="73E6EFCF"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5-11</w:t>
      </w:r>
      <w:r w:rsidR="00320FF9" w:rsidRPr="007D31C5">
        <w:rPr>
          <w:rFonts w:ascii="Times New Roman" w:hAnsi="Times New Roman"/>
          <w:color w:val="000000"/>
          <w:szCs w:val="24"/>
        </w:rPr>
        <w:t>.1</w:t>
      </w:r>
      <w:r w:rsidRPr="007D31C5">
        <w:rPr>
          <w:rFonts w:ascii="Times New Roman" w:hAnsi="Times New Roman"/>
          <w:color w:val="000000"/>
          <w:szCs w:val="24"/>
        </w:rPr>
        <w:t xml:space="preserve"> </w:t>
      </w:r>
      <w:r w:rsidR="00320FF9" w:rsidRPr="007D31C5">
        <w:rPr>
          <w:rFonts w:ascii="Times New Roman" w:hAnsi="Times New Roman"/>
          <w:color w:val="000000"/>
          <w:szCs w:val="24"/>
        </w:rPr>
        <w:t>Coordinated Shipboard Allowance List (COSAL).</w:t>
      </w:r>
      <w:r w:rsidR="00320FF9" w:rsidRPr="007D31C5">
        <w:rPr>
          <w:rFonts w:ascii="Times New Roman" w:hAnsi="Times New Roman"/>
          <w:color w:val="000000"/>
          <w:szCs w:val="24"/>
        </w:rPr>
        <w:tab/>
        <w:t>.....</w:t>
      </w:r>
      <w:r w:rsidR="007F66FC">
        <w:rPr>
          <w:rFonts w:ascii="Times New Roman" w:hAnsi="Times New Roman"/>
          <w:color w:val="000000"/>
          <w:szCs w:val="24"/>
        </w:rPr>
        <w:t>9</w:t>
      </w:r>
    </w:p>
    <w:p w14:paraId="38261F58" w14:textId="6502BC74"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5-11</w:t>
      </w:r>
      <w:r w:rsidR="00320FF9" w:rsidRPr="007D31C5">
        <w:rPr>
          <w:rFonts w:ascii="Times New Roman" w:hAnsi="Times New Roman"/>
          <w:color w:val="000000"/>
          <w:szCs w:val="24"/>
        </w:rPr>
        <w:t xml:space="preserve">.2 </w:t>
      </w:r>
      <w:r w:rsidR="00516A52" w:rsidRPr="007D31C5">
        <w:rPr>
          <w:rFonts w:ascii="Times New Roman" w:hAnsi="Times New Roman"/>
          <w:color w:val="000000"/>
          <w:szCs w:val="24"/>
        </w:rPr>
        <w:t>ISS</w:t>
      </w:r>
      <w:r w:rsidR="00320FF9" w:rsidRPr="007D31C5">
        <w:rPr>
          <w:rFonts w:ascii="Times New Roman" w:hAnsi="Times New Roman"/>
          <w:color w:val="000000"/>
          <w:szCs w:val="24"/>
        </w:rPr>
        <w:tab/>
      </w:r>
      <w:r w:rsidR="007F66FC">
        <w:rPr>
          <w:rFonts w:ascii="Times New Roman" w:hAnsi="Times New Roman"/>
          <w:color w:val="000000"/>
          <w:szCs w:val="24"/>
        </w:rPr>
        <w:t>9</w:t>
      </w:r>
    </w:p>
    <w:p w14:paraId="298D57D3" w14:textId="6ABCC8A8"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5-11</w:t>
      </w:r>
      <w:r w:rsidR="00320FF9" w:rsidRPr="007D31C5">
        <w:rPr>
          <w:rFonts w:ascii="Times New Roman" w:hAnsi="Times New Roman"/>
          <w:color w:val="000000"/>
          <w:szCs w:val="24"/>
        </w:rPr>
        <w:t>.3 Outfitting Material</w:t>
      </w:r>
      <w:r w:rsidR="00320FF9" w:rsidRPr="007D31C5">
        <w:rPr>
          <w:rFonts w:ascii="Times New Roman" w:hAnsi="Times New Roman"/>
          <w:color w:val="000000"/>
          <w:szCs w:val="24"/>
        </w:rPr>
        <w:tab/>
      </w:r>
      <w:r w:rsidR="007F66FC">
        <w:rPr>
          <w:rFonts w:ascii="Times New Roman" w:hAnsi="Times New Roman"/>
          <w:color w:val="000000"/>
          <w:szCs w:val="24"/>
        </w:rPr>
        <w:t>9</w:t>
      </w:r>
    </w:p>
    <w:p w14:paraId="2E6EFFDD" w14:textId="1A2E6CE1"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5-11</w:t>
      </w:r>
      <w:r w:rsidR="00320FF9" w:rsidRPr="007D31C5">
        <w:rPr>
          <w:rFonts w:ascii="Times New Roman" w:hAnsi="Times New Roman"/>
          <w:color w:val="000000"/>
          <w:szCs w:val="24"/>
        </w:rPr>
        <w:t xml:space="preserve">.4 </w:t>
      </w:r>
      <w:r w:rsidR="00A314D6">
        <w:rPr>
          <w:rFonts w:ascii="Times New Roman" w:hAnsi="Times New Roman"/>
          <w:color w:val="000000"/>
          <w:szCs w:val="24"/>
        </w:rPr>
        <w:t>Maintenance Assistance Modules (</w:t>
      </w:r>
      <w:r w:rsidR="00320FF9" w:rsidRPr="007D31C5">
        <w:rPr>
          <w:rFonts w:ascii="Times New Roman" w:hAnsi="Times New Roman"/>
          <w:color w:val="000000"/>
          <w:szCs w:val="24"/>
        </w:rPr>
        <w:t>MAMs</w:t>
      </w:r>
      <w:r w:rsidR="00A314D6">
        <w:rPr>
          <w:rFonts w:ascii="Times New Roman" w:hAnsi="Times New Roman"/>
          <w:color w:val="000000"/>
          <w:szCs w:val="24"/>
        </w:rPr>
        <w:t>)</w:t>
      </w:r>
      <w:r w:rsidR="00320FF9" w:rsidRPr="007D31C5">
        <w:rPr>
          <w:rFonts w:ascii="Times New Roman" w:hAnsi="Times New Roman"/>
          <w:color w:val="000000"/>
          <w:szCs w:val="24"/>
        </w:rPr>
        <w:tab/>
      </w:r>
      <w:r w:rsidR="007F66FC">
        <w:rPr>
          <w:rFonts w:ascii="Times New Roman" w:hAnsi="Times New Roman"/>
          <w:color w:val="000000"/>
          <w:szCs w:val="24"/>
        </w:rPr>
        <w:t>9</w:t>
      </w:r>
    </w:p>
    <w:p w14:paraId="487538C8" w14:textId="54F63A3C" w:rsidR="00A31649" w:rsidRPr="007D31C5" w:rsidRDefault="008F333B" w:rsidP="00A31649">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 xml:space="preserve">5-12 </w:t>
      </w:r>
      <w:r w:rsidR="00320FF9" w:rsidRPr="007D31C5">
        <w:rPr>
          <w:rFonts w:ascii="Times New Roman" w:hAnsi="Times New Roman"/>
          <w:color w:val="000000"/>
          <w:szCs w:val="24"/>
        </w:rPr>
        <w:t>REQUISITION OF INTERIM SUPPORT MATERIAL</w:t>
      </w:r>
      <w:r w:rsidR="00320FF9" w:rsidRPr="007D31C5">
        <w:rPr>
          <w:rFonts w:ascii="Times New Roman" w:hAnsi="Times New Roman"/>
          <w:color w:val="000000"/>
          <w:szCs w:val="24"/>
        </w:rPr>
        <w:tab/>
      </w:r>
      <w:r w:rsidR="007F66FC">
        <w:rPr>
          <w:rFonts w:ascii="Times New Roman" w:hAnsi="Times New Roman"/>
          <w:color w:val="000000"/>
          <w:szCs w:val="24"/>
        </w:rPr>
        <w:t>9</w:t>
      </w:r>
    </w:p>
    <w:p w14:paraId="6EED158C" w14:textId="20CB602D" w:rsidR="00C57F47" w:rsidRPr="007D31C5" w:rsidRDefault="008F333B" w:rsidP="00A31649">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 xml:space="preserve">5-13 </w:t>
      </w:r>
      <w:r w:rsidR="00320FF9" w:rsidRPr="007D31C5">
        <w:rPr>
          <w:rFonts w:ascii="Times New Roman" w:hAnsi="Times New Roman"/>
          <w:color w:val="000000"/>
          <w:szCs w:val="24"/>
        </w:rPr>
        <w:t>DEPOT-LEVEL REPAIRABLES (DLRS)</w:t>
      </w:r>
      <w:r w:rsidR="00320FF9" w:rsidRPr="007D31C5">
        <w:rPr>
          <w:rFonts w:ascii="Times New Roman" w:hAnsi="Times New Roman"/>
          <w:color w:val="000000"/>
          <w:szCs w:val="24"/>
        </w:rPr>
        <w:tab/>
      </w:r>
      <w:r w:rsidR="007F66FC">
        <w:rPr>
          <w:rFonts w:ascii="Times New Roman" w:hAnsi="Times New Roman"/>
          <w:color w:val="000000"/>
          <w:szCs w:val="24"/>
        </w:rPr>
        <w:t>10</w:t>
      </w:r>
    </w:p>
    <w:p w14:paraId="1E52F803" w14:textId="1FBA5F8C" w:rsidR="00320FF9" w:rsidRPr="007D31C5" w:rsidRDefault="008F333B" w:rsidP="00C57F47">
      <w:pPr>
        <w:pStyle w:val="TOC1"/>
        <w:tabs>
          <w:tab w:val="clear" w:pos="9000"/>
          <w:tab w:val="right" w:leader="dot" w:pos="9360"/>
        </w:tabs>
        <w:spacing w:before="0"/>
        <w:ind w:right="0"/>
        <w:rPr>
          <w:rFonts w:ascii="Times New Roman" w:hAnsi="Times New Roman"/>
          <w:color w:val="000000"/>
          <w:szCs w:val="24"/>
        </w:rPr>
      </w:pPr>
      <w:r w:rsidRPr="007D31C5">
        <w:rPr>
          <w:rFonts w:ascii="Times New Roman" w:hAnsi="Times New Roman"/>
          <w:color w:val="000000"/>
          <w:szCs w:val="24"/>
        </w:rPr>
        <w:t xml:space="preserve">5-14 </w:t>
      </w:r>
      <w:r w:rsidR="00320FF9" w:rsidRPr="007D31C5">
        <w:rPr>
          <w:rFonts w:ascii="Times New Roman" w:hAnsi="Times New Roman"/>
          <w:color w:val="000000"/>
          <w:szCs w:val="24"/>
        </w:rPr>
        <w:t>CONSOLIDATION OF EXISTING INTERIM STOCK POINT OPERATIONS</w:t>
      </w:r>
      <w:r w:rsidR="00320FF9" w:rsidRPr="007D31C5">
        <w:rPr>
          <w:rFonts w:ascii="Times New Roman" w:hAnsi="Times New Roman"/>
          <w:color w:val="000000"/>
          <w:szCs w:val="24"/>
        </w:rPr>
        <w:tab/>
      </w:r>
      <w:r w:rsidR="007F66FC">
        <w:rPr>
          <w:rFonts w:ascii="Times New Roman" w:hAnsi="Times New Roman"/>
          <w:color w:val="000000"/>
          <w:szCs w:val="24"/>
        </w:rPr>
        <w:t>10</w:t>
      </w:r>
    </w:p>
    <w:p w14:paraId="70015FD5" w14:textId="0E278FC0" w:rsidR="00320FF9" w:rsidRPr="007D31C5" w:rsidRDefault="00320FF9">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lastRenderedPageBreak/>
        <w:t>5</w:t>
      </w:r>
      <w:r w:rsidR="008F333B" w:rsidRPr="007D31C5">
        <w:rPr>
          <w:rFonts w:ascii="Times New Roman" w:hAnsi="Times New Roman"/>
          <w:color w:val="000000"/>
          <w:szCs w:val="24"/>
        </w:rPr>
        <w:t>-14</w:t>
      </w:r>
      <w:r w:rsidRPr="007D31C5">
        <w:rPr>
          <w:rFonts w:ascii="Times New Roman" w:hAnsi="Times New Roman"/>
          <w:color w:val="000000"/>
          <w:szCs w:val="24"/>
        </w:rPr>
        <w:t>.1 Stock Point Consolidation</w:t>
      </w:r>
      <w:r w:rsidRPr="007D31C5">
        <w:rPr>
          <w:rFonts w:ascii="Times New Roman" w:hAnsi="Times New Roman"/>
          <w:color w:val="000000"/>
          <w:szCs w:val="24"/>
        </w:rPr>
        <w:tab/>
      </w:r>
      <w:r w:rsidR="007F66FC">
        <w:rPr>
          <w:rFonts w:ascii="Times New Roman" w:hAnsi="Times New Roman"/>
          <w:color w:val="000000"/>
          <w:szCs w:val="24"/>
        </w:rPr>
        <w:t>10</w:t>
      </w:r>
    </w:p>
    <w:p w14:paraId="7FC658EC" w14:textId="2ED712BA"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5-14</w:t>
      </w:r>
      <w:r w:rsidR="00320FF9" w:rsidRPr="007D31C5">
        <w:rPr>
          <w:rFonts w:ascii="Times New Roman" w:hAnsi="Times New Roman"/>
          <w:color w:val="000000"/>
          <w:szCs w:val="24"/>
        </w:rPr>
        <w:t>.2 Program-Unique Stock Point Requirements</w:t>
      </w:r>
      <w:r w:rsidR="00320FF9" w:rsidRPr="007D31C5">
        <w:rPr>
          <w:rFonts w:ascii="Times New Roman" w:hAnsi="Times New Roman"/>
          <w:color w:val="000000"/>
          <w:szCs w:val="24"/>
        </w:rPr>
        <w:tab/>
      </w:r>
      <w:r w:rsidR="007F66FC">
        <w:rPr>
          <w:rFonts w:ascii="Times New Roman" w:hAnsi="Times New Roman"/>
          <w:color w:val="000000"/>
          <w:szCs w:val="24"/>
        </w:rPr>
        <w:t>10</w:t>
      </w:r>
    </w:p>
    <w:p w14:paraId="774E6153" w14:textId="17E913A3"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5-14</w:t>
      </w:r>
      <w:r w:rsidR="00320FF9" w:rsidRPr="007D31C5">
        <w:rPr>
          <w:rFonts w:ascii="Times New Roman" w:hAnsi="Times New Roman"/>
          <w:color w:val="000000"/>
          <w:szCs w:val="24"/>
        </w:rPr>
        <w:t>.3 ISS Transition Plan</w:t>
      </w:r>
      <w:r w:rsidR="00320FF9" w:rsidRPr="007D31C5">
        <w:rPr>
          <w:rFonts w:ascii="Times New Roman" w:hAnsi="Times New Roman"/>
          <w:color w:val="000000"/>
          <w:szCs w:val="24"/>
        </w:rPr>
        <w:tab/>
      </w:r>
      <w:r w:rsidR="007F66FC">
        <w:rPr>
          <w:rFonts w:ascii="Times New Roman" w:hAnsi="Times New Roman"/>
          <w:color w:val="000000"/>
          <w:szCs w:val="24"/>
        </w:rPr>
        <w:t>10</w:t>
      </w:r>
    </w:p>
    <w:p w14:paraId="02D2EDD4" w14:textId="42345181" w:rsidR="00C57F47" w:rsidRPr="007D31C5" w:rsidRDefault="008F333B" w:rsidP="00C57F47">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5-14</w:t>
      </w:r>
      <w:r w:rsidR="00320FF9" w:rsidRPr="007D31C5">
        <w:rPr>
          <w:rFonts w:ascii="Times New Roman" w:hAnsi="Times New Roman"/>
          <w:color w:val="000000"/>
          <w:szCs w:val="24"/>
        </w:rPr>
        <w:t>.4 Residual Material</w:t>
      </w:r>
      <w:r w:rsidR="00320FF9" w:rsidRPr="007D31C5">
        <w:rPr>
          <w:rFonts w:ascii="Times New Roman" w:hAnsi="Times New Roman"/>
          <w:color w:val="000000"/>
          <w:szCs w:val="24"/>
        </w:rPr>
        <w:tab/>
      </w:r>
      <w:r w:rsidR="007F66FC">
        <w:rPr>
          <w:rFonts w:ascii="Times New Roman" w:hAnsi="Times New Roman"/>
          <w:color w:val="000000"/>
          <w:szCs w:val="24"/>
        </w:rPr>
        <w:t>11</w:t>
      </w:r>
    </w:p>
    <w:p w14:paraId="1FA9F5A4" w14:textId="5FBE3506" w:rsidR="00320FF9" w:rsidRPr="007D31C5" w:rsidRDefault="008F333B" w:rsidP="00C57F47">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 xml:space="preserve">5-15 </w:t>
      </w:r>
      <w:r w:rsidR="00320FF9" w:rsidRPr="007D31C5">
        <w:rPr>
          <w:rFonts w:ascii="Times New Roman" w:hAnsi="Times New Roman"/>
          <w:color w:val="000000"/>
          <w:szCs w:val="24"/>
        </w:rPr>
        <w:t>RESPONSIBILITIES</w:t>
      </w:r>
      <w:r w:rsidR="00320FF9" w:rsidRPr="007D31C5">
        <w:rPr>
          <w:rFonts w:ascii="Times New Roman" w:hAnsi="Times New Roman"/>
          <w:color w:val="000000"/>
          <w:szCs w:val="24"/>
        </w:rPr>
        <w:tab/>
      </w:r>
      <w:r w:rsidR="007F66FC">
        <w:rPr>
          <w:rFonts w:ascii="Times New Roman" w:hAnsi="Times New Roman"/>
          <w:color w:val="000000"/>
          <w:szCs w:val="24"/>
        </w:rPr>
        <w:t>11</w:t>
      </w:r>
    </w:p>
    <w:p w14:paraId="564151DE" w14:textId="3B3FF6F4" w:rsidR="00320FF9" w:rsidRPr="007D31C5" w:rsidRDefault="00DE08B1">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w:t>
      </w:r>
      <w:r w:rsidR="008F333B" w:rsidRPr="007D31C5">
        <w:rPr>
          <w:rFonts w:ascii="Times New Roman" w:hAnsi="Times New Roman"/>
          <w:color w:val="000000"/>
          <w:szCs w:val="24"/>
        </w:rPr>
        <w:t>15</w:t>
      </w:r>
      <w:r w:rsidR="00320FF9" w:rsidRPr="007D31C5">
        <w:rPr>
          <w:rFonts w:ascii="Times New Roman" w:hAnsi="Times New Roman"/>
          <w:color w:val="000000"/>
          <w:szCs w:val="24"/>
        </w:rPr>
        <w:t>.1</w:t>
      </w:r>
      <w:r w:rsidR="008F333B" w:rsidRPr="007D31C5">
        <w:rPr>
          <w:rFonts w:ascii="Times New Roman" w:hAnsi="Times New Roman"/>
          <w:color w:val="000000"/>
          <w:szCs w:val="24"/>
        </w:rPr>
        <w:t xml:space="preserve"> </w:t>
      </w:r>
      <w:r w:rsidR="00320FF9" w:rsidRPr="007D31C5">
        <w:rPr>
          <w:rFonts w:ascii="Times New Roman" w:hAnsi="Times New Roman"/>
          <w:color w:val="000000"/>
          <w:szCs w:val="24"/>
        </w:rPr>
        <w:t>Program Manager</w:t>
      </w:r>
      <w:r w:rsidR="00320FF9" w:rsidRPr="007D31C5">
        <w:rPr>
          <w:rFonts w:ascii="Times New Roman" w:hAnsi="Times New Roman"/>
          <w:color w:val="000000"/>
          <w:szCs w:val="24"/>
        </w:rPr>
        <w:tab/>
      </w:r>
      <w:r w:rsidR="007F66FC">
        <w:rPr>
          <w:rFonts w:ascii="Times New Roman" w:hAnsi="Times New Roman"/>
          <w:color w:val="000000"/>
          <w:szCs w:val="24"/>
        </w:rPr>
        <w:t>11</w:t>
      </w:r>
    </w:p>
    <w:p w14:paraId="22EEA1D1" w14:textId="1B2FEEF5"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5-15</w:t>
      </w:r>
      <w:r w:rsidR="00320FF9" w:rsidRPr="007D31C5">
        <w:rPr>
          <w:rFonts w:ascii="Times New Roman" w:hAnsi="Times New Roman"/>
          <w:color w:val="000000"/>
          <w:szCs w:val="24"/>
        </w:rPr>
        <w:t xml:space="preserve">.2 </w:t>
      </w:r>
      <w:r w:rsidR="002B491A" w:rsidRPr="007D31C5">
        <w:rPr>
          <w:rFonts w:ascii="Times New Roman" w:hAnsi="Times New Roman"/>
          <w:color w:val="000000"/>
          <w:szCs w:val="24"/>
        </w:rPr>
        <w:t>NAVSUP WSS</w:t>
      </w:r>
      <w:r w:rsidR="00320FF9" w:rsidRPr="007D31C5">
        <w:rPr>
          <w:rFonts w:ascii="Times New Roman" w:hAnsi="Times New Roman"/>
          <w:color w:val="000000"/>
          <w:szCs w:val="24"/>
        </w:rPr>
        <w:tab/>
      </w:r>
      <w:r w:rsidR="007F66FC">
        <w:rPr>
          <w:rFonts w:ascii="Times New Roman" w:hAnsi="Times New Roman"/>
          <w:color w:val="000000"/>
          <w:szCs w:val="24"/>
        </w:rPr>
        <w:t>13</w:t>
      </w:r>
    </w:p>
    <w:p w14:paraId="37C2A58B" w14:textId="77F5D998"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5-15</w:t>
      </w:r>
      <w:r w:rsidR="00320FF9" w:rsidRPr="007D31C5">
        <w:rPr>
          <w:rFonts w:ascii="Times New Roman" w:hAnsi="Times New Roman"/>
          <w:color w:val="000000"/>
          <w:szCs w:val="24"/>
        </w:rPr>
        <w:t xml:space="preserve">.3 </w:t>
      </w:r>
      <w:r w:rsidR="00591261">
        <w:rPr>
          <w:rFonts w:ascii="Times New Roman" w:hAnsi="Times New Roman"/>
          <w:color w:val="000000"/>
          <w:szCs w:val="24"/>
        </w:rPr>
        <w:t>NAV</w:t>
      </w:r>
      <w:r w:rsidR="00320FF9" w:rsidRPr="007D31C5">
        <w:rPr>
          <w:rFonts w:ascii="Times New Roman" w:hAnsi="Times New Roman"/>
          <w:color w:val="000000"/>
          <w:szCs w:val="24"/>
        </w:rPr>
        <w:t xml:space="preserve">SEA </w:t>
      </w:r>
      <w:r w:rsidR="00E9508C" w:rsidRPr="007D31C5">
        <w:rPr>
          <w:rFonts w:ascii="Times New Roman" w:hAnsi="Times New Roman"/>
          <w:color w:val="000000"/>
          <w:szCs w:val="24"/>
        </w:rPr>
        <w:t>0</w:t>
      </w:r>
      <w:r w:rsidR="00E9508C">
        <w:rPr>
          <w:rFonts w:ascii="Times New Roman" w:hAnsi="Times New Roman"/>
          <w:color w:val="000000"/>
          <w:szCs w:val="24"/>
        </w:rPr>
        <w:t>6</w:t>
      </w:r>
      <w:r w:rsidR="00320FF9" w:rsidRPr="007D31C5">
        <w:rPr>
          <w:rFonts w:ascii="Times New Roman" w:hAnsi="Times New Roman"/>
          <w:color w:val="000000"/>
          <w:szCs w:val="24"/>
        </w:rPr>
        <w:tab/>
      </w:r>
      <w:r w:rsidR="007F66FC">
        <w:rPr>
          <w:rFonts w:ascii="Times New Roman" w:hAnsi="Times New Roman"/>
          <w:color w:val="000000"/>
          <w:szCs w:val="24"/>
        </w:rPr>
        <w:t>13</w:t>
      </w:r>
    </w:p>
    <w:p w14:paraId="41559E70" w14:textId="1366179E" w:rsidR="00320FF9" w:rsidRPr="007D31C5" w:rsidRDefault="008F333B">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5-15</w:t>
      </w:r>
      <w:r w:rsidR="00320FF9" w:rsidRPr="007D31C5">
        <w:rPr>
          <w:rFonts w:ascii="Times New Roman" w:hAnsi="Times New Roman"/>
          <w:color w:val="000000"/>
          <w:szCs w:val="24"/>
        </w:rPr>
        <w:t>.4 NSF</w:t>
      </w:r>
      <w:r w:rsidR="00320FF9" w:rsidRPr="007D31C5">
        <w:rPr>
          <w:rFonts w:ascii="Times New Roman" w:hAnsi="Times New Roman"/>
          <w:color w:val="000000"/>
          <w:szCs w:val="24"/>
        </w:rPr>
        <w:tab/>
      </w:r>
      <w:r w:rsidR="007F66FC">
        <w:rPr>
          <w:rFonts w:ascii="Times New Roman" w:hAnsi="Times New Roman"/>
          <w:color w:val="000000"/>
          <w:szCs w:val="24"/>
        </w:rPr>
        <w:t>14</w:t>
      </w:r>
    </w:p>
    <w:p w14:paraId="0DFE7A38" w14:textId="2B45D9C3" w:rsidR="007306AC" w:rsidRPr="007D31C5" w:rsidRDefault="008F333B" w:rsidP="00B6308F">
      <w:pPr>
        <w:pStyle w:val="TOC2"/>
        <w:tabs>
          <w:tab w:val="clear" w:pos="9000"/>
          <w:tab w:val="right" w:leader="dot" w:pos="9360"/>
        </w:tabs>
        <w:ind w:right="0"/>
        <w:rPr>
          <w:rFonts w:ascii="Times New Roman" w:hAnsi="Times New Roman"/>
          <w:color w:val="000000"/>
          <w:szCs w:val="24"/>
        </w:rPr>
      </w:pPr>
      <w:r w:rsidRPr="007D31C5">
        <w:rPr>
          <w:rFonts w:ascii="Times New Roman" w:hAnsi="Times New Roman"/>
          <w:color w:val="000000"/>
          <w:szCs w:val="24"/>
        </w:rPr>
        <w:t>5-15</w:t>
      </w:r>
      <w:r w:rsidR="00320FF9" w:rsidRPr="007D31C5">
        <w:rPr>
          <w:rFonts w:ascii="Times New Roman" w:hAnsi="Times New Roman"/>
          <w:color w:val="000000"/>
          <w:szCs w:val="24"/>
        </w:rPr>
        <w:t xml:space="preserve">.5 </w:t>
      </w:r>
      <w:r w:rsidR="009A7C0C" w:rsidRPr="007D31C5">
        <w:rPr>
          <w:rFonts w:ascii="Times New Roman" w:hAnsi="Times New Roman"/>
          <w:color w:val="000000"/>
          <w:szCs w:val="24"/>
        </w:rPr>
        <w:t xml:space="preserve">Technical Support </w:t>
      </w:r>
      <w:r w:rsidR="00DB38B2" w:rsidRPr="007D31C5">
        <w:rPr>
          <w:rFonts w:ascii="Times New Roman" w:hAnsi="Times New Roman"/>
          <w:color w:val="000000"/>
          <w:szCs w:val="24"/>
        </w:rPr>
        <w:t>Activity (</w:t>
      </w:r>
      <w:r w:rsidR="00320FF9" w:rsidRPr="007D31C5">
        <w:rPr>
          <w:rFonts w:ascii="Times New Roman" w:hAnsi="Times New Roman"/>
          <w:color w:val="000000"/>
          <w:szCs w:val="24"/>
        </w:rPr>
        <w:t>TSA</w:t>
      </w:r>
      <w:r w:rsidR="00DB38B2" w:rsidRPr="007D31C5">
        <w:rPr>
          <w:rFonts w:ascii="Times New Roman" w:hAnsi="Times New Roman"/>
          <w:color w:val="000000"/>
          <w:szCs w:val="24"/>
        </w:rPr>
        <w:t>)</w:t>
      </w:r>
      <w:r w:rsidR="007306AC" w:rsidRPr="007D31C5">
        <w:rPr>
          <w:rFonts w:ascii="Times New Roman" w:hAnsi="Times New Roman"/>
          <w:color w:val="000000"/>
          <w:szCs w:val="24"/>
        </w:rPr>
        <w:tab/>
      </w:r>
      <w:r w:rsidR="007F66FC">
        <w:rPr>
          <w:rFonts w:ascii="Times New Roman" w:hAnsi="Times New Roman"/>
          <w:color w:val="000000"/>
          <w:szCs w:val="24"/>
        </w:rPr>
        <w:t>14</w:t>
      </w:r>
    </w:p>
    <w:p w14:paraId="0CABF978" w14:textId="12EC723C" w:rsidR="00320FF9" w:rsidRPr="007D31C5" w:rsidRDefault="007306AC" w:rsidP="00BC7AAE">
      <w:pPr>
        <w:pStyle w:val="TOC2"/>
        <w:tabs>
          <w:tab w:val="clear" w:pos="9000"/>
          <w:tab w:val="right" w:leader="dot" w:pos="9360"/>
        </w:tabs>
        <w:ind w:left="0" w:right="0" w:firstLine="0"/>
        <w:rPr>
          <w:rFonts w:ascii="Times New Roman" w:hAnsi="Times New Roman"/>
          <w:color w:val="000000"/>
          <w:szCs w:val="24"/>
        </w:rPr>
      </w:pPr>
      <w:r w:rsidRPr="007D31C5">
        <w:rPr>
          <w:rFonts w:ascii="Times New Roman" w:hAnsi="Times New Roman"/>
          <w:color w:val="000000"/>
          <w:szCs w:val="24"/>
        </w:rPr>
        <w:t>5-16  INSURANCE AND BATTLE SPARES</w:t>
      </w:r>
      <w:r w:rsidR="00320FF9" w:rsidRPr="007D31C5">
        <w:rPr>
          <w:rFonts w:ascii="Times New Roman" w:hAnsi="Times New Roman"/>
          <w:color w:val="000000"/>
          <w:szCs w:val="24"/>
        </w:rPr>
        <w:tab/>
      </w:r>
      <w:r w:rsidR="007F66FC">
        <w:rPr>
          <w:rFonts w:ascii="Times New Roman" w:hAnsi="Times New Roman"/>
          <w:color w:val="000000"/>
          <w:szCs w:val="24"/>
        </w:rPr>
        <w:t>14</w:t>
      </w:r>
    </w:p>
    <w:p w14:paraId="5F08D9F8" w14:textId="77777777" w:rsidR="009D6C61" w:rsidRPr="007D31C5" w:rsidRDefault="009D6C61" w:rsidP="00903062">
      <w:pPr>
        <w:pStyle w:val="TOC3"/>
        <w:tabs>
          <w:tab w:val="clear" w:pos="9000"/>
          <w:tab w:val="right" w:leader="dot" w:pos="9360"/>
        </w:tabs>
        <w:ind w:left="1620" w:hanging="1620"/>
        <w:jc w:val="center"/>
        <w:rPr>
          <w:rFonts w:ascii="Times New Roman" w:hAnsi="Times New Roman"/>
          <w:b/>
          <w:color w:val="000000"/>
          <w:szCs w:val="24"/>
        </w:rPr>
      </w:pPr>
    </w:p>
    <w:p w14:paraId="3C8E2EB6" w14:textId="7A1DA9D2" w:rsidR="00320FF9" w:rsidRPr="007D31C5" w:rsidRDefault="00320FF9" w:rsidP="00903062">
      <w:pPr>
        <w:pStyle w:val="TOC3"/>
        <w:tabs>
          <w:tab w:val="clear" w:pos="9000"/>
          <w:tab w:val="right" w:leader="dot" w:pos="9360"/>
        </w:tabs>
        <w:ind w:left="1620" w:hanging="1620"/>
        <w:jc w:val="center"/>
        <w:rPr>
          <w:rFonts w:ascii="Times New Roman" w:hAnsi="Times New Roman"/>
          <w:b/>
          <w:color w:val="000000"/>
          <w:szCs w:val="24"/>
        </w:rPr>
      </w:pPr>
      <w:r w:rsidRPr="007D31C5">
        <w:rPr>
          <w:rFonts w:ascii="Times New Roman" w:hAnsi="Times New Roman"/>
          <w:b/>
          <w:color w:val="000000"/>
          <w:szCs w:val="24"/>
        </w:rPr>
        <w:t>LIST OF APPENDICES</w:t>
      </w:r>
    </w:p>
    <w:p w14:paraId="5D16874C" w14:textId="77777777" w:rsidR="009D6C61" w:rsidRPr="007D31C5" w:rsidRDefault="009D6C61" w:rsidP="009D6C61">
      <w:pPr>
        <w:rPr>
          <w:rFonts w:ascii="Times New Roman" w:hAnsi="Times New Roman"/>
          <w:szCs w:val="24"/>
        </w:rPr>
      </w:pPr>
    </w:p>
    <w:p w14:paraId="6A8A6661" w14:textId="33221E52" w:rsidR="009D6C61" w:rsidRPr="007D31C5" w:rsidRDefault="00320FF9" w:rsidP="009D6C61">
      <w:pPr>
        <w:pStyle w:val="TOC3"/>
        <w:tabs>
          <w:tab w:val="clear" w:pos="9000"/>
          <w:tab w:val="right" w:leader="dot" w:pos="9360"/>
        </w:tabs>
        <w:spacing w:before="0"/>
        <w:ind w:left="1530" w:hanging="1530"/>
        <w:rPr>
          <w:rFonts w:ascii="Times New Roman" w:hAnsi="Times New Roman"/>
          <w:color w:val="000000"/>
          <w:szCs w:val="24"/>
        </w:rPr>
      </w:pPr>
      <w:r w:rsidRPr="007D31C5">
        <w:rPr>
          <w:rFonts w:ascii="Times New Roman" w:hAnsi="Times New Roman"/>
          <w:color w:val="000000"/>
          <w:szCs w:val="24"/>
        </w:rPr>
        <w:t>APPENDIX A Supply Support Management Plan Milestones for Interim Supply Support</w:t>
      </w:r>
    </w:p>
    <w:p w14:paraId="408CE57B" w14:textId="3EF1FC71" w:rsidR="00320FF9" w:rsidRPr="007D31C5" w:rsidRDefault="00320FF9" w:rsidP="009D6C61">
      <w:pPr>
        <w:pStyle w:val="TOC3"/>
        <w:tabs>
          <w:tab w:val="clear" w:pos="9000"/>
          <w:tab w:val="right" w:leader="dot" w:pos="9360"/>
        </w:tabs>
        <w:spacing w:before="0"/>
        <w:ind w:left="1530" w:hanging="1530"/>
        <w:rPr>
          <w:rFonts w:ascii="Times New Roman" w:hAnsi="Times New Roman"/>
          <w:color w:val="000000"/>
          <w:szCs w:val="24"/>
        </w:rPr>
      </w:pPr>
      <w:r w:rsidRPr="007D31C5">
        <w:rPr>
          <w:rFonts w:ascii="Times New Roman" w:hAnsi="Times New Roman"/>
          <w:color w:val="000000"/>
          <w:szCs w:val="24"/>
        </w:rPr>
        <w:t>APPENDIX B SOW I</w:t>
      </w:r>
      <w:r w:rsidR="00D62457" w:rsidRPr="007D31C5">
        <w:rPr>
          <w:rFonts w:ascii="Times New Roman" w:hAnsi="Times New Roman"/>
          <w:color w:val="000000"/>
          <w:szCs w:val="24"/>
        </w:rPr>
        <w:t xml:space="preserve">nterim </w:t>
      </w:r>
      <w:r w:rsidRPr="007D31C5">
        <w:rPr>
          <w:rFonts w:ascii="Times New Roman" w:hAnsi="Times New Roman"/>
          <w:color w:val="000000"/>
          <w:szCs w:val="24"/>
        </w:rPr>
        <w:t>S</w:t>
      </w:r>
      <w:r w:rsidR="00D62457" w:rsidRPr="007D31C5">
        <w:rPr>
          <w:rFonts w:ascii="Times New Roman" w:hAnsi="Times New Roman"/>
          <w:color w:val="000000"/>
          <w:szCs w:val="24"/>
        </w:rPr>
        <w:t xml:space="preserve">upply </w:t>
      </w:r>
      <w:r w:rsidRPr="007D31C5">
        <w:rPr>
          <w:rFonts w:ascii="Times New Roman" w:hAnsi="Times New Roman"/>
          <w:color w:val="000000"/>
          <w:szCs w:val="24"/>
        </w:rPr>
        <w:t>S</w:t>
      </w:r>
      <w:r w:rsidR="00D62457" w:rsidRPr="007D31C5">
        <w:rPr>
          <w:rFonts w:ascii="Times New Roman" w:hAnsi="Times New Roman"/>
          <w:color w:val="000000"/>
          <w:szCs w:val="24"/>
        </w:rPr>
        <w:t>upport</w:t>
      </w:r>
      <w:r w:rsidRPr="007D31C5">
        <w:rPr>
          <w:rFonts w:ascii="Times New Roman" w:hAnsi="Times New Roman"/>
          <w:color w:val="000000"/>
          <w:szCs w:val="24"/>
        </w:rPr>
        <w:t xml:space="preserve"> for </w:t>
      </w:r>
      <w:r w:rsidR="00D62457" w:rsidRPr="007D31C5">
        <w:rPr>
          <w:rFonts w:ascii="Times New Roman" w:hAnsi="Times New Roman"/>
          <w:color w:val="000000"/>
          <w:szCs w:val="24"/>
        </w:rPr>
        <w:t xml:space="preserve">Government </w:t>
      </w:r>
      <w:r w:rsidRPr="007D31C5">
        <w:rPr>
          <w:rFonts w:ascii="Times New Roman" w:hAnsi="Times New Roman"/>
          <w:color w:val="000000"/>
          <w:szCs w:val="24"/>
        </w:rPr>
        <w:t>F</w:t>
      </w:r>
      <w:r w:rsidR="00D62457" w:rsidRPr="007D31C5">
        <w:rPr>
          <w:rFonts w:ascii="Times New Roman" w:hAnsi="Times New Roman"/>
          <w:color w:val="000000"/>
          <w:szCs w:val="24"/>
        </w:rPr>
        <w:t xml:space="preserve">urnished </w:t>
      </w:r>
      <w:r w:rsidRPr="007D31C5">
        <w:rPr>
          <w:rFonts w:ascii="Times New Roman" w:hAnsi="Times New Roman"/>
          <w:color w:val="000000"/>
          <w:szCs w:val="24"/>
        </w:rPr>
        <w:t>E</w:t>
      </w:r>
      <w:r w:rsidR="00D62457" w:rsidRPr="007D31C5">
        <w:rPr>
          <w:rFonts w:ascii="Times New Roman" w:hAnsi="Times New Roman"/>
          <w:color w:val="000000"/>
          <w:szCs w:val="24"/>
        </w:rPr>
        <w:t>quipment</w:t>
      </w:r>
      <w:r w:rsidRPr="007D31C5">
        <w:rPr>
          <w:rFonts w:ascii="Times New Roman" w:hAnsi="Times New Roman"/>
          <w:color w:val="000000"/>
          <w:szCs w:val="24"/>
        </w:rPr>
        <w:t xml:space="preserve"> </w:t>
      </w:r>
      <w:r w:rsidR="003D58A4">
        <w:rPr>
          <w:rFonts w:ascii="Times New Roman" w:hAnsi="Times New Roman"/>
          <w:color w:val="000000"/>
          <w:szCs w:val="24"/>
        </w:rPr>
        <w:t xml:space="preserve">(GFE) </w:t>
      </w:r>
      <w:r w:rsidRPr="007D31C5">
        <w:rPr>
          <w:rFonts w:ascii="Times New Roman" w:hAnsi="Times New Roman"/>
          <w:color w:val="000000"/>
          <w:szCs w:val="24"/>
        </w:rPr>
        <w:t>Using the N</w:t>
      </w:r>
      <w:r w:rsidR="0053142D" w:rsidRPr="007D31C5">
        <w:rPr>
          <w:rFonts w:ascii="Times New Roman" w:hAnsi="Times New Roman"/>
          <w:color w:val="000000"/>
          <w:szCs w:val="24"/>
        </w:rPr>
        <w:t>AVSEA</w:t>
      </w:r>
      <w:r w:rsidRPr="007D31C5">
        <w:rPr>
          <w:rFonts w:ascii="Times New Roman" w:hAnsi="Times New Roman"/>
          <w:color w:val="000000"/>
          <w:szCs w:val="24"/>
        </w:rPr>
        <w:t xml:space="preserve"> Staging Facility</w:t>
      </w:r>
    </w:p>
    <w:p w14:paraId="72037A27" w14:textId="646E4DEB" w:rsidR="009D6C61" w:rsidRPr="007D31C5" w:rsidRDefault="00320FF9" w:rsidP="009D6C61">
      <w:pPr>
        <w:rPr>
          <w:rFonts w:ascii="Times New Roman" w:hAnsi="Times New Roman"/>
          <w:color w:val="000000"/>
          <w:szCs w:val="24"/>
        </w:rPr>
      </w:pPr>
      <w:r w:rsidRPr="007D31C5">
        <w:rPr>
          <w:rFonts w:ascii="Times New Roman" w:hAnsi="Times New Roman"/>
          <w:color w:val="000000"/>
          <w:szCs w:val="24"/>
        </w:rPr>
        <w:t>APPENDIX C</w:t>
      </w:r>
      <w:r w:rsidR="0007376C" w:rsidRPr="007D31C5">
        <w:rPr>
          <w:rFonts w:ascii="Times New Roman" w:hAnsi="Times New Roman"/>
          <w:color w:val="000000"/>
          <w:szCs w:val="24"/>
        </w:rPr>
        <w:t xml:space="preserve"> </w:t>
      </w:r>
      <w:r w:rsidRPr="007D31C5">
        <w:rPr>
          <w:rFonts w:ascii="Times New Roman" w:hAnsi="Times New Roman"/>
          <w:color w:val="000000"/>
          <w:szCs w:val="24"/>
        </w:rPr>
        <w:t>SOW ISS for CFE Using the N</w:t>
      </w:r>
      <w:r w:rsidR="0053142D" w:rsidRPr="007D31C5">
        <w:rPr>
          <w:rFonts w:ascii="Times New Roman" w:hAnsi="Times New Roman"/>
          <w:color w:val="000000"/>
          <w:szCs w:val="24"/>
        </w:rPr>
        <w:t>AVSEA</w:t>
      </w:r>
      <w:r w:rsidRPr="007D31C5">
        <w:rPr>
          <w:rFonts w:ascii="Times New Roman" w:hAnsi="Times New Roman"/>
          <w:color w:val="000000"/>
          <w:szCs w:val="24"/>
        </w:rPr>
        <w:t xml:space="preserve"> Staging Facility</w:t>
      </w:r>
      <w:r w:rsidR="00EF6E31">
        <w:rPr>
          <w:rFonts w:ascii="Times New Roman" w:hAnsi="Times New Roman"/>
          <w:color w:val="000000"/>
          <w:szCs w:val="24"/>
        </w:rPr>
        <w:t xml:space="preserve"> (NSF)</w:t>
      </w:r>
    </w:p>
    <w:p w14:paraId="0E65AE76" w14:textId="76B02C86" w:rsidR="00320FF9" w:rsidRPr="007D31C5" w:rsidRDefault="00320FF9" w:rsidP="009D6C61">
      <w:pPr>
        <w:rPr>
          <w:rFonts w:ascii="Times New Roman" w:hAnsi="Times New Roman"/>
          <w:color w:val="000000"/>
          <w:szCs w:val="24"/>
        </w:rPr>
      </w:pPr>
      <w:r w:rsidRPr="007D31C5">
        <w:rPr>
          <w:rFonts w:ascii="Times New Roman" w:hAnsi="Times New Roman"/>
          <w:color w:val="000000"/>
          <w:szCs w:val="24"/>
        </w:rPr>
        <w:t>APPENDIX D SOW for ISS Using Contractor Stock Point and Depot Repair Facilities</w:t>
      </w:r>
    </w:p>
    <w:p w14:paraId="2AB305DB" w14:textId="5FA9100E" w:rsidR="00320FF9" w:rsidRPr="007D31C5" w:rsidRDefault="00320FF9">
      <w:pPr>
        <w:rPr>
          <w:rFonts w:ascii="Times New Roman" w:hAnsi="Times New Roman"/>
          <w:color w:val="000000"/>
          <w:szCs w:val="24"/>
        </w:rPr>
      </w:pPr>
      <w:r w:rsidRPr="007D31C5">
        <w:rPr>
          <w:rFonts w:ascii="Times New Roman" w:hAnsi="Times New Roman"/>
          <w:color w:val="000000"/>
          <w:szCs w:val="24"/>
        </w:rPr>
        <w:t xml:space="preserve">APPENDIX E </w:t>
      </w:r>
      <w:r w:rsidR="00D62457" w:rsidRPr="007D31C5">
        <w:rPr>
          <w:rFonts w:ascii="Times New Roman" w:hAnsi="Times New Roman"/>
          <w:color w:val="000000"/>
          <w:szCs w:val="24"/>
        </w:rPr>
        <w:t>Contract Data Requirements Lists</w:t>
      </w:r>
      <w:r w:rsidR="00525694">
        <w:rPr>
          <w:rFonts w:ascii="Times New Roman" w:hAnsi="Times New Roman"/>
          <w:color w:val="000000"/>
          <w:szCs w:val="24"/>
        </w:rPr>
        <w:t xml:space="preserve"> (CDRL</w:t>
      </w:r>
      <w:r w:rsidR="00DF2A85">
        <w:rPr>
          <w:rFonts w:ascii="Times New Roman" w:hAnsi="Times New Roman"/>
          <w:color w:val="000000"/>
          <w:szCs w:val="24"/>
        </w:rPr>
        <w:t>s)</w:t>
      </w:r>
    </w:p>
    <w:p w14:paraId="30F46B51" w14:textId="73D9E131"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E-1  </w:t>
      </w:r>
      <w:r w:rsidR="00DE08B1" w:rsidRPr="007D31C5">
        <w:rPr>
          <w:rFonts w:ascii="Times New Roman" w:hAnsi="Times New Roman"/>
          <w:color w:val="000000"/>
          <w:szCs w:val="24"/>
        </w:rPr>
        <w:t xml:space="preserve">I001 </w:t>
      </w:r>
      <w:r w:rsidR="00320FF9" w:rsidRPr="007D31C5">
        <w:rPr>
          <w:rFonts w:ascii="Times New Roman" w:hAnsi="Times New Roman"/>
          <w:color w:val="000000"/>
          <w:szCs w:val="24"/>
        </w:rPr>
        <w:t>Interim Contractor Support Plan</w:t>
      </w:r>
      <w:r w:rsidR="00DF2A85">
        <w:rPr>
          <w:rFonts w:ascii="Times New Roman" w:hAnsi="Times New Roman"/>
          <w:color w:val="000000"/>
          <w:szCs w:val="24"/>
        </w:rPr>
        <w:t xml:space="preserve"> (ICSP)</w:t>
      </w:r>
    </w:p>
    <w:p w14:paraId="2BC5C437" w14:textId="08A11B87"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E-2  </w:t>
      </w:r>
      <w:r w:rsidR="00DE08B1" w:rsidRPr="007D31C5">
        <w:rPr>
          <w:rFonts w:ascii="Times New Roman" w:hAnsi="Times New Roman"/>
          <w:color w:val="000000"/>
          <w:szCs w:val="24"/>
        </w:rPr>
        <w:t xml:space="preserve">I002 </w:t>
      </w:r>
      <w:r w:rsidR="00320FF9" w:rsidRPr="007D31C5">
        <w:rPr>
          <w:rFonts w:ascii="Times New Roman" w:hAnsi="Times New Roman"/>
          <w:color w:val="000000"/>
          <w:szCs w:val="24"/>
        </w:rPr>
        <w:t>Repairable Item Inspection Report</w:t>
      </w:r>
      <w:r w:rsidR="003D58A4">
        <w:rPr>
          <w:rFonts w:ascii="Times New Roman" w:hAnsi="Times New Roman"/>
          <w:color w:val="000000"/>
          <w:szCs w:val="24"/>
        </w:rPr>
        <w:t xml:space="preserve"> (RIIR)</w:t>
      </w:r>
    </w:p>
    <w:p w14:paraId="2C3DEB5D" w14:textId="27A9ADEF"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E-3  </w:t>
      </w:r>
      <w:r w:rsidR="00DE08B1" w:rsidRPr="007D31C5">
        <w:rPr>
          <w:rFonts w:ascii="Times New Roman" w:hAnsi="Times New Roman"/>
          <w:color w:val="000000"/>
          <w:szCs w:val="24"/>
        </w:rPr>
        <w:t xml:space="preserve">I003 </w:t>
      </w:r>
      <w:r w:rsidR="00320FF9" w:rsidRPr="007D31C5">
        <w:rPr>
          <w:rFonts w:ascii="Times New Roman" w:hAnsi="Times New Roman"/>
          <w:color w:val="000000"/>
          <w:szCs w:val="24"/>
        </w:rPr>
        <w:t>Government Furnished Equipment</w:t>
      </w:r>
      <w:r w:rsidR="003D58A4">
        <w:rPr>
          <w:rFonts w:ascii="Times New Roman" w:hAnsi="Times New Roman"/>
          <w:color w:val="000000"/>
          <w:szCs w:val="24"/>
        </w:rPr>
        <w:t xml:space="preserve"> </w:t>
      </w:r>
      <w:r w:rsidR="00320FF9" w:rsidRPr="007D31C5">
        <w:rPr>
          <w:rFonts w:ascii="Times New Roman" w:hAnsi="Times New Roman"/>
          <w:color w:val="000000"/>
          <w:szCs w:val="24"/>
        </w:rPr>
        <w:t>(GFE) Detail</w:t>
      </w:r>
    </w:p>
    <w:p w14:paraId="5E7B17D7" w14:textId="338283E4" w:rsidR="00320FF9" w:rsidRPr="007D31C5" w:rsidRDefault="00DE08B1" w:rsidP="001D545A">
      <w:pPr>
        <w:ind w:left="288" w:firstLine="288"/>
        <w:rPr>
          <w:rFonts w:ascii="Times New Roman" w:hAnsi="Times New Roman"/>
          <w:color w:val="000000"/>
          <w:szCs w:val="24"/>
        </w:rPr>
      </w:pPr>
      <w:r w:rsidRPr="007D31C5">
        <w:rPr>
          <w:rFonts w:ascii="Times New Roman" w:hAnsi="Times New Roman"/>
          <w:color w:val="000000"/>
          <w:szCs w:val="24"/>
        </w:rPr>
        <w:t xml:space="preserve">E-3.1 </w:t>
      </w:r>
      <w:r w:rsidR="00320FF9" w:rsidRPr="007D31C5">
        <w:rPr>
          <w:rFonts w:ascii="Times New Roman" w:hAnsi="Times New Roman"/>
          <w:color w:val="000000"/>
          <w:szCs w:val="24"/>
        </w:rPr>
        <w:t>Transaction Status Data</w:t>
      </w:r>
    </w:p>
    <w:p w14:paraId="334E70C4" w14:textId="310A820B"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E-4  </w:t>
      </w:r>
      <w:r w:rsidR="00DE08B1" w:rsidRPr="007D31C5">
        <w:rPr>
          <w:rFonts w:ascii="Times New Roman" w:hAnsi="Times New Roman"/>
          <w:color w:val="000000"/>
          <w:szCs w:val="24"/>
        </w:rPr>
        <w:t xml:space="preserve">I004 </w:t>
      </w:r>
      <w:r w:rsidR="00320FF9" w:rsidRPr="007D31C5">
        <w:rPr>
          <w:rFonts w:ascii="Times New Roman" w:hAnsi="Times New Roman"/>
          <w:color w:val="000000"/>
          <w:szCs w:val="24"/>
        </w:rPr>
        <w:t>Transition Status Report</w:t>
      </w:r>
    </w:p>
    <w:p w14:paraId="6348EAFD" w14:textId="55998E87"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E-5  </w:t>
      </w:r>
      <w:r w:rsidR="00DE08B1" w:rsidRPr="007D31C5">
        <w:rPr>
          <w:rFonts w:ascii="Times New Roman" w:hAnsi="Times New Roman"/>
          <w:color w:val="000000"/>
          <w:szCs w:val="24"/>
        </w:rPr>
        <w:t xml:space="preserve">I005 </w:t>
      </w:r>
      <w:r w:rsidR="00320FF9" w:rsidRPr="007D31C5">
        <w:rPr>
          <w:rFonts w:ascii="Times New Roman" w:hAnsi="Times New Roman"/>
          <w:color w:val="000000"/>
          <w:szCs w:val="24"/>
        </w:rPr>
        <w:t>Interim Contractor Support</w:t>
      </w:r>
      <w:r w:rsidR="00723600" w:rsidRPr="007D31C5">
        <w:rPr>
          <w:rFonts w:ascii="Times New Roman" w:hAnsi="Times New Roman"/>
          <w:color w:val="000000"/>
          <w:szCs w:val="24"/>
        </w:rPr>
        <w:t xml:space="preserve"> </w:t>
      </w:r>
      <w:r w:rsidR="00902DB3">
        <w:rPr>
          <w:rFonts w:ascii="Times New Roman" w:hAnsi="Times New Roman"/>
          <w:color w:val="000000"/>
          <w:szCs w:val="24"/>
        </w:rPr>
        <w:t>(</w:t>
      </w:r>
      <w:r w:rsidR="00723600" w:rsidRPr="007D31C5">
        <w:rPr>
          <w:rFonts w:ascii="Times New Roman" w:hAnsi="Times New Roman"/>
          <w:color w:val="000000"/>
          <w:szCs w:val="24"/>
        </w:rPr>
        <w:t>ICS)</w:t>
      </w:r>
      <w:r w:rsidR="00320FF9" w:rsidRPr="007D31C5">
        <w:rPr>
          <w:rFonts w:ascii="Times New Roman" w:hAnsi="Times New Roman"/>
          <w:color w:val="000000"/>
          <w:szCs w:val="24"/>
        </w:rPr>
        <w:t xml:space="preserve"> Parts Usage and</w:t>
      </w:r>
      <w:r w:rsidR="00F177C5" w:rsidRPr="007D31C5">
        <w:rPr>
          <w:rFonts w:ascii="Times New Roman" w:hAnsi="Times New Roman"/>
          <w:color w:val="000000"/>
          <w:szCs w:val="24"/>
        </w:rPr>
        <w:t xml:space="preserve"> </w:t>
      </w:r>
      <w:r w:rsidR="00320FF9" w:rsidRPr="007D31C5">
        <w:rPr>
          <w:rFonts w:ascii="Times New Roman" w:hAnsi="Times New Roman"/>
          <w:color w:val="000000"/>
          <w:szCs w:val="24"/>
        </w:rPr>
        <w:t>Maintenance Data Collection Report</w:t>
      </w:r>
      <w:r w:rsidR="00E53459" w:rsidRPr="007D31C5">
        <w:rPr>
          <w:rFonts w:ascii="Times New Roman" w:hAnsi="Times New Roman"/>
          <w:color w:val="000000"/>
          <w:szCs w:val="24"/>
        </w:rPr>
        <w:t xml:space="preserve"> (MDCR)</w:t>
      </w:r>
    </w:p>
    <w:p w14:paraId="7F6BD94D" w14:textId="7EFDB8AA"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E-6  </w:t>
      </w:r>
      <w:r w:rsidR="00320FF9" w:rsidRPr="007D31C5">
        <w:rPr>
          <w:rFonts w:ascii="Times New Roman" w:hAnsi="Times New Roman"/>
          <w:color w:val="000000"/>
          <w:szCs w:val="24"/>
        </w:rPr>
        <w:t>I006</w:t>
      </w:r>
      <w:r w:rsidR="00DE08B1" w:rsidRPr="007D31C5">
        <w:rPr>
          <w:rFonts w:ascii="Times New Roman" w:hAnsi="Times New Roman"/>
          <w:color w:val="000000"/>
          <w:szCs w:val="24"/>
        </w:rPr>
        <w:t xml:space="preserve"> </w:t>
      </w:r>
      <w:r w:rsidR="00320FF9" w:rsidRPr="007D31C5">
        <w:rPr>
          <w:rFonts w:ascii="Times New Roman" w:hAnsi="Times New Roman"/>
          <w:color w:val="000000"/>
          <w:szCs w:val="24"/>
        </w:rPr>
        <w:t>Preoperational (Interim) Residual Asset Report</w:t>
      </w:r>
      <w:r w:rsidR="007E0394" w:rsidRPr="007D31C5">
        <w:rPr>
          <w:rFonts w:ascii="Times New Roman" w:hAnsi="Times New Roman"/>
          <w:color w:val="000000"/>
          <w:szCs w:val="24"/>
        </w:rPr>
        <w:t xml:space="preserve"> (PRAR)</w:t>
      </w:r>
    </w:p>
    <w:p w14:paraId="2A7B862A" w14:textId="66A259FA" w:rsidR="00320FF9" w:rsidRPr="007D31C5" w:rsidRDefault="00320FF9">
      <w:pPr>
        <w:rPr>
          <w:rFonts w:ascii="Times New Roman" w:hAnsi="Times New Roman"/>
          <w:color w:val="000000"/>
          <w:szCs w:val="24"/>
        </w:rPr>
      </w:pPr>
      <w:r w:rsidRPr="007D31C5">
        <w:rPr>
          <w:rFonts w:ascii="Times New Roman" w:hAnsi="Times New Roman"/>
          <w:color w:val="000000"/>
          <w:szCs w:val="24"/>
        </w:rPr>
        <w:t>APPENDIX F</w:t>
      </w:r>
      <w:r w:rsidR="0007376C" w:rsidRPr="007D31C5">
        <w:rPr>
          <w:rFonts w:ascii="Times New Roman" w:hAnsi="Times New Roman"/>
          <w:color w:val="000000"/>
          <w:szCs w:val="24"/>
        </w:rPr>
        <w:t xml:space="preserve"> </w:t>
      </w:r>
      <w:r w:rsidR="00BC1AC5" w:rsidRPr="007D31C5">
        <w:rPr>
          <w:rFonts w:ascii="Times New Roman" w:hAnsi="Times New Roman"/>
          <w:color w:val="000000"/>
          <w:szCs w:val="24"/>
        </w:rPr>
        <w:t>Data Item Descriptions</w:t>
      </w:r>
      <w:r w:rsidR="00D021C5">
        <w:rPr>
          <w:rFonts w:ascii="Times New Roman" w:hAnsi="Times New Roman"/>
          <w:color w:val="000000"/>
          <w:szCs w:val="24"/>
        </w:rPr>
        <w:t xml:space="preserve"> (DIDs)</w:t>
      </w:r>
    </w:p>
    <w:p w14:paraId="4C22FDA5" w14:textId="7D62AE59" w:rsidR="00320FF9" w:rsidRPr="007D31C5" w:rsidRDefault="001D545A" w:rsidP="001D545A">
      <w:pPr>
        <w:ind w:firstLine="288"/>
        <w:rPr>
          <w:rFonts w:ascii="Times New Roman" w:hAnsi="Times New Roman"/>
          <w:color w:val="000000"/>
          <w:szCs w:val="24"/>
        </w:rPr>
      </w:pPr>
      <w:r w:rsidRPr="007D31C5">
        <w:rPr>
          <w:rFonts w:ascii="Times New Roman" w:hAnsi="Times New Roman"/>
          <w:color w:val="000000"/>
          <w:szCs w:val="24"/>
        </w:rPr>
        <w:t xml:space="preserve">F-1  </w:t>
      </w:r>
      <w:r w:rsidR="00DE08B1" w:rsidRPr="007D31C5">
        <w:rPr>
          <w:rFonts w:ascii="Times New Roman" w:hAnsi="Times New Roman"/>
          <w:color w:val="000000"/>
          <w:szCs w:val="24"/>
        </w:rPr>
        <w:t xml:space="preserve">DI-ILSS-81530 </w:t>
      </w:r>
      <w:r w:rsidR="00320FF9" w:rsidRPr="007D31C5">
        <w:rPr>
          <w:rFonts w:ascii="Times New Roman" w:hAnsi="Times New Roman"/>
          <w:color w:val="000000"/>
          <w:szCs w:val="24"/>
        </w:rPr>
        <w:t>Logistics Management Information</w:t>
      </w:r>
      <w:r w:rsidRPr="007D31C5">
        <w:rPr>
          <w:rFonts w:ascii="Times New Roman" w:hAnsi="Times New Roman"/>
          <w:color w:val="000000"/>
          <w:szCs w:val="24"/>
        </w:rPr>
        <w:t xml:space="preserve"> </w:t>
      </w:r>
      <w:r w:rsidR="00320FF9" w:rsidRPr="007D31C5">
        <w:rPr>
          <w:rFonts w:ascii="Times New Roman" w:hAnsi="Times New Roman"/>
          <w:color w:val="000000"/>
          <w:szCs w:val="24"/>
        </w:rPr>
        <w:t>(LMI) Summaries</w:t>
      </w:r>
    </w:p>
    <w:p w14:paraId="5DD91FA3" w14:textId="4DC78710" w:rsidR="00DE08B1" w:rsidRPr="007D31C5" w:rsidRDefault="001D545A" w:rsidP="00DE08B1">
      <w:pPr>
        <w:ind w:firstLine="288"/>
        <w:rPr>
          <w:rFonts w:ascii="Times New Roman" w:hAnsi="Times New Roman"/>
          <w:color w:val="000000"/>
          <w:szCs w:val="24"/>
        </w:rPr>
      </w:pPr>
      <w:r w:rsidRPr="007D31C5">
        <w:rPr>
          <w:rFonts w:ascii="Times New Roman" w:hAnsi="Times New Roman"/>
          <w:color w:val="000000"/>
          <w:szCs w:val="24"/>
        </w:rPr>
        <w:t xml:space="preserve">F-2  </w:t>
      </w:r>
      <w:r w:rsidR="00DE08B1" w:rsidRPr="007D31C5">
        <w:rPr>
          <w:rFonts w:ascii="Times New Roman" w:hAnsi="Times New Roman"/>
          <w:color w:val="000000"/>
          <w:szCs w:val="24"/>
        </w:rPr>
        <w:t xml:space="preserve">DI-ILSS-81226 </w:t>
      </w:r>
      <w:r w:rsidR="00320FF9" w:rsidRPr="007D31C5">
        <w:rPr>
          <w:rFonts w:ascii="Times New Roman" w:hAnsi="Times New Roman"/>
          <w:color w:val="000000"/>
          <w:szCs w:val="24"/>
        </w:rPr>
        <w:t>Interim Contractor Support Parts</w:t>
      </w:r>
      <w:r w:rsidR="00DE08B1" w:rsidRPr="007D31C5">
        <w:rPr>
          <w:rFonts w:ascii="Times New Roman" w:hAnsi="Times New Roman"/>
          <w:color w:val="000000"/>
          <w:szCs w:val="24"/>
        </w:rPr>
        <w:t xml:space="preserve"> </w:t>
      </w:r>
      <w:r w:rsidR="00320FF9" w:rsidRPr="007D31C5">
        <w:rPr>
          <w:rFonts w:ascii="Times New Roman" w:hAnsi="Times New Roman"/>
          <w:color w:val="000000"/>
          <w:szCs w:val="24"/>
        </w:rPr>
        <w:t xml:space="preserve">Usage </w:t>
      </w:r>
      <w:r w:rsidR="00DE08B1" w:rsidRPr="007D31C5">
        <w:rPr>
          <w:rFonts w:ascii="Times New Roman" w:hAnsi="Times New Roman"/>
          <w:color w:val="000000"/>
          <w:szCs w:val="24"/>
        </w:rPr>
        <w:t>and Maintenance Data Collection</w:t>
      </w:r>
      <w:r w:rsidR="000334DE">
        <w:rPr>
          <w:rFonts w:ascii="Times New Roman" w:hAnsi="Times New Roman"/>
          <w:color w:val="000000"/>
          <w:szCs w:val="24"/>
        </w:rPr>
        <w:t xml:space="preserve"> Report (MDCR)</w:t>
      </w:r>
    </w:p>
    <w:p w14:paraId="0581EE2B" w14:textId="7013CB82" w:rsidR="00DE08B1" w:rsidRPr="007D31C5" w:rsidRDefault="00DE08B1" w:rsidP="00BC7AAE">
      <w:pPr>
        <w:ind w:firstLine="288"/>
        <w:rPr>
          <w:rFonts w:ascii="Times New Roman" w:hAnsi="Times New Roman"/>
          <w:color w:val="000000"/>
          <w:szCs w:val="24"/>
        </w:rPr>
      </w:pPr>
      <w:r w:rsidRPr="007D31C5">
        <w:rPr>
          <w:rFonts w:ascii="Times New Roman" w:hAnsi="Times New Roman"/>
          <w:color w:val="000000"/>
          <w:szCs w:val="24"/>
        </w:rPr>
        <w:t xml:space="preserve">F-3  DI-ILSS-80386  </w:t>
      </w:r>
      <w:r w:rsidR="00320FF9" w:rsidRPr="007D31C5">
        <w:rPr>
          <w:rFonts w:ascii="Times New Roman" w:hAnsi="Times New Roman"/>
          <w:color w:val="000000"/>
          <w:szCs w:val="24"/>
        </w:rPr>
        <w:t>Repairable Item Inspection Report</w:t>
      </w:r>
      <w:r w:rsidR="00690DAF" w:rsidRPr="007D31C5">
        <w:rPr>
          <w:rFonts w:ascii="Times New Roman" w:hAnsi="Times New Roman"/>
          <w:color w:val="000000"/>
          <w:szCs w:val="24"/>
        </w:rPr>
        <w:t xml:space="preserve"> (RIIR</w:t>
      </w:r>
      <w:r w:rsidRPr="007D31C5">
        <w:rPr>
          <w:rFonts w:ascii="Times New Roman" w:hAnsi="Times New Roman"/>
          <w:color w:val="000000"/>
          <w:szCs w:val="24"/>
        </w:rPr>
        <w:t>)</w:t>
      </w:r>
    </w:p>
    <w:p w14:paraId="76D42DD8" w14:textId="00E1C2D1" w:rsidR="00320FF9" w:rsidRPr="007D31C5" w:rsidRDefault="5770D012" w:rsidP="00DE08B1">
      <w:pPr>
        <w:ind w:firstLine="288"/>
        <w:rPr>
          <w:rFonts w:ascii="Times New Roman" w:hAnsi="Times New Roman"/>
          <w:color w:val="000000"/>
          <w:szCs w:val="24"/>
        </w:rPr>
      </w:pPr>
      <w:r w:rsidRPr="007D31C5">
        <w:rPr>
          <w:rFonts w:ascii="Times New Roman" w:hAnsi="Times New Roman"/>
          <w:color w:val="000000" w:themeColor="text1"/>
          <w:szCs w:val="24"/>
        </w:rPr>
        <w:t xml:space="preserve">F-4  </w:t>
      </w:r>
      <w:r w:rsidR="00DE08B1" w:rsidRPr="007D31C5">
        <w:rPr>
          <w:rFonts w:ascii="Times New Roman" w:hAnsi="Times New Roman"/>
          <w:color w:val="000000"/>
          <w:szCs w:val="24"/>
        </w:rPr>
        <w:t xml:space="preserve">DI-MGMT-80377  Government </w:t>
      </w:r>
      <w:r w:rsidR="00320FF9" w:rsidRPr="007D31C5">
        <w:rPr>
          <w:rFonts w:ascii="Times New Roman" w:hAnsi="Times New Roman"/>
          <w:color w:val="000000"/>
          <w:szCs w:val="24"/>
        </w:rPr>
        <w:t>Furnished Equipment (GFE)</w:t>
      </w:r>
      <w:r w:rsidR="00DE08B1" w:rsidRPr="007D31C5">
        <w:rPr>
          <w:rFonts w:ascii="Times New Roman" w:hAnsi="Times New Roman"/>
          <w:color w:val="000000"/>
          <w:szCs w:val="24"/>
        </w:rPr>
        <w:t xml:space="preserve"> </w:t>
      </w:r>
      <w:r w:rsidR="00320FF9" w:rsidRPr="007D31C5">
        <w:rPr>
          <w:rFonts w:ascii="Times New Roman" w:hAnsi="Times New Roman"/>
          <w:color w:val="000000"/>
          <w:szCs w:val="24"/>
        </w:rPr>
        <w:t>Detail Transaction Status Data</w:t>
      </w:r>
    </w:p>
    <w:p w14:paraId="44EFA311" w14:textId="7D111A55" w:rsidR="00320FF9" w:rsidRPr="007D31C5" w:rsidRDefault="00320FF9">
      <w:pPr>
        <w:rPr>
          <w:rFonts w:ascii="Times New Roman" w:hAnsi="Times New Roman"/>
          <w:color w:val="000000"/>
          <w:szCs w:val="24"/>
        </w:rPr>
      </w:pPr>
      <w:r w:rsidRPr="007D31C5">
        <w:rPr>
          <w:rFonts w:ascii="Times New Roman" w:hAnsi="Times New Roman"/>
          <w:color w:val="000000"/>
          <w:szCs w:val="24"/>
        </w:rPr>
        <w:t>APPENDIX G</w:t>
      </w:r>
      <w:r w:rsidR="0007376C" w:rsidRPr="007D31C5">
        <w:rPr>
          <w:rFonts w:ascii="Times New Roman" w:hAnsi="Times New Roman"/>
          <w:color w:val="000000"/>
          <w:szCs w:val="24"/>
        </w:rPr>
        <w:t xml:space="preserve"> </w:t>
      </w:r>
      <w:r w:rsidRPr="007D31C5">
        <w:rPr>
          <w:rFonts w:ascii="Times New Roman" w:hAnsi="Times New Roman"/>
          <w:color w:val="000000"/>
          <w:szCs w:val="24"/>
        </w:rPr>
        <w:t>LMI SUMMARIES</w:t>
      </w:r>
    </w:p>
    <w:p w14:paraId="384F96B9" w14:textId="142C2C50" w:rsidR="00320FF9" w:rsidRPr="007D31C5" w:rsidRDefault="00903062" w:rsidP="00903062">
      <w:pPr>
        <w:pStyle w:val="Footer"/>
        <w:tabs>
          <w:tab w:val="clear" w:pos="4320"/>
          <w:tab w:val="clear" w:pos="8640"/>
        </w:tabs>
        <w:ind w:firstLine="288"/>
        <w:rPr>
          <w:rFonts w:ascii="Times New Roman" w:hAnsi="Times New Roman"/>
          <w:color w:val="000000"/>
          <w:szCs w:val="24"/>
        </w:rPr>
      </w:pPr>
      <w:r w:rsidRPr="007D31C5">
        <w:rPr>
          <w:rFonts w:ascii="Times New Roman" w:hAnsi="Times New Roman"/>
          <w:color w:val="000000"/>
          <w:szCs w:val="24"/>
        </w:rPr>
        <w:t xml:space="preserve">G-1 </w:t>
      </w:r>
      <w:r w:rsidR="00320FF9" w:rsidRPr="007D31C5">
        <w:rPr>
          <w:rFonts w:ascii="Times New Roman" w:hAnsi="Times New Roman"/>
          <w:color w:val="000000"/>
          <w:szCs w:val="24"/>
        </w:rPr>
        <w:t>Interim Contractor Support (ICS) Plan</w:t>
      </w:r>
    </w:p>
    <w:p w14:paraId="6055FEFD" w14:textId="7DACAF3B" w:rsidR="00320FF9" w:rsidRPr="007D31C5" w:rsidRDefault="00903062" w:rsidP="00903062">
      <w:pPr>
        <w:ind w:firstLine="288"/>
        <w:rPr>
          <w:rFonts w:ascii="Times New Roman" w:hAnsi="Times New Roman"/>
          <w:color w:val="000000"/>
          <w:szCs w:val="24"/>
        </w:rPr>
      </w:pPr>
      <w:r w:rsidRPr="007D31C5">
        <w:rPr>
          <w:rFonts w:ascii="Times New Roman" w:hAnsi="Times New Roman"/>
          <w:color w:val="000000"/>
          <w:szCs w:val="24"/>
        </w:rPr>
        <w:t xml:space="preserve">G-2 </w:t>
      </w:r>
      <w:r w:rsidR="00320FF9" w:rsidRPr="007D31C5">
        <w:rPr>
          <w:rFonts w:ascii="Times New Roman" w:hAnsi="Times New Roman"/>
          <w:color w:val="000000"/>
          <w:szCs w:val="24"/>
        </w:rPr>
        <w:t>Transition Status Report</w:t>
      </w:r>
      <w:r w:rsidR="003949D7" w:rsidRPr="007D31C5">
        <w:rPr>
          <w:rFonts w:ascii="Times New Roman" w:hAnsi="Times New Roman"/>
          <w:color w:val="000000"/>
          <w:szCs w:val="24"/>
        </w:rPr>
        <w:t xml:space="preserve"> (TSR)</w:t>
      </w:r>
    </w:p>
    <w:p w14:paraId="5E240A32" w14:textId="64CB7726" w:rsidR="00320FF9" w:rsidRPr="007D31C5" w:rsidRDefault="00903062" w:rsidP="00903062">
      <w:pPr>
        <w:ind w:firstLine="288"/>
        <w:rPr>
          <w:rFonts w:ascii="Times New Roman" w:hAnsi="Times New Roman"/>
          <w:color w:val="000000"/>
          <w:szCs w:val="24"/>
        </w:rPr>
      </w:pPr>
      <w:r w:rsidRPr="007D31C5">
        <w:rPr>
          <w:rFonts w:ascii="Times New Roman" w:hAnsi="Times New Roman"/>
          <w:color w:val="000000"/>
          <w:szCs w:val="24"/>
        </w:rPr>
        <w:t xml:space="preserve">G-3 </w:t>
      </w:r>
      <w:r w:rsidR="00320FF9" w:rsidRPr="007D31C5">
        <w:rPr>
          <w:rFonts w:ascii="Times New Roman" w:hAnsi="Times New Roman"/>
          <w:color w:val="000000"/>
          <w:szCs w:val="24"/>
        </w:rPr>
        <w:t>Preoperational (Interim) Residual Asset Report</w:t>
      </w:r>
      <w:r w:rsidR="003949D7" w:rsidRPr="007D31C5">
        <w:rPr>
          <w:rFonts w:ascii="Times New Roman" w:hAnsi="Times New Roman"/>
          <w:color w:val="000000"/>
          <w:szCs w:val="24"/>
        </w:rPr>
        <w:t xml:space="preserve"> (RAR)</w:t>
      </w:r>
    </w:p>
    <w:p w14:paraId="77396FF7" w14:textId="77777777" w:rsidR="00320FF9" w:rsidRPr="007D31C5" w:rsidRDefault="00320FF9">
      <w:pPr>
        <w:rPr>
          <w:rFonts w:ascii="Times New Roman" w:hAnsi="Times New Roman"/>
          <w:color w:val="000000"/>
          <w:szCs w:val="24"/>
        </w:rPr>
      </w:pPr>
    </w:p>
    <w:p w14:paraId="71894D90" w14:textId="77777777" w:rsidR="00320FF9" w:rsidRPr="007D31C5" w:rsidRDefault="00320FF9">
      <w:pPr>
        <w:rPr>
          <w:rFonts w:ascii="Times New Roman" w:hAnsi="Times New Roman"/>
          <w:color w:val="000000"/>
          <w:szCs w:val="24"/>
        </w:rPr>
      </w:pPr>
    </w:p>
    <w:p w14:paraId="3B7190D0" w14:textId="77777777" w:rsidR="00320FF9" w:rsidRPr="009D6C61" w:rsidRDefault="00320FF9">
      <w:pPr>
        <w:widowControl w:val="0"/>
        <w:tabs>
          <w:tab w:val="right" w:leader="dot" w:pos="9360"/>
        </w:tabs>
        <w:jc w:val="both"/>
        <w:rPr>
          <w:rFonts w:ascii="Times New Roman" w:hAnsi="Times New Roman"/>
          <w:color w:val="000000"/>
          <w:sz w:val="22"/>
          <w:szCs w:val="22"/>
        </w:rPr>
      </w:pPr>
      <w:r w:rsidRPr="007D31C5">
        <w:rPr>
          <w:rFonts w:ascii="Times New Roman" w:hAnsi="Times New Roman"/>
          <w:color w:val="000000"/>
          <w:szCs w:val="24"/>
        </w:rPr>
        <w:fldChar w:fldCharType="end"/>
      </w:r>
    </w:p>
    <w:p w14:paraId="0ECD4D03" w14:textId="77777777" w:rsidR="00320FF9" w:rsidRPr="008F333B" w:rsidRDefault="00320FF9">
      <w:pPr>
        <w:widowControl w:val="0"/>
        <w:tabs>
          <w:tab w:val="left" w:pos="0"/>
          <w:tab w:val="left" w:pos="720"/>
          <w:tab w:val="left" w:pos="990"/>
          <w:tab w:val="left" w:pos="1440"/>
          <w:tab w:val="left" w:pos="2160"/>
          <w:tab w:val="left" w:pos="2520"/>
          <w:tab w:val="left" w:pos="3600"/>
        </w:tabs>
        <w:rPr>
          <w:rFonts w:ascii="Times New Roman" w:hAnsi="Times New Roman"/>
          <w:color w:val="000000"/>
        </w:rPr>
        <w:sectPr w:rsidR="00320FF9" w:rsidRPr="008F333B" w:rsidSect="00276B07">
          <w:footerReference w:type="default" r:id="rId12"/>
          <w:endnotePr>
            <w:numFmt w:val="decimal"/>
          </w:endnotePr>
          <w:pgSz w:w="12240" w:h="15840" w:code="1"/>
          <w:pgMar w:top="1440" w:right="1440" w:bottom="1440" w:left="1440" w:header="720" w:footer="720" w:gutter="0"/>
          <w:pgNumType w:fmt="lowerRoman" w:start="1" w:chapStyle="5"/>
          <w:cols w:space="720"/>
          <w:noEndnote/>
        </w:sectPr>
      </w:pPr>
    </w:p>
    <w:p w14:paraId="75103092" w14:textId="77777777" w:rsidR="00320FF9" w:rsidRPr="008F333B" w:rsidRDefault="00320FF9">
      <w:pPr>
        <w:widowControl w:val="0"/>
        <w:tabs>
          <w:tab w:val="left" w:pos="720"/>
          <w:tab w:val="left" w:pos="990"/>
          <w:tab w:val="left" w:pos="1440"/>
          <w:tab w:val="left" w:pos="2160"/>
          <w:tab w:val="left" w:pos="2520"/>
          <w:tab w:val="left" w:pos="3600"/>
        </w:tabs>
        <w:jc w:val="center"/>
        <w:rPr>
          <w:rFonts w:ascii="Times New Roman" w:hAnsi="Times New Roman"/>
          <w:b/>
          <w:color w:val="000000"/>
        </w:rPr>
      </w:pPr>
      <w:r w:rsidRPr="008F333B">
        <w:rPr>
          <w:rFonts w:ascii="Times New Roman" w:hAnsi="Times New Roman"/>
          <w:b/>
          <w:color w:val="000000"/>
        </w:rPr>
        <w:lastRenderedPageBreak/>
        <w:t>CHAPTER 5</w:t>
      </w:r>
    </w:p>
    <w:p w14:paraId="516A47FA" w14:textId="77777777" w:rsidR="00320FF9" w:rsidRPr="008F333B" w:rsidRDefault="00320FF9">
      <w:pPr>
        <w:widowControl w:val="0"/>
        <w:tabs>
          <w:tab w:val="left" w:pos="720"/>
          <w:tab w:val="left" w:pos="990"/>
          <w:tab w:val="left" w:pos="1440"/>
          <w:tab w:val="left" w:pos="2160"/>
          <w:tab w:val="left" w:pos="2520"/>
          <w:tab w:val="left" w:pos="3600"/>
        </w:tabs>
        <w:jc w:val="center"/>
        <w:rPr>
          <w:rFonts w:ascii="Times New Roman" w:hAnsi="Times New Roman"/>
          <w:b/>
          <w:color w:val="000000"/>
        </w:rPr>
      </w:pPr>
      <w:r w:rsidRPr="008F333B">
        <w:rPr>
          <w:rFonts w:ascii="Times New Roman" w:hAnsi="Times New Roman"/>
          <w:b/>
          <w:color w:val="000000"/>
        </w:rPr>
        <w:t>INTERIM SUPPLY SUPPORT</w:t>
      </w:r>
    </w:p>
    <w:p w14:paraId="75581F54"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0FFF4E49" w14:textId="6CA6CB70" w:rsidR="00320FF9" w:rsidRPr="008F333B" w:rsidRDefault="00E44DE0">
      <w:pPr>
        <w:pStyle w:val="Heading1"/>
        <w:rPr>
          <w:rFonts w:ascii="Times New Roman" w:hAnsi="Times New Roman"/>
          <w:color w:val="000000"/>
        </w:rPr>
      </w:pPr>
      <w:r>
        <w:rPr>
          <w:rFonts w:ascii="Times New Roman" w:hAnsi="Times New Roman"/>
          <w:color w:val="000000"/>
        </w:rPr>
        <w:t xml:space="preserve">5-1 </w:t>
      </w:r>
      <w:bookmarkStart w:id="0" w:name="_Toc363374259"/>
      <w:bookmarkStart w:id="1" w:name="_Toc363374865"/>
      <w:bookmarkStart w:id="2" w:name="_Toc363449785"/>
      <w:bookmarkStart w:id="3" w:name="_Toc363453506"/>
      <w:bookmarkStart w:id="4" w:name="_Toc363453750"/>
      <w:bookmarkStart w:id="5" w:name="_Toc363609194"/>
      <w:bookmarkStart w:id="6" w:name="_Toc363611257"/>
      <w:bookmarkStart w:id="7" w:name="_Toc363888160"/>
      <w:bookmarkStart w:id="8" w:name="_Toc364477946"/>
      <w:r w:rsidR="00320FF9" w:rsidRPr="008F333B">
        <w:rPr>
          <w:rFonts w:ascii="Times New Roman" w:hAnsi="Times New Roman"/>
          <w:color w:val="000000"/>
        </w:rPr>
        <w:t>Introduction</w:t>
      </w:r>
      <w:bookmarkEnd w:id="0"/>
      <w:bookmarkEnd w:id="1"/>
      <w:bookmarkEnd w:id="2"/>
      <w:bookmarkEnd w:id="3"/>
      <w:bookmarkEnd w:id="4"/>
      <w:bookmarkEnd w:id="5"/>
      <w:bookmarkEnd w:id="6"/>
      <w:bookmarkEnd w:id="7"/>
      <w:bookmarkEnd w:id="8"/>
      <w:r>
        <w:rPr>
          <w:rFonts w:ascii="Times New Roman" w:hAnsi="Times New Roman"/>
          <w:color w:val="000000"/>
        </w:rPr>
        <w:t xml:space="preserve">. </w:t>
      </w:r>
    </w:p>
    <w:p w14:paraId="506B07B5"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351385A5" w14:textId="6E34AD2C"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r w:rsidRPr="008F333B">
        <w:rPr>
          <w:rFonts w:ascii="Times New Roman" w:hAnsi="Times New Roman"/>
          <w:color w:val="000000"/>
        </w:rPr>
        <w:t>The purpose of this chapter is to establish policy and procedures to plan, acquire, deliver, and document outfitting support for new systems or major modifications that are being fielded before the Material Support Date</w:t>
      </w:r>
      <w:r w:rsidR="003931A1" w:rsidRPr="008F333B">
        <w:rPr>
          <w:rFonts w:ascii="Times New Roman" w:hAnsi="Times New Roman"/>
          <w:color w:val="000000"/>
        </w:rPr>
        <w:t xml:space="preserve"> (MSD)</w:t>
      </w:r>
      <w:r w:rsidRPr="008F333B">
        <w:rPr>
          <w:rFonts w:ascii="Times New Roman" w:hAnsi="Times New Roman"/>
          <w:color w:val="000000"/>
        </w:rPr>
        <w:t xml:space="preserve">, or items required to replenish parts which are not cataloged in the </w:t>
      </w:r>
      <w:r w:rsidR="001E1A84" w:rsidRPr="008F333B">
        <w:rPr>
          <w:rFonts w:ascii="Times New Roman" w:hAnsi="Times New Roman"/>
          <w:color w:val="000000"/>
        </w:rPr>
        <w:t xml:space="preserve">various </w:t>
      </w:r>
      <w:r w:rsidRPr="008F333B">
        <w:rPr>
          <w:rFonts w:ascii="Times New Roman" w:hAnsi="Times New Roman"/>
          <w:color w:val="000000"/>
        </w:rPr>
        <w:t xml:space="preserve">Federal Supply </w:t>
      </w:r>
      <w:r w:rsidR="001E1A84" w:rsidRPr="008F333B">
        <w:rPr>
          <w:rFonts w:ascii="Times New Roman" w:hAnsi="Times New Roman"/>
          <w:color w:val="000000"/>
        </w:rPr>
        <w:t xml:space="preserve">Schedules </w:t>
      </w:r>
      <w:r w:rsidR="003931A1" w:rsidRPr="008F333B">
        <w:rPr>
          <w:rFonts w:ascii="Times New Roman" w:hAnsi="Times New Roman"/>
          <w:color w:val="000000"/>
        </w:rPr>
        <w:t>(FSS)</w:t>
      </w:r>
      <w:r w:rsidRPr="008F333B">
        <w:rPr>
          <w:rFonts w:ascii="Times New Roman" w:hAnsi="Times New Roman"/>
          <w:color w:val="000000"/>
        </w:rPr>
        <w:t xml:space="preserve">. </w:t>
      </w:r>
      <w:r w:rsidR="00C869D2">
        <w:rPr>
          <w:rFonts w:ascii="Times New Roman" w:hAnsi="Times New Roman"/>
          <w:color w:val="000000"/>
        </w:rPr>
        <w:t xml:space="preserve"> </w:t>
      </w:r>
      <w:r w:rsidRPr="008F333B">
        <w:rPr>
          <w:rFonts w:ascii="Times New Roman" w:hAnsi="Times New Roman"/>
          <w:color w:val="000000"/>
        </w:rPr>
        <w:t>These procedures are designed to meet certification requirements, to provide seamless material support to the Fleet, and to control the proliferation of interim contractor supply support operations.</w:t>
      </w:r>
    </w:p>
    <w:p w14:paraId="2CAEA22D" w14:textId="77777777" w:rsidR="00F608D0" w:rsidRPr="008F333B" w:rsidRDefault="00F608D0">
      <w:pPr>
        <w:widowControl w:val="0"/>
        <w:tabs>
          <w:tab w:val="left" w:pos="720"/>
          <w:tab w:val="left" w:pos="990"/>
          <w:tab w:val="left" w:pos="1440"/>
          <w:tab w:val="left" w:pos="2160"/>
          <w:tab w:val="left" w:pos="2520"/>
          <w:tab w:val="left" w:pos="3600"/>
        </w:tabs>
        <w:rPr>
          <w:rFonts w:ascii="Times New Roman" w:hAnsi="Times New Roman"/>
          <w:color w:val="000000"/>
        </w:rPr>
      </w:pPr>
    </w:p>
    <w:p w14:paraId="584DAAB0" w14:textId="124BBD70"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r w:rsidRPr="008F333B">
        <w:rPr>
          <w:rFonts w:ascii="Times New Roman" w:hAnsi="Times New Roman"/>
          <w:color w:val="000000"/>
        </w:rPr>
        <w:t xml:space="preserve">Major modifications are defined as alterations that result in a change to the existing Allowance Parts List (APL) or Allowance Equipage List (AEL), or that would require a new APL/AEL. </w:t>
      </w:r>
      <w:r w:rsidR="00C869D2">
        <w:rPr>
          <w:rFonts w:ascii="Times New Roman" w:hAnsi="Times New Roman"/>
          <w:color w:val="000000"/>
        </w:rPr>
        <w:t xml:space="preserve"> </w:t>
      </w:r>
      <w:r w:rsidRPr="008F333B">
        <w:rPr>
          <w:rFonts w:ascii="Times New Roman" w:hAnsi="Times New Roman"/>
          <w:color w:val="000000"/>
        </w:rPr>
        <w:t>An alteration is any change in the hull, machinery, equipment, or fittings that involves a change in design, materials, number, location, or relationship of an assembly's component parts.  Types include Ship Alteration</w:t>
      </w:r>
      <w:r w:rsidR="00BC1226">
        <w:rPr>
          <w:rFonts w:ascii="Times New Roman" w:hAnsi="Times New Roman"/>
          <w:color w:val="000000"/>
        </w:rPr>
        <w:t xml:space="preserve"> (SHIPALT)</w:t>
      </w:r>
      <w:r w:rsidRPr="008F333B">
        <w:rPr>
          <w:rFonts w:ascii="Times New Roman" w:hAnsi="Times New Roman"/>
          <w:color w:val="000000"/>
        </w:rPr>
        <w:t>, Machinery Alteration</w:t>
      </w:r>
      <w:r w:rsidR="00DB45CF">
        <w:rPr>
          <w:rFonts w:ascii="Times New Roman" w:hAnsi="Times New Roman"/>
          <w:color w:val="000000"/>
        </w:rPr>
        <w:t xml:space="preserve"> (MACHALT)</w:t>
      </w:r>
      <w:r w:rsidR="00DB45CF" w:rsidRPr="008F333B">
        <w:rPr>
          <w:rFonts w:ascii="Times New Roman" w:hAnsi="Times New Roman"/>
          <w:color w:val="000000"/>
        </w:rPr>
        <w:t>,</w:t>
      </w:r>
      <w:r w:rsidR="00DB45CF">
        <w:rPr>
          <w:rFonts w:ascii="Times New Roman" w:hAnsi="Times New Roman"/>
          <w:color w:val="000000"/>
        </w:rPr>
        <w:t xml:space="preserve"> </w:t>
      </w:r>
      <w:r w:rsidRPr="008F333B">
        <w:rPr>
          <w:rFonts w:ascii="Times New Roman" w:hAnsi="Times New Roman"/>
          <w:color w:val="000000"/>
        </w:rPr>
        <w:t>Ordnance Alteration</w:t>
      </w:r>
      <w:r w:rsidR="00DB45CF">
        <w:rPr>
          <w:rFonts w:ascii="Times New Roman" w:hAnsi="Times New Roman"/>
          <w:color w:val="000000"/>
        </w:rPr>
        <w:t xml:space="preserve"> (ORDALT)</w:t>
      </w:r>
      <w:r w:rsidR="00C47030">
        <w:rPr>
          <w:rFonts w:ascii="Times New Roman" w:hAnsi="Times New Roman"/>
          <w:color w:val="000000"/>
        </w:rPr>
        <w:t xml:space="preserve">, </w:t>
      </w:r>
      <w:r w:rsidRPr="008F333B">
        <w:rPr>
          <w:rFonts w:ascii="Times New Roman" w:hAnsi="Times New Roman"/>
          <w:color w:val="000000"/>
        </w:rPr>
        <w:t>Engineering Change Proposal</w:t>
      </w:r>
      <w:r w:rsidR="003931A1" w:rsidRPr="008F333B">
        <w:rPr>
          <w:rFonts w:ascii="Times New Roman" w:hAnsi="Times New Roman"/>
          <w:color w:val="000000"/>
        </w:rPr>
        <w:t xml:space="preserve"> (ECP)</w:t>
      </w:r>
      <w:r w:rsidRPr="008F333B">
        <w:rPr>
          <w:rFonts w:ascii="Times New Roman" w:hAnsi="Times New Roman"/>
          <w:color w:val="000000"/>
        </w:rPr>
        <w:t>, and Field Change</w:t>
      </w:r>
      <w:r w:rsidR="00DB45CF">
        <w:rPr>
          <w:rFonts w:ascii="Times New Roman" w:hAnsi="Times New Roman"/>
          <w:color w:val="000000"/>
        </w:rPr>
        <w:t xml:space="preserve"> (FC)</w:t>
      </w:r>
      <w:r w:rsidRPr="008F333B">
        <w:rPr>
          <w:rFonts w:ascii="Times New Roman" w:hAnsi="Times New Roman"/>
          <w:color w:val="000000"/>
        </w:rPr>
        <w:t xml:space="preserve"> (source: Fleet Modernization </w:t>
      </w:r>
      <w:r w:rsidR="00832C50" w:rsidRPr="008F333B">
        <w:rPr>
          <w:rFonts w:ascii="Times New Roman" w:hAnsi="Times New Roman"/>
          <w:color w:val="000000"/>
        </w:rPr>
        <w:t xml:space="preserve">Process </w:t>
      </w:r>
      <w:r w:rsidRPr="008F333B">
        <w:rPr>
          <w:rFonts w:ascii="Times New Roman" w:hAnsi="Times New Roman"/>
          <w:color w:val="000000"/>
        </w:rPr>
        <w:t xml:space="preserve">Management and Operations Manual, </w:t>
      </w:r>
      <w:r w:rsidR="008E0C1C" w:rsidRPr="00BC7AAE">
        <w:rPr>
          <w:rStyle w:val="Hyperlink"/>
          <w:rFonts w:ascii="Times New Roman" w:hAnsi="Times New Roman"/>
          <w:color w:val="000000"/>
          <w:u w:val="none"/>
        </w:rPr>
        <w:t>(N</w:t>
      </w:r>
      <w:r w:rsidR="00024183" w:rsidRPr="00BC7AAE">
        <w:rPr>
          <w:rStyle w:val="Hyperlink"/>
          <w:rFonts w:ascii="Times New Roman" w:hAnsi="Times New Roman"/>
          <w:color w:val="000000"/>
          <w:u w:val="none"/>
        </w:rPr>
        <w:t xml:space="preserve">MP-MOM) </w:t>
      </w:r>
      <w:hyperlink r:id="rId13" w:history="1">
        <w:r w:rsidR="00FD2567" w:rsidRPr="00BC7AAE">
          <w:rPr>
            <w:rStyle w:val="Hyperlink"/>
            <w:rFonts w:ascii="Times New Roman" w:hAnsi="Times New Roman"/>
            <w:color w:val="000000"/>
            <w:u w:val="none"/>
          </w:rPr>
          <w:t>SL720-AA-MAN-030</w:t>
        </w:r>
      </w:hyperlink>
      <w:r w:rsidR="00A76768" w:rsidRPr="00257853">
        <w:rPr>
          <w:rFonts w:ascii="Times New Roman" w:hAnsi="Times New Roman"/>
          <w:color w:val="000000"/>
        </w:rPr>
        <w:t>)</w:t>
      </w:r>
      <w:r w:rsidR="00A76768" w:rsidRPr="008F333B">
        <w:rPr>
          <w:rFonts w:ascii="Times New Roman" w:hAnsi="Times New Roman"/>
          <w:color w:val="000000"/>
        </w:rPr>
        <w:t>.</w:t>
      </w:r>
    </w:p>
    <w:p w14:paraId="3699F569"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4B687DF5" w14:textId="13B7DD2E"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r w:rsidRPr="008F333B">
        <w:rPr>
          <w:rFonts w:ascii="Times New Roman" w:hAnsi="Times New Roman"/>
          <w:color w:val="000000"/>
        </w:rPr>
        <w:t>To understand the Interim Supply Support</w:t>
      </w:r>
      <w:r w:rsidR="00E463CF">
        <w:rPr>
          <w:rFonts w:ascii="Times New Roman" w:hAnsi="Times New Roman"/>
          <w:color w:val="000000"/>
        </w:rPr>
        <w:t xml:space="preserve"> (ISS)</w:t>
      </w:r>
      <w:r w:rsidRPr="008F333B">
        <w:rPr>
          <w:rFonts w:ascii="Times New Roman" w:hAnsi="Times New Roman"/>
          <w:color w:val="000000"/>
        </w:rPr>
        <w:t xml:space="preserve"> process, </w:t>
      </w:r>
      <w:r w:rsidRPr="00BC7AAE">
        <w:rPr>
          <w:rFonts w:ascii="Times New Roman" w:hAnsi="Times New Roman"/>
          <w:color w:val="000000"/>
        </w:rPr>
        <w:t xml:space="preserve">it would be fundamental to first understand the difference between </w:t>
      </w:r>
      <w:r w:rsidRPr="00BC7AAE">
        <w:rPr>
          <w:rFonts w:ascii="Times New Roman" w:hAnsi="Times New Roman"/>
          <w:bCs/>
          <w:color w:val="000000"/>
        </w:rPr>
        <w:t xml:space="preserve">Initial Outfitting Supply Support (IOSS) </w:t>
      </w:r>
      <w:r w:rsidR="00E463CF" w:rsidRPr="00E463CF">
        <w:rPr>
          <w:rFonts w:ascii="Times New Roman" w:hAnsi="Times New Roman"/>
          <w:bCs/>
          <w:color w:val="000000"/>
        </w:rPr>
        <w:t>and ISS</w:t>
      </w:r>
      <w:r w:rsidRPr="00BC7AAE">
        <w:rPr>
          <w:rFonts w:ascii="Times New Roman" w:hAnsi="Times New Roman"/>
          <w:bCs/>
          <w:color w:val="000000"/>
        </w:rPr>
        <w:t>.</w:t>
      </w:r>
      <w:r w:rsidRPr="008F333B">
        <w:rPr>
          <w:rFonts w:ascii="Times New Roman" w:hAnsi="Times New Roman"/>
          <w:color w:val="000000"/>
        </w:rPr>
        <w:t xml:space="preserve"> </w:t>
      </w:r>
      <w:r w:rsidR="00051344">
        <w:rPr>
          <w:rFonts w:ascii="Times New Roman" w:hAnsi="Times New Roman"/>
          <w:color w:val="000000"/>
        </w:rPr>
        <w:t xml:space="preserve"> </w:t>
      </w:r>
      <w:r w:rsidRPr="008F333B">
        <w:rPr>
          <w:rFonts w:ascii="Times New Roman" w:hAnsi="Times New Roman"/>
          <w:color w:val="000000"/>
        </w:rPr>
        <w:t>IOSS refers to providing the initial range and depth of material required to operate and maintain the system or equipment.</w:t>
      </w:r>
      <w:r w:rsidR="00C47030">
        <w:rPr>
          <w:rFonts w:ascii="Times New Roman" w:hAnsi="Times New Roman"/>
          <w:color w:val="000000"/>
        </w:rPr>
        <w:t xml:space="preserve"> </w:t>
      </w:r>
      <w:r w:rsidRPr="008F333B">
        <w:rPr>
          <w:rFonts w:ascii="Times New Roman" w:hAnsi="Times New Roman"/>
          <w:color w:val="000000"/>
        </w:rPr>
        <w:t xml:space="preserve"> IOSS includes spares and repair parts, consumable items, Maintenance Assistance Modules (MAMs), and support equipment (special and general purpose)</w:t>
      </w:r>
      <w:r w:rsidR="0006572B" w:rsidRPr="008F333B">
        <w:rPr>
          <w:rFonts w:ascii="Times New Roman" w:hAnsi="Times New Roman"/>
          <w:color w:val="000000"/>
        </w:rPr>
        <w:t xml:space="preserve"> </w:t>
      </w:r>
      <w:r w:rsidR="00920B42" w:rsidRPr="008F333B">
        <w:rPr>
          <w:rFonts w:ascii="Times New Roman" w:hAnsi="Times New Roman"/>
          <w:color w:val="000000"/>
        </w:rPr>
        <w:t>provided directly to the fleet unit</w:t>
      </w:r>
      <w:r w:rsidRPr="008F333B">
        <w:rPr>
          <w:rFonts w:ascii="Times New Roman" w:hAnsi="Times New Roman"/>
          <w:color w:val="000000"/>
        </w:rPr>
        <w:t xml:space="preserve">.  It is </w:t>
      </w:r>
      <w:r w:rsidR="005F753C" w:rsidRPr="008F333B">
        <w:rPr>
          <w:rFonts w:ascii="Times New Roman" w:hAnsi="Times New Roman"/>
          <w:color w:val="000000"/>
        </w:rPr>
        <w:t>Naval Sea Systems Command (</w:t>
      </w:r>
      <w:r w:rsidRPr="008F333B">
        <w:rPr>
          <w:rFonts w:ascii="Times New Roman" w:hAnsi="Times New Roman"/>
          <w:color w:val="000000"/>
        </w:rPr>
        <w:t>NAVSEA</w:t>
      </w:r>
      <w:r w:rsidR="005F753C" w:rsidRPr="008F333B">
        <w:rPr>
          <w:rFonts w:ascii="Times New Roman" w:hAnsi="Times New Roman"/>
          <w:color w:val="000000"/>
        </w:rPr>
        <w:t>)</w:t>
      </w:r>
      <w:r w:rsidRPr="008F333B">
        <w:rPr>
          <w:rFonts w:ascii="Times New Roman" w:hAnsi="Times New Roman"/>
          <w:color w:val="000000"/>
        </w:rPr>
        <w:t xml:space="preserve"> policy to provide IOSS for new construction and conversion ships, plus new and </w:t>
      </w:r>
      <w:r w:rsidR="007A458A" w:rsidRPr="008F333B">
        <w:rPr>
          <w:rFonts w:ascii="Times New Roman" w:hAnsi="Times New Roman"/>
          <w:color w:val="000000"/>
        </w:rPr>
        <w:t xml:space="preserve">modernized </w:t>
      </w:r>
      <w:r w:rsidRPr="008F333B">
        <w:rPr>
          <w:rFonts w:ascii="Times New Roman" w:hAnsi="Times New Roman"/>
          <w:color w:val="000000"/>
        </w:rPr>
        <w:t xml:space="preserve">systems or equipment on board operational ships.  To qualify, items must compute for allowance as described in </w:t>
      </w:r>
      <w:r w:rsidR="00DA2906" w:rsidRPr="008F333B">
        <w:rPr>
          <w:rFonts w:ascii="Times New Roman" w:hAnsi="Times New Roman"/>
          <w:color w:val="000000"/>
        </w:rPr>
        <w:t xml:space="preserve">PAFOS </w:t>
      </w:r>
      <w:r w:rsidRPr="008F333B">
        <w:rPr>
          <w:rFonts w:ascii="Times New Roman" w:hAnsi="Times New Roman"/>
          <w:color w:val="000000"/>
        </w:rPr>
        <w:t>Chapter 6,</w:t>
      </w:r>
      <w:r w:rsidRPr="00051344">
        <w:rPr>
          <w:rFonts w:ascii="Times New Roman" w:hAnsi="Times New Roman"/>
          <w:color w:val="000000"/>
        </w:rPr>
        <w:t xml:space="preserve"> </w:t>
      </w:r>
      <w:r w:rsidRPr="00BC7AAE">
        <w:rPr>
          <w:rFonts w:ascii="Times New Roman" w:hAnsi="Times New Roman"/>
          <w:iCs/>
          <w:color w:val="000000"/>
        </w:rPr>
        <w:t>Allowance Documents</w:t>
      </w:r>
      <w:r w:rsidRPr="00051344">
        <w:rPr>
          <w:rFonts w:ascii="Times New Roman" w:hAnsi="Times New Roman"/>
          <w:color w:val="000000"/>
        </w:rPr>
        <w:t>.</w:t>
      </w:r>
      <w:r w:rsidRPr="008F333B">
        <w:rPr>
          <w:rFonts w:ascii="Times New Roman" w:hAnsi="Times New Roman"/>
          <w:color w:val="000000"/>
        </w:rPr>
        <w:t xml:space="preserve">  The NAVSEA Outfitting process (described in detail in the </w:t>
      </w:r>
      <w:r w:rsidR="005F753C" w:rsidRPr="008F333B">
        <w:rPr>
          <w:rFonts w:ascii="Times New Roman" w:hAnsi="Times New Roman"/>
          <w:color w:val="000000"/>
        </w:rPr>
        <w:t>Shipbuilding and Conversion, Navy (</w:t>
      </w:r>
      <w:r w:rsidRPr="008F333B">
        <w:rPr>
          <w:rFonts w:ascii="Times New Roman" w:hAnsi="Times New Roman"/>
          <w:color w:val="000000"/>
        </w:rPr>
        <w:t>SCN</w:t>
      </w:r>
      <w:r w:rsidR="005F753C" w:rsidRPr="008F333B">
        <w:rPr>
          <w:rFonts w:ascii="Times New Roman" w:hAnsi="Times New Roman"/>
          <w:color w:val="000000"/>
        </w:rPr>
        <w:t>)</w:t>
      </w:r>
      <w:r w:rsidR="00051344">
        <w:rPr>
          <w:rFonts w:ascii="Times New Roman" w:hAnsi="Times New Roman"/>
          <w:color w:val="000000"/>
        </w:rPr>
        <w:t xml:space="preserve"> </w:t>
      </w:r>
      <w:r w:rsidR="00873237" w:rsidRPr="008F333B">
        <w:rPr>
          <w:rFonts w:ascii="Times New Roman" w:hAnsi="Times New Roman"/>
          <w:color w:val="000000"/>
        </w:rPr>
        <w:t>and</w:t>
      </w:r>
      <w:r w:rsidR="00047069" w:rsidRPr="008F333B">
        <w:rPr>
          <w:rFonts w:ascii="Times New Roman" w:hAnsi="Times New Roman"/>
          <w:color w:val="000000"/>
        </w:rPr>
        <w:t xml:space="preserve"> </w:t>
      </w:r>
      <w:r w:rsidR="005F753C" w:rsidRPr="008F333B">
        <w:rPr>
          <w:rFonts w:ascii="Times New Roman" w:hAnsi="Times New Roman"/>
          <w:color w:val="000000"/>
        </w:rPr>
        <w:t>Other Procurement, Navy (</w:t>
      </w:r>
      <w:r w:rsidRPr="008F333B">
        <w:rPr>
          <w:rFonts w:ascii="Times New Roman" w:hAnsi="Times New Roman"/>
          <w:color w:val="000000"/>
        </w:rPr>
        <w:t>OPN</w:t>
      </w:r>
      <w:r w:rsidR="005F753C" w:rsidRPr="008F333B">
        <w:rPr>
          <w:rFonts w:ascii="Times New Roman" w:hAnsi="Times New Roman"/>
          <w:color w:val="000000"/>
        </w:rPr>
        <w:t>)</w:t>
      </w:r>
      <w:r w:rsidR="00873237" w:rsidRPr="008F333B">
        <w:rPr>
          <w:rFonts w:ascii="Times New Roman" w:hAnsi="Times New Roman"/>
          <w:color w:val="000000"/>
        </w:rPr>
        <w:t xml:space="preserve">, </w:t>
      </w:r>
      <w:r w:rsidR="005F753C" w:rsidRPr="008F333B">
        <w:rPr>
          <w:rFonts w:ascii="Times New Roman" w:hAnsi="Times New Roman"/>
          <w:color w:val="000000"/>
        </w:rPr>
        <w:t>Navy Outfitting Program (</w:t>
      </w:r>
      <w:r w:rsidRPr="008F333B">
        <w:rPr>
          <w:rFonts w:ascii="Times New Roman" w:hAnsi="Times New Roman"/>
          <w:color w:val="000000"/>
        </w:rPr>
        <w:t>NOP</w:t>
      </w:r>
      <w:r w:rsidR="005F753C" w:rsidRPr="008F333B">
        <w:rPr>
          <w:rFonts w:ascii="Times New Roman" w:hAnsi="Times New Roman"/>
          <w:color w:val="000000"/>
        </w:rPr>
        <w:t>)</w:t>
      </w:r>
      <w:r w:rsidRPr="008F333B">
        <w:rPr>
          <w:rFonts w:ascii="Times New Roman" w:hAnsi="Times New Roman"/>
          <w:color w:val="000000"/>
        </w:rPr>
        <w:t xml:space="preserve"> manuals) provides IOSS. </w:t>
      </w:r>
      <w:r w:rsidR="00051344">
        <w:rPr>
          <w:rFonts w:ascii="Times New Roman" w:hAnsi="Times New Roman"/>
          <w:color w:val="000000"/>
        </w:rPr>
        <w:t xml:space="preserve"> </w:t>
      </w:r>
      <w:r w:rsidR="006E4329" w:rsidRPr="008F333B">
        <w:rPr>
          <w:rFonts w:ascii="Times New Roman" w:hAnsi="Times New Roman"/>
          <w:color w:val="000000"/>
        </w:rPr>
        <w:t>T</w:t>
      </w:r>
      <w:r w:rsidRPr="008F333B">
        <w:rPr>
          <w:rFonts w:ascii="Times New Roman" w:hAnsi="Times New Roman"/>
          <w:color w:val="000000"/>
        </w:rPr>
        <w:t xml:space="preserve">he IOSS items are funded by these methods:  </w:t>
      </w:r>
    </w:p>
    <w:p w14:paraId="7490FD40" w14:textId="0A603CD4" w:rsidR="00320FF9" w:rsidRDefault="004B43EC" w:rsidP="004B43EC">
      <w:pPr>
        <w:widowControl w:val="0"/>
        <w:tabs>
          <w:tab w:val="left" w:pos="720"/>
          <w:tab w:val="left" w:pos="990"/>
          <w:tab w:val="left" w:pos="1440"/>
          <w:tab w:val="left" w:pos="2160"/>
          <w:tab w:val="left" w:pos="2520"/>
          <w:tab w:val="left" w:pos="3600"/>
        </w:tabs>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 xml:space="preserve">SCN Appropriation for new construction and major </w:t>
      </w:r>
      <w:r w:rsidR="00CC6612" w:rsidRPr="008F333B">
        <w:rPr>
          <w:rFonts w:ascii="Times New Roman" w:hAnsi="Times New Roman"/>
          <w:color w:val="000000"/>
        </w:rPr>
        <w:t xml:space="preserve">Refuel Construction and Overhaul </w:t>
      </w:r>
      <w:r w:rsidR="00320FF9" w:rsidRPr="008F333B">
        <w:rPr>
          <w:rFonts w:ascii="Times New Roman" w:hAnsi="Times New Roman"/>
          <w:color w:val="000000"/>
        </w:rPr>
        <w:t>ships</w:t>
      </w:r>
      <w:r w:rsidR="00857796">
        <w:rPr>
          <w:rFonts w:ascii="Times New Roman" w:hAnsi="Times New Roman"/>
          <w:color w:val="000000"/>
        </w:rPr>
        <w:t>.</w:t>
      </w:r>
    </w:p>
    <w:p w14:paraId="1D1E1045" w14:textId="5B11519A" w:rsidR="00320FF9" w:rsidRPr="008F333B" w:rsidRDefault="6C6086E8" w:rsidP="004B43EC">
      <w:pPr>
        <w:widowControl w:val="0"/>
        <w:tabs>
          <w:tab w:val="left" w:pos="720"/>
          <w:tab w:val="left" w:pos="990"/>
          <w:tab w:val="left" w:pos="1440"/>
          <w:tab w:val="left" w:pos="2160"/>
          <w:tab w:val="left" w:pos="2520"/>
          <w:tab w:val="left" w:pos="3600"/>
        </w:tabs>
        <w:ind w:firstLine="288"/>
        <w:rPr>
          <w:rFonts w:ascii="Times New Roman" w:hAnsi="Times New Roman"/>
          <w:b/>
          <w:color w:val="000000"/>
          <w:szCs w:val="24"/>
        </w:rPr>
      </w:pPr>
      <w:r>
        <w:rPr>
          <w:rFonts w:ascii="Times New Roman" w:hAnsi="Times New Roman"/>
          <w:color w:val="000000"/>
          <w:shd w:val="clear" w:color="auto" w:fill="FFFFFF"/>
        </w:rPr>
        <w:t xml:space="preserve">b. </w:t>
      </w:r>
      <w:r w:rsidR="49449808" w:rsidRPr="0102B220">
        <w:rPr>
          <w:rFonts w:ascii="Times New Roman" w:hAnsi="Times New Roman"/>
          <w:color w:val="000000" w:themeColor="text1"/>
        </w:rPr>
        <w:t xml:space="preserve">Coordinated Shipboard Allowance List (COSAL) Outfitting funds for support </w:t>
      </w:r>
      <w:r w:rsidR="49449808" w:rsidRPr="0102B220">
        <w:rPr>
          <w:rFonts w:ascii="Times New Roman" w:hAnsi="Times New Roman"/>
        </w:rPr>
        <w:t>to new and modernized equipment installed during an availability or during the operational cycle</w:t>
      </w:r>
      <w:r w:rsidR="00C47030">
        <w:rPr>
          <w:rFonts w:ascii="Times New Roman" w:hAnsi="Times New Roman"/>
        </w:rPr>
        <w:t xml:space="preserve"> </w:t>
      </w:r>
      <w:r w:rsidRPr="6F71DF8C">
        <w:rPr>
          <w:rFonts w:ascii="Times New Roman" w:hAnsi="Times New Roman"/>
          <w:shd w:val="clear" w:color="auto" w:fill="FFFFFF"/>
        </w:rPr>
        <w:t xml:space="preserve">will be funded by OPN-8, this material will be received into Navy </w:t>
      </w:r>
      <w:r w:rsidR="729ECD96" w:rsidRPr="0102B220">
        <w:rPr>
          <w:rFonts w:ascii="Times New Roman" w:hAnsi="Times New Roman"/>
        </w:rPr>
        <w:t>Enterprise Resource Planning (</w:t>
      </w:r>
      <w:r w:rsidRPr="6F71DF8C">
        <w:rPr>
          <w:rFonts w:ascii="Times New Roman" w:hAnsi="Times New Roman"/>
          <w:shd w:val="clear" w:color="auto" w:fill="FFFFFF"/>
        </w:rPr>
        <w:t>ERP</w:t>
      </w:r>
      <w:r w:rsidR="729ECD96" w:rsidRPr="0102B220">
        <w:rPr>
          <w:rFonts w:ascii="Times New Roman" w:hAnsi="Times New Roman"/>
        </w:rPr>
        <w:t>)</w:t>
      </w:r>
      <w:r w:rsidRPr="6F71DF8C">
        <w:rPr>
          <w:rFonts w:ascii="Times New Roman" w:hAnsi="Times New Roman"/>
          <w:shd w:val="clear" w:color="auto" w:fill="FFFFFF"/>
        </w:rPr>
        <w:t xml:space="preserve"> on a distinct Work Breakdown Structure (WBS) project to ensure it is segregated from identified NAVSEA modernization WBS projects.  This segregation provides accountability for OPN-8 procurements of ISS material and ensures that in the event a lateral support requirement exists for early modernization installations pre-MSD that the NAVSEA </w:t>
      </w:r>
      <w:r w:rsidR="00636C36">
        <w:rPr>
          <w:rFonts w:ascii="Times New Roman" w:hAnsi="Times New Roman"/>
          <w:shd w:val="clear" w:color="auto" w:fill="FFFFFF"/>
        </w:rPr>
        <w:t>P</w:t>
      </w:r>
      <w:r w:rsidRPr="6F71DF8C">
        <w:rPr>
          <w:rFonts w:ascii="Times New Roman" w:hAnsi="Times New Roman"/>
          <w:shd w:val="clear" w:color="auto" w:fill="FFFFFF"/>
        </w:rPr>
        <w:t xml:space="preserve">rogram </w:t>
      </w:r>
      <w:r w:rsidR="00636C36">
        <w:rPr>
          <w:rFonts w:ascii="Times New Roman" w:hAnsi="Times New Roman"/>
          <w:shd w:val="clear" w:color="auto" w:fill="FFFFFF"/>
        </w:rPr>
        <w:t>M</w:t>
      </w:r>
      <w:r w:rsidRPr="6F71DF8C">
        <w:rPr>
          <w:rFonts w:ascii="Times New Roman" w:hAnsi="Times New Roman"/>
          <w:shd w:val="clear" w:color="auto" w:fill="FFFFFF"/>
        </w:rPr>
        <w:t xml:space="preserve">anager </w:t>
      </w:r>
      <w:r w:rsidR="00636C36">
        <w:rPr>
          <w:rFonts w:ascii="Times New Roman" w:hAnsi="Times New Roman"/>
          <w:shd w:val="clear" w:color="auto" w:fill="FFFFFF"/>
        </w:rPr>
        <w:t xml:space="preserve">(PM) </w:t>
      </w:r>
      <w:r w:rsidRPr="6F71DF8C">
        <w:rPr>
          <w:rFonts w:ascii="Times New Roman" w:hAnsi="Times New Roman"/>
          <w:shd w:val="clear" w:color="auto" w:fill="FFFFFF"/>
        </w:rPr>
        <w:t xml:space="preserve">is provided a payback asset to complete future modernizations.  </w:t>
      </w:r>
      <w:r w:rsidR="00320FF9" w:rsidRPr="004B43EC">
        <w:rPr>
          <w:rFonts w:ascii="Times New Roman" w:hAnsi="Times New Roman"/>
        </w:rPr>
        <w:t>ISS</w:t>
      </w:r>
      <w:r w:rsidR="00320FF9" w:rsidRPr="008F333B">
        <w:rPr>
          <w:rFonts w:ascii="Times New Roman" w:hAnsi="Times New Roman"/>
          <w:color w:val="000000"/>
        </w:rPr>
        <w:t xml:space="preserve"> funding when the new or </w:t>
      </w:r>
      <w:r w:rsidR="0054796C" w:rsidRPr="008F333B">
        <w:rPr>
          <w:rFonts w:ascii="Times New Roman" w:hAnsi="Times New Roman"/>
          <w:color w:val="000000"/>
        </w:rPr>
        <w:t xml:space="preserve">modernized </w:t>
      </w:r>
      <w:r w:rsidR="00320FF9" w:rsidRPr="008F333B">
        <w:rPr>
          <w:rFonts w:ascii="Times New Roman" w:hAnsi="Times New Roman"/>
          <w:color w:val="000000"/>
        </w:rPr>
        <w:t xml:space="preserve">system or equipment is installed prior to the MSD, as defined in </w:t>
      </w:r>
      <w:r w:rsidR="00DA2906" w:rsidRPr="008F333B">
        <w:rPr>
          <w:rFonts w:ascii="Times New Roman" w:hAnsi="Times New Roman"/>
          <w:color w:val="000000"/>
        </w:rPr>
        <w:t xml:space="preserve">PAFOS </w:t>
      </w:r>
      <w:r w:rsidR="00320FF9" w:rsidRPr="008F333B">
        <w:rPr>
          <w:rFonts w:ascii="Times New Roman" w:hAnsi="Times New Roman"/>
          <w:color w:val="000000"/>
        </w:rPr>
        <w:t>Chapte</w:t>
      </w:r>
      <w:r w:rsidR="00320FF9" w:rsidRPr="00051344">
        <w:rPr>
          <w:rFonts w:ascii="Times New Roman" w:hAnsi="Times New Roman"/>
          <w:color w:val="000000"/>
        </w:rPr>
        <w:t xml:space="preserve">r 1, </w:t>
      </w:r>
      <w:r w:rsidR="00320FF9" w:rsidRPr="00BC7AAE">
        <w:rPr>
          <w:rFonts w:ascii="Times New Roman" w:hAnsi="Times New Roman"/>
          <w:color w:val="000000"/>
          <w:szCs w:val="24"/>
        </w:rPr>
        <w:t>Supply Support Overview</w:t>
      </w:r>
      <w:r w:rsidR="00320FF9" w:rsidRPr="00BC7AAE">
        <w:rPr>
          <w:rFonts w:ascii="Times New Roman" w:hAnsi="Times New Roman"/>
          <w:i/>
          <w:color w:val="000000"/>
          <w:szCs w:val="24"/>
        </w:rPr>
        <w:t>.</w:t>
      </w:r>
    </w:p>
    <w:p w14:paraId="2562D9CB"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5C4A1976" w14:textId="17A68FC3"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r w:rsidRPr="008F333B">
        <w:rPr>
          <w:rFonts w:ascii="Times New Roman" w:hAnsi="Times New Roman"/>
          <w:color w:val="000000"/>
        </w:rPr>
        <w:lastRenderedPageBreak/>
        <w:t xml:space="preserve">In comparison to IOSS, ISS refers to the providing of initial and follow-on support to an installation that is operational </w:t>
      </w:r>
      <w:r w:rsidRPr="00C913E6">
        <w:rPr>
          <w:rFonts w:ascii="Times New Roman" w:hAnsi="Times New Roman"/>
          <w:color w:val="000000"/>
        </w:rPr>
        <w:t>and occurs prior to the MSD</w:t>
      </w:r>
      <w:r w:rsidRPr="008F333B">
        <w:rPr>
          <w:rFonts w:ascii="Times New Roman" w:hAnsi="Times New Roman"/>
          <w:color w:val="000000"/>
        </w:rPr>
        <w:t xml:space="preserve">, as defined in </w:t>
      </w:r>
      <w:r w:rsidR="00A0035E">
        <w:rPr>
          <w:rFonts w:ascii="Times New Roman" w:hAnsi="Times New Roman"/>
          <w:color w:val="000000"/>
        </w:rPr>
        <w:t xml:space="preserve">PAFOS </w:t>
      </w:r>
      <w:r w:rsidRPr="008F333B">
        <w:rPr>
          <w:rFonts w:ascii="Times New Roman" w:hAnsi="Times New Roman"/>
          <w:color w:val="000000"/>
        </w:rPr>
        <w:t>Chapter 1</w:t>
      </w:r>
      <w:r w:rsidR="00A0035E">
        <w:rPr>
          <w:rFonts w:ascii="Times New Roman" w:hAnsi="Times New Roman"/>
          <w:color w:val="000000"/>
        </w:rPr>
        <w:t>: Supply Support Overview</w:t>
      </w:r>
      <w:r w:rsidRPr="008F333B">
        <w:rPr>
          <w:rFonts w:ascii="Times New Roman" w:hAnsi="Times New Roman"/>
          <w:color w:val="000000"/>
        </w:rPr>
        <w:t xml:space="preserve">.  ISS applies to systems and equipment eventually targeted for organic supply support.  Therefore, the term ISS only applies to the way support is being funded and provided because the support has not yet been incorporated fully and completely into the </w:t>
      </w:r>
      <w:r w:rsidR="003A6AB4" w:rsidRPr="008F333B">
        <w:rPr>
          <w:rFonts w:ascii="Times New Roman" w:hAnsi="Times New Roman"/>
          <w:color w:val="000000"/>
        </w:rPr>
        <w:t>FSS</w:t>
      </w:r>
      <w:r w:rsidRPr="008F333B">
        <w:rPr>
          <w:rFonts w:ascii="Times New Roman" w:hAnsi="Times New Roman"/>
          <w:color w:val="000000"/>
        </w:rPr>
        <w:t xml:space="preserve">. </w:t>
      </w:r>
      <w:r w:rsidR="00051344">
        <w:rPr>
          <w:rFonts w:ascii="Times New Roman" w:hAnsi="Times New Roman"/>
          <w:color w:val="000000"/>
        </w:rPr>
        <w:t xml:space="preserve"> </w:t>
      </w:r>
      <w:r w:rsidR="003A6AB4" w:rsidRPr="008F333B">
        <w:rPr>
          <w:rFonts w:ascii="Times New Roman" w:hAnsi="Times New Roman"/>
          <w:color w:val="000000"/>
        </w:rPr>
        <w:t>Program Managers (PM</w:t>
      </w:r>
      <w:r w:rsidRPr="008F333B">
        <w:rPr>
          <w:rFonts w:ascii="Times New Roman" w:hAnsi="Times New Roman"/>
          <w:color w:val="000000"/>
        </w:rPr>
        <w:t>s</w:t>
      </w:r>
      <w:r w:rsidR="003A6AB4" w:rsidRPr="008F333B">
        <w:rPr>
          <w:rFonts w:ascii="Times New Roman" w:hAnsi="Times New Roman"/>
          <w:color w:val="000000"/>
        </w:rPr>
        <w:t>)</w:t>
      </w:r>
      <w:r w:rsidRPr="008F333B">
        <w:rPr>
          <w:rFonts w:ascii="Times New Roman" w:hAnsi="Times New Roman"/>
          <w:color w:val="000000"/>
        </w:rPr>
        <w:t xml:space="preserve"> are required to field systems/equipment with a level of supply support to meet readiness objectives from the</w:t>
      </w:r>
      <w:r w:rsidR="008A0F38" w:rsidRPr="008F333B">
        <w:rPr>
          <w:rFonts w:ascii="Times New Roman" w:hAnsi="Times New Roman"/>
          <w:color w:val="000000"/>
        </w:rPr>
        <w:t xml:space="preserve"> </w:t>
      </w:r>
      <w:r w:rsidR="00A80910" w:rsidRPr="00051344">
        <w:rPr>
          <w:rFonts w:ascii="Times New Roman" w:hAnsi="Times New Roman"/>
          <w:color w:val="000000"/>
        </w:rPr>
        <w:t>Initial</w:t>
      </w:r>
      <w:r w:rsidRPr="008F333B">
        <w:rPr>
          <w:rFonts w:ascii="Times New Roman" w:hAnsi="Times New Roman"/>
          <w:b/>
          <w:color w:val="000000"/>
        </w:rPr>
        <w:t xml:space="preserve"> </w:t>
      </w:r>
      <w:r w:rsidRPr="00BC7AAE">
        <w:rPr>
          <w:rFonts w:ascii="Times New Roman" w:hAnsi="Times New Roman"/>
          <w:bCs/>
          <w:color w:val="000000"/>
        </w:rPr>
        <w:t>Operational Capability</w:t>
      </w:r>
      <w:r w:rsidRPr="008F333B">
        <w:rPr>
          <w:rFonts w:ascii="Times New Roman" w:hAnsi="Times New Roman"/>
          <w:color w:val="000000"/>
        </w:rPr>
        <w:t xml:space="preserve"> date to the MSD.  ISS is the </w:t>
      </w:r>
      <w:r w:rsidR="00EA6792" w:rsidRPr="008F333B">
        <w:rPr>
          <w:rFonts w:ascii="Times New Roman" w:hAnsi="Times New Roman"/>
          <w:color w:val="000000"/>
        </w:rPr>
        <w:t>focus</w:t>
      </w:r>
      <w:r w:rsidRPr="008F333B">
        <w:rPr>
          <w:rFonts w:ascii="Times New Roman" w:hAnsi="Times New Roman"/>
          <w:color w:val="000000"/>
        </w:rPr>
        <w:t xml:space="preserve"> of Chapter 5, which may include IOSS if and where appropriate.</w:t>
      </w:r>
    </w:p>
    <w:p w14:paraId="21BFA01B"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4F6DF649" w14:textId="42745D7B"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r w:rsidRPr="008F333B">
        <w:rPr>
          <w:rFonts w:ascii="Times New Roman" w:hAnsi="Times New Roman"/>
          <w:color w:val="000000"/>
        </w:rPr>
        <w:t xml:space="preserve">ISS permits the Navy to defer investment in new spare and repair part requirements until essential knowledge of the reliability and maintenance support requirements has been acquired. During the interim period when the </w:t>
      </w:r>
      <w:r w:rsidR="003A6AB4" w:rsidRPr="008F333B">
        <w:rPr>
          <w:rFonts w:ascii="Times New Roman" w:hAnsi="Times New Roman"/>
          <w:color w:val="000000"/>
        </w:rPr>
        <w:t>PM</w:t>
      </w:r>
      <w:r w:rsidRPr="008F333B">
        <w:rPr>
          <w:rFonts w:ascii="Times New Roman" w:hAnsi="Times New Roman"/>
          <w:color w:val="000000"/>
        </w:rPr>
        <w:t xml:space="preserve"> is providing the support, the material is staged either at </w:t>
      </w:r>
      <w:r w:rsidR="00E70FC8" w:rsidRPr="008F333B">
        <w:rPr>
          <w:rFonts w:ascii="Times New Roman" w:hAnsi="Times New Roman"/>
          <w:color w:val="000000"/>
        </w:rPr>
        <w:t>a NAVSEA Warfare Center</w:t>
      </w:r>
      <w:r w:rsidR="00FF10DE">
        <w:rPr>
          <w:rFonts w:ascii="Times New Roman" w:hAnsi="Times New Roman"/>
          <w:color w:val="000000"/>
        </w:rPr>
        <w:t xml:space="preserve"> (WC)</w:t>
      </w:r>
      <w:r w:rsidR="00E70FC8" w:rsidRPr="008F333B">
        <w:rPr>
          <w:rFonts w:ascii="Times New Roman" w:hAnsi="Times New Roman"/>
          <w:color w:val="000000"/>
        </w:rPr>
        <w:t xml:space="preserve"> Operating Materials and Supplies (OM&amp;S) Warehouse </w:t>
      </w:r>
      <w:r w:rsidRPr="008F333B">
        <w:rPr>
          <w:rFonts w:ascii="Times New Roman" w:hAnsi="Times New Roman"/>
          <w:color w:val="000000"/>
        </w:rPr>
        <w:t xml:space="preserve">or at a unique Stock Point determined by the </w:t>
      </w:r>
      <w:r w:rsidR="003A6AB4" w:rsidRPr="008F333B">
        <w:rPr>
          <w:rFonts w:ascii="Times New Roman" w:hAnsi="Times New Roman"/>
          <w:color w:val="000000"/>
        </w:rPr>
        <w:t>PM</w:t>
      </w:r>
      <w:r w:rsidRPr="008F333B">
        <w:rPr>
          <w:rFonts w:ascii="Times New Roman" w:hAnsi="Times New Roman"/>
          <w:color w:val="000000"/>
        </w:rPr>
        <w:t xml:space="preserve"> (described in detail later in Chapter 5).  Generally, the </w:t>
      </w:r>
      <w:r w:rsidR="003A6AB4" w:rsidRPr="008F333B">
        <w:rPr>
          <w:rFonts w:ascii="Times New Roman" w:hAnsi="Times New Roman"/>
          <w:color w:val="000000"/>
        </w:rPr>
        <w:t>PM</w:t>
      </w:r>
      <w:r w:rsidRPr="008F333B">
        <w:rPr>
          <w:rFonts w:ascii="Times New Roman" w:hAnsi="Times New Roman"/>
          <w:color w:val="000000"/>
        </w:rPr>
        <w:t xml:space="preserve"> or Life Cycle Manager</w:t>
      </w:r>
      <w:r w:rsidR="003A6AB4" w:rsidRPr="008F333B">
        <w:rPr>
          <w:rFonts w:ascii="Times New Roman" w:hAnsi="Times New Roman"/>
          <w:color w:val="000000"/>
        </w:rPr>
        <w:t xml:space="preserve"> (LCM)</w:t>
      </w:r>
      <w:r w:rsidRPr="008F333B">
        <w:rPr>
          <w:rFonts w:ascii="Times New Roman" w:hAnsi="Times New Roman"/>
          <w:color w:val="000000"/>
        </w:rPr>
        <w:t xml:space="preserve"> has the responsibility for stowage and transportation costs in stocking and shipping assets to fill requisitions during the interim period. </w:t>
      </w:r>
    </w:p>
    <w:p w14:paraId="488E3D7D"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13D9BEA0" w14:textId="05331E0A" w:rsidR="00320FF9" w:rsidRPr="008F333B" w:rsidRDefault="00EB40A0">
      <w:pPr>
        <w:tabs>
          <w:tab w:val="left" w:pos="8280"/>
        </w:tabs>
        <w:rPr>
          <w:rFonts w:ascii="Times New Roman" w:hAnsi="Times New Roman"/>
          <w:color w:val="000000"/>
        </w:rPr>
      </w:pPr>
      <w:bookmarkStart w:id="9" w:name="_Hlk156994165"/>
      <w:r w:rsidRPr="00051344">
        <w:rPr>
          <w:rFonts w:ascii="Times New Roman" w:hAnsi="Times New Roman"/>
          <w:bCs/>
          <w:iCs/>
          <w:color w:val="000000"/>
        </w:rPr>
        <w:t xml:space="preserve">NAVSEA’s </w:t>
      </w:r>
      <w:r w:rsidR="001329E0" w:rsidRPr="00051344">
        <w:rPr>
          <w:rFonts w:ascii="Times New Roman" w:hAnsi="Times New Roman"/>
          <w:bCs/>
          <w:iCs/>
          <w:color w:val="000000"/>
        </w:rPr>
        <w:t>Provisioning and Allowancing Procedures Manual</w:t>
      </w:r>
      <w:bookmarkEnd w:id="9"/>
      <w:r w:rsidR="00287D1B">
        <w:rPr>
          <w:rFonts w:ascii="Times New Roman" w:hAnsi="Times New Roman"/>
          <w:color w:val="000000"/>
        </w:rPr>
        <w:t xml:space="preserve"> </w:t>
      </w:r>
      <w:r w:rsidR="00320FF9" w:rsidRPr="008F333B">
        <w:rPr>
          <w:rFonts w:ascii="Times New Roman" w:hAnsi="Times New Roman"/>
          <w:color w:val="000000"/>
        </w:rPr>
        <w:t xml:space="preserve">provides a discussion of the provisioning process and provides an explanation of the Provisioning Technical Documentation (PTD) required to establish supply support in the </w:t>
      </w:r>
      <w:r w:rsidR="00052716" w:rsidRPr="008F333B">
        <w:rPr>
          <w:rFonts w:ascii="Times New Roman" w:hAnsi="Times New Roman"/>
          <w:color w:val="000000"/>
        </w:rPr>
        <w:t>FSS</w:t>
      </w:r>
      <w:r w:rsidR="00320FF9" w:rsidRPr="008F333B">
        <w:rPr>
          <w:rFonts w:ascii="Times New Roman" w:hAnsi="Times New Roman"/>
          <w:color w:val="000000"/>
        </w:rPr>
        <w:t>.  Chapter 5 will focus on the subset of PTD that is required to establish interim support.</w:t>
      </w:r>
      <w:r w:rsidR="00E463CF">
        <w:rPr>
          <w:rFonts w:ascii="Times New Roman" w:hAnsi="Times New Roman"/>
          <w:color w:val="000000"/>
        </w:rPr>
        <w:t xml:space="preserve"> </w:t>
      </w:r>
      <w:r w:rsidR="00320FF9" w:rsidRPr="008F333B">
        <w:rPr>
          <w:rFonts w:ascii="Times New Roman" w:hAnsi="Times New Roman"/>
          <w:color w:val="000000"/>
        </w:rPr>
        <w:t xml:space="preserve"> It is assumed that the Acquisition Office has instituted the procedures and contractual vehicles to obtain PTD, as discussed in</w:t>
      </w:r>
      <w:r w:rsidR="00320FF9" w:rsidRPr="00051344">
        <w:rPr>
          <w:rFonts w:ascii="Times New Roman" w:hAnsi="Times New Roman"/>
          <w:color w:val="000000"/>
        </w:rPr>
        <w:t xml:space="preserve"> </w:t>
      </w:r>
      <w:r w:rsidR="006C4246" w:rsidRPr="00051344">
        <w:rPr>
          <w:rFonts w:ascii="Times New Roman" w:hAnsi="Times New Roman"/>
          <w:bCs/>
          <w:iCs/>
          <w:color w:val="000000"/>
        </w:rPr>
        <w:t>N</w:t>
      </w:r>
      <w:r w:rsidR="00A80910" w:rsidRPr="00051344">
        <w:rPr>
          <w:rFonts w:ascii="Times New Roman" w:hAnsi="Times New Roman"/>
          <w:bCs/>
          <w:iCs/>
          <w:color w:val="000000"/>
        </w:rPr>
        <w:t>AVSEA’s</w:t>
      </w:r>
      <w:r w:rsidR="006C4246" w:rsidRPr="00051344">
        <w:rPr>
          <w:rFonts w:ascii="Times New Roman" w:hAnsi="Times New Roman"/>
          <w:bCs/>
          <w:iCs/>
          <w:color w:val="000000"/>
        </w:rPr>
        <w:t xml:space="preserve"> Provisioning and Allowancing Procedures Manual</w:t>
      </w:r>
      <w:r w:rsidR="00320FF9" w:rsidRPr="00051344">
        <w:rPr>
          <w:rFonts w:ascii="Times New Roman" w:hAnsi="Times New Roman"/>
          <w:color w:val="000000"/>
        </w:rPr>
        <w:t>.</w:t>
      </w:r>
      <w:r w:rsidR="00320FF9" w:rsidRPr="008F333B">
        <w:rPr>
          <w:rFonts w:ascii="Times New Roman" w:hAnsi="Times New Roman"/>
          <w:color w:val="000000"/>
        </w:rPr>
        <w:t xml:space="preserve">  </w:t>
      </w:r>
      <w:r w:rsidR="00FF4BF6">
        <w:rPr>
          <w:rFonts w:ascii="Times New Roman" w:hAnsi="Times New Roman"/>
          <w:color w:val="000000"/>
        </w:rPr>
        <w:t>This c</w:t>
      </w:r>
      <w:r w:rsidR="00320FF9" w:rsidRPr="008F333B">
        <w:rPr>
          <w:rFonts w:ascii="Times New Roman" w:hAnsi="Times New Roman"/>
          <w:color w:val="000000"/>
        </w:rPr>
        <w:t xml:space="preserve">hapter will discuss the means for Acquisition Offices to establish data systems, inventory management, warehousing, and depot repair facilities to provide ISS until Navy organic support is established. </w:t>
      </w:r>
    </w:p>
    <w:p w14:paraId="06603E95"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354D83DD" w14:textId="15141DC2" w:rsidR="00320FF9" w:rsidRPr="008F333B" w:rsidRDefault="00320FF9">
      <w:pPr>
        <w:pStyle w:val="Heading1"/>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-2 </w:t>
      </w:r>
      <w:bookmarkStart w:id="10" w:name="_Toc363374260"/>
      <w:bookmarkStart w:id="11" w:name="_Toc363374866"/>
      <w:bookmarkStart w:id="12" w:name="_Toc363449786"/>
      <w:bookmarkStart w:id="13" w:name="_Toc363453507"/>
      <w:bookmarkStart w:id="14" w:name="_Toc363453751"/>
      <w:bookmarkStart w:id="15" w:name="_Toc363609195"/>
      <w:bookmarkStart w:id="16" w:name="_Toc363611258"/>
      <w:bookmarkStart w:id="17" w:name="_Toc363888161"/>
      <w:bookmarkStart w:id="18" w:name="_Toc364477947"/>
      <w:r w:rsidRPr="008F333B">
        <w:rPr>
          <w:rFonts w:ascii="Times New Roman" w:hAnsi="Times New Roman"/>
          <w:color w:val="000000"/>
        </w:rPr>
        <w:t>Scope</w:t>
      </w:r>
      <w:bookmarkEnd w:id="10"/>
      <w:bookmarkEnd w:id="11"/>
      <w:bookmarkEnd w:id="12"/>
      <w:bookmarkEnd w:id="13"/>
      <w:bookmarkEnd w:id="14"/>
      <w:bookmarkEnd w:id="15"/>
      <w:bookmarkEnd w:id="16"/>
      <w:bookmarkEnd w:id="17"/>
      <w:bookmarkEnd w:id="18"/>
      <w:r w:rsidR="00051344">
        <w:rPr>
          <w:rFonts w:ascii="Times New Roman" w:hAnsi="Times New Roman"/>
          <w:color w:val="000000"/>
        </w:rPr>
        <w:t xml:space="preserve">. </w:t>
      </w:r>
    </w:p>
    <w:p w14:paraId="79C895CA" w14:textId="77777777" w:rsidR="00320FF9" w:rsidRPr="008F333B" w:rsidRDefault="00320FF9">
      <w:pPr>
        <w:widowControl w:val="0"/>
        <w:tabs>
          <w:tab w:val="left" w:pos="720"/>
          <w:tab w:val="left" w:pos="990"/>
          <w:tab w:val="left" w:pos="1440"/>
          <w:tab w:val="left" w:pos="2160"/>
          <w:tab w:val="left" w:pos="2520"/>
          <w:tab w:val="left" w:pos="3600"/>
        </w:tabs>
        <w:rPr>
          <w:rFonts w:ascii="Times New Roman" w:hAnsi="Times New Roman"/>
          <w:color w:val="000000"/>
        </w:rPr>
      </w:pPr>
    </w:p>
    <w:p w14:paraId="1F2764CA" w14:textId="0021C1F0" w:rsidR="00320FF9" w:rsidRDefault="00320FF9">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F333B">
        <w:rPr>
          <w:rFonts w:ascii="Times New Roman" w:hAnsi="Times New Roman"/>
          <w:color w:val="000000"/>
        </w:rPr>
        <w:t>This policy applies to system and equipment installations of Government Furnished Equipment (GFE) and Contractor Furnished Equipment (CFE) for new construction/conversion ships or operational ships under NAVSEA authority.  Ship programs under Military Sealift Command</w:t>
      </w:r>
      <w:r w:rsidR="009E07EB">
        <w:rPr>
          <w:rFonts w:ascii="Times New Roman" w:hAnsi="Times New Roman"/>
          <w:color w:val="000000"/>
        </w:rPr>
        <w:t xml:space="preserve"> (MSC)</w:t>
      </w:r>
      <w:r w:rsidRPr="008F333B">
        <w:rPr>
          <w:rFonts w:ascii="Times New Roman" w:hAnsi="Times New Roman"/>
          <w:color w:val="000000"/>
        </w:rPr>
        <w:t>, the United States Coast Guard</w:t>
      </w:r>
      <w:r w:rsidR="009E07EB">
        <w:rPr>
          <w:rFonts w:ascii="Times New Roman" w:hAnsi="Times New Roman"/>
          <w:color w:val="000000"/>
        </w:rPr>
        <w:t xml:space="preserve"> (USCG)</w:t>
      </w:r>
      <w:r w:rsidRPr="008F333B">
        <w:rPr>
          <w:rFonts w:ascii="Times New Roman" w:hAnsi="Times New Roman"/>
          <w:color w:val="000000"/>
        </w:rPr>
        <w:t xml:space="preserve">, and other authorities may follow at their discretion.  Systems that are managed by another Systems Command (e.g. </w:t>
      </w:r>
      <w:r w:rsidR="00A97FF3" w:rsidRPr="008F333B">
        <w:rPr>
          <w:rFonts w:ascii="Times New Roman" w:hAnsi="Times New Roman"/>
          <w:color w:val="000000"/>
        </w:rPr>
        <w:t xml:space="preserve">Naval </w:t>
      </w:r>
      <w:r w:rsidR="00F26E18" w:rsidRPr="008F333B">
        <w:rPr>
          <w:rFonts w:ascii="Times New Roman" w:hAnsi="Times New Roman"/>
          <w:color w:val="000000"/>
        </w:rPr>
        <w:t>Information Warfare Systems Command</w:t>
      </w:r>
      <w:r w:rsidR="009E07EB">
        <w:rPr>
          <w:rFonts w:ascii="Times New Roman" w:hAnsi="Times New Roman"/>
          <w:color w:val="000000"/>
        </w:rPr>
        <w:t xml:space="preserve"> (NAVWAR)</w:t>
      </w:r>
      <w:r w:rsidRPr="008F333B">
        <w:rPr>
          <w:rFonts w:ascii="Times New Roman" w:hAnsi="Times New Roman"/>
          <w:color w:val="000000"/>
        </w:rPr>
        <w:t xml:space="preserve"> </w:t>
      </w:r>
      <w:r w:rsidR="0045537E" w:rsidRPr="008F333B">
        <w:rPr>
          <w:rFonts w:ascii="Times New Roman" w:hAnsi="Times New Roman"/>
          <w:color w:val="000000"/>
        </w:rPr>
        <w:t>Naval Air Systems Command</w:t>
      </w:r>
      <w:r w:rsidR="009E07EB">
        <w:rPr>
          <w:rFonts w:ascii="Times New Roman" w:hAnsi="Times New Roman"/>
          <w:color w:val="000000"/>
        </w:rPr>
        <w:t xml:space="preserve"> (NAVAIR)</w:t>
      </w:r>
      <w:r w:rsidRPr="008F333B">
        <w:rPr>
          <w:rFonts w:ascii="Times New Roman" w:hAnsi="Times New Roman"/>
          <w:color w:val="000000"/>
        </w:rPr>
        <w:t xml:space="preserve">, etc.) but acquired as part of a NAVSEA acquisition program are considered within scope. </w:t>
      </w:r>
    </w:p>
    <w:p w14:paraId="420DA92D" w14:textId="77777777" w:rsidR="00E463CF" w:rsidRPr="008F333B" w:rsidRDefault="00E463CF">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03D3C925" w14:textId="5F7908E9" w:rsidR="00320FF9" w:rsidRPr="008F333B" w:rsidRDefault="00320FF9">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F333B">
        <w:rPr>
          <w:rFonts w:ascii="Times New Roman" w:hAnsi="Times New Roman"/>
          <w:color w:val="000000"/>
        </w:rPr>
        <w:t>Applicable installations would require On Board Repair Parts (OBRPs) and MAMs</w:t>
      </w:r>
      <w:r w:rsidR="00D470CD" w:rsidRPr="008F333B">
        <w:rPr>
          <w:rFonts w:ascii="Times New Roman" w:hAnsi="Times New Roman"/>
          <w:color w:val="000000"/>
        </w:rPr>
        <w:t xml:space="preserve"> </w:t>
      </w:r>
      <w:r w:rsidRPr="008F333B">
        <w:rPr>
          <w:rFonts w:ascii="Times New Roman" w:hAnsi="Times New Roman"/>
          <w:color w:val="000000"/>
        </w:rPr>
        <w:t xml:space="preserve">for outfitting and replenishment spares required to support a system in the interim period between the first shipboard installation and the time the Navy organic support is established within the </w:t>
      </w:r>
      <w:r w:rsidR="00D470CD" w:rsidRPr="008F333B">
        <w:rPr>
          <w:rFonts w:ascii="Times New Roman" w:hAnsi="Times New Roman"/>
          <w:color w:val="000000"/>
        </w:rPr>
        <w:t>FSS</w:t>
      </w:r>
      <w:r w:rsidRPr="008F333B">
        <w:rPr>
          <w:rFonts w:ascii="Times New Roman" w:hAnsi="Times New Roman"/>
          <w:color w:val="000000"/>
        </w:rPr>
        <w:t xml:space="preserve">. </w:t>
      </w:r>
      <w:r w:rsidR="00E463CF">
        <w:rPr>
          <w:rFonts w:ascii="Times New Roman" w:hAnsi="Times New Roman"/>
          <w:color w:val="000000"/>
        </w:rPr>
        <w:t xml:space="preserve"> </w:t>
      </w:r>
      <w:r w:rsidRPr="00BC7AAE">
        <w:rPr>
          <w:rFonts w:ascii="Times New Roman" w:hAnsi="Times New Roman"/>
          <w:bCs/>
          <w:color w:val="000000"/>
        </w:rPr>
        <w:t>ISS refers to the means of providing the support rather than the level of support</w:t>
      </w:r>
      <w:r w:rsidRPr="00E463CF">
        <w:rPr>
          <w:rFonts w:ascii="Times New Roman" w:hAnsi="Times New Roman"/>
          <w:color w:val="000000"/>
        </w:rPr>
        <w:t>.</w:t>
      </w:r>
      <w:r w:rsidRPr="008F333B">
        <w:rPr>
          <w:rFonts w:ascii="Times New Roman" w:hAnsi="Times New Roman"/>
          <w:color w:val="000000"/>
        </w:rPr>
        <w:t xml:space="preserve"> </w:t>
      </w:r>
      <w:r w:rsidR="00E463CF">
        <w:rPr>
          <w:rFonts w:ascii="Times New Roman" w:hAnsi="Times New Roman"/>
          <w:color w:val="000000"/>
        </w:rPr>
        <w:t xml:space="preserve"> </w:t>
      </w:r>
      <w:r w:rsidRPr="008F333B">
        <w:rPr>
          <w:rFonts w:ascii="Times New Roman" w:hAnsi="Times New Roman"/>
          <w:color w:val="000000"/>
        </w:rPr>
        <w:t xml:space="preserve">In this regard, initial outfitting and replenishment items will be funded by the ISS Process until such time as the support is established within the </w:t>
      </w:r>
      <w:r w:rsidR="00590DD2" w:rsidRPr="008F333B">
        <w:rPr>
          <w:rFonts w:ascii="Times New Roman" w:hAnsi="Times New Roman"/>
          <w:color w:val="000000"/>
        </w:rPr>
        <w:t>FSS</w:t>
      </w:r>
      <w:r w:rsidRPr="008F333B">
        <w:rPr>
          <w:rFonts w:ascii="Times New Roman" w:hAnsi="Times New Roman"/>
          <w:color w:val="000000"/>
        </w:rPr>
        <w:t>.</w:t>
      </w:r>
    </w:p>
    <w:p w14:paraId="6ED8518D" w14:textId="77777777" w:rsidR="00320FF9" w:rsidRPr="008F333B" w:rsidRDefault="00320FF9">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7BBD8881" w14:textId="2A19D680" w:rsidR="00320FF9" w:rsidRPr="008F333B" w:rsidRDefault="00320FF9">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F333B">
        <w:rPr>
          <w:rFonts w:ascii="Times New Roman" w:hAnsi="Times New Roman"/>
          <w:color w:val="000000"/>
        </w:rPr>
        <w:t xml:space="preserve">As </w:t>
      </w:r>
      <w:r w:rsidRPr="00BC7AAE">
        <w:rPr>
          <w:rFonts w:ascii="Times New Roman" w:hAnsi="Times New Roman"/>
          <w:bCs/>
          <w:color w:val="000000"/>
        </w:rPr>
        <w:t>delineated in the NAVSEA Organization Manual</w:t>
      </w:r>
      <w:r w:rsidRPr="008F333B">
        <w:rPr>
          <w:rFonts w:ascii="Times New Roman" w:hAnsi="Times New Roman"/>
          <w:bCs/>
          <w:color w:val="000000"/>
        </w:rPr>
        <w:t xml:space="preserve">, </w:t>
      </w:r>
      <w:r w:rsidRPr="00BC7AAE">
        <w:rPr>
          <w:rFonts w:ascii="Times New Roman" w:hAnsi="Times New Roman"/>
          <w:bCs/>
          <w:color w:val="000000"/>
        </w:rPr>
        <w:t xml:space="preserve">the Deputy Commander for Nuclear Propulsion, </w:t>
      </w:r>
      <w:r w:rsidR="009E07EB">
        <w:rPr>
          <w:rFonts w:ascii="Times New Roman" w:hAnsi="Times New Roman"/>
          <w:bCs/>
          <w:color w:val="000000"/>
        </w:rPr>
        <w:t>NAV</w:t>
      </w:r>
      <w:r w:rsidRPr="00BC7AAE">
        <w:rPr>
          <w:rFonts w:ascii="Times New Roman" w:hAnsi="Times New Roman"/>
          <w:bCs/>
          <w:color w:val="000000"/>
        </w:rPr>
        <w:t>SEA 08</w:t>
      </w:r>
      <w:r w:rsidRPr="008F333B">
        <w:rPr>
          <w:rFonts w:ascii="Times New Roman" w:hAnsi="Times New Roman"/>
          <w:bCs/>
          <w:color w:val="000000"/>
        </w:rPr>
        <w:t>,</w:t>
      </w:r>
      <w:r w:rsidRPr="008F333B">
        <w:rPr>
          <w:rFonts w:ascii="Times New Roman" w:hAnsi="Times New Roman"/>
          <w:color w:val="000000"/>
        </w:rPr>
        <w:t xml:space="preserve"> is responsible for all technical matters pertaining to nuclear propulsion of all U.S. Navy ships and craft, including all aspects of integration of the nuclear plant into the </w:t>
      </w:r>
      <w:r w:rsidRPr="008F333B">
        <w:rPr>
          <w:rFonts w:ascii="Times New Roman" w:hAnsi="Times New Roman"/>
          <w:color w:val="000000"/>
        </w:rPr>
        <w:lastRenderedPageBreak/>
        <w:t xml:space="preserve">ship’s systems.  Nothing in this </w:t>
      </w:r>
      <w:r w:rsidR="005A5178" w:rsidRPr="008F333B">
        <w:rPr>
          <w:rFonts w:ascii="Times New Roman" w:hAnsi="Times New Roman"/>
          <w:color w:val="000000"/>
        </w:rPr>
        <w:t xml:space="preserve">Tech Spec </w:t>
      </w:r>
      <w:r w:rsidRPr="008F333B">
        <w:rPr>
          <w:rFonts w:ascii="Times New Roman" w:hAnsi="Times New Roman"/>
          <w:color w:val="000000"/>
        </w:rPr>
        <w:t>detracts in any way from these responsibilities.</w:t>
      </w:r>
    </w:p>
    <w:p w14:paraId="312AA77D" w14:textId="77777777" w:rsidR="00320FF9" w:rsidRPr="008F333B" w:rsidRDefault="00320FF9">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4C682C2B" w14:textId="4D6AD19B" w:rsidR="00320FF9" w:rsidRPr="008F333B" w:rsidRDefault="155E6044">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102B220">
        <w:rPr>
          <w:rFonts w:ascii="Times New Roman" w:hAnsi="Times New Roman"/>
          <w:color w:val="000000" w:themeColor="text1"/>
        </w:rPr>
        <w:t xml:space="preserve">These procedures only apply to new acquisitions, including </w:t>
      </w:r>
      <w:r w:rsidRPr="00BC7AAE">
        <w:rPr>
          <w:rFonts w:ascii="Times New Roman" w:hAnsi="Times New Roman"/>
          <w:color w:val="000000" w:themeColor="text1"/>
        </w:rPr>
        <w:t>Commercial Items/Non-Developmental Items</w:t>
      </w:r>
      <w:r w:rsidRPr="0102B220">
        <w:rPr>
          <w:rFonts w:ascii="Times New Roman" w:hAnsi="Times New Roman"/>
          <w:color w:val="000000" w:themeColor="text1"/>
        </w:rPr>
        <w:t>.  Existing contractual arrangements are not impacted.  Acquisition reform initiatives have been incorporated.  Retrofit</w:t>
      </w:r>
      <w:r w:rsidR="5C65CAA5" w:rsidRPr="0102B220">
        <w:rPr>
          <w:rFonts w:ascii="Times New Roman" w:hAnsi="Times New Roman"/>
          <w:color w:val="000000" w:themeColor="text1"/>
        </w:rPr>
        <w:t>s</w:t>
      </w:r>
      <w:r w:rsidRPr="0102B220">
        <w:rPr>
          <w:rFonts w:ascii="Times New Roman" w:hAnsi="Times New Roman"/>
          <w:color w:val="000000" w:themeColor="text1"/>
        </w:rPr>
        <w:t xml:space="preserve"> to existing contracts must be on an individual case basis.  Ship Portable Electrical/Electronic Test Equipment Requirements List</w:t>
      </w:r>
      <w:r w:rsidR="516BCB81" w:rsidRPr="0102B220">
        <w:rPr>
          <w:rFonts w:ascii="Times New Roman" w:hAnsi="Times New Roman"/>
          <w:color w:val="000000" w:themeColor="text1"/>
        </w:rPr>
        <w:t xml:space="preserve"> </w:t>
      </w:r>
      <w:r w:rsidR="00D962F0">
        <w:rPr>
          <w:rFonts w:ascii="Times New Roman" w:hAnsi="Times New Roman"/>
          <w:color w:val="000000" w:themeColor="text1"/>
        </w:rPr>
        <w:t xml:space="preserve">(SPETERL) </w:t>
      </w:r>
      <w:r w:rsidRPr="0102B220">
        <w:rPr>
          <w:rFonts w:ascii="Times New Roman" w:hAnsi="Times New Roman"/>
          <w:color w:val="000000" w:themeColor="text1"/>
        </w:rPr>
        <w:t>items are not included.</w:t>
      </w:r>
    </w:p>
    <w:p w14:paraId="53734B95" w14:textId="77777777" w:rsidR="00320FF9" w:rsidRPr="008F333B" w:rsidRDefault="00320FF9">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0927646E" w14:textId="3C46BCD3" w:rsidR="00320FF9" w:rsidRPr="008F333B" w:rsidRDefault="00320FF9">
      <w:pPr>
        <w:pStyle w:val="Heading1"/>
        <w:keepNext/>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-3 </w:t>
      </w:r>
      <w:bookmarkStart w:id="19" w:name="_Toc363374261"/>
      <w:bookmarkStart w:id="20" w:name="_Toc363374867"/>
      <w:bookmarkStart w:id="21" w:name="_Toc363449787"/>
      <w:bookmarkStart w:id="22" w:name="_Toc363453508"/>
      <w:bookmarkStart w:id="23" w:name="_Toc363453752"/>
      <w:bookmarkStart w:id="24" w:name="_Toc363609196"/>
      <w:bookmarkStart w:id="25" w:name="_Toc363611259"/>
      <w:bookmarkStart w:id="26" w:name="_Toc363888162"/>
      <w:bookmarkStart w:id="27" w:name="_Toc364477948"/>
      <w:r w:rsidRPr="008F333B">
        <w:rPr>
          <w:rFonts w:ascii="Times New Roman" w:hAnsi="Times New Roman"/>
          <w:color w:val="000000"/>
        </w:rPr>
        <w:t>Background</w:t>
      </w:r>
      <w:bookmarkEnd w:id="19"/>
      <w:bookmarkEnd w:id="20"/>
      <w:bookmarkEnd w:id="21"/>
      <w:bookmarkEnd w:id="22"/>
      <w:bookmarkEnd w:id="23"/>
      <w:bookmarkEnd w:id="24"/>
      <w:bookmarkEnd w:id="25"/>
      <w:bookmarkEnd w:id="26"/>
      <w:bookmarkEnd w:id="27"/>
      <w:r w:rsidR="00051344">
        <w:rPr>
          <w:rFonts w:ascii="Times New Roman" w:hAnsi="Times New Roman"/>
          <w:color w:val="000000"/>
        </w:rPr>
        <w:t xml:space="preserve">. </w:t>
      </w:r>
    </w:p>
    <w:p w14:paraId="47448682" w14:textId="77777777" w:rsidR="00320FF9" w:rsidRPr="008F333B" w:rsidRDefault="00320FF9">
      <w:pPr>
        <w:keepNext/>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2AE90C0F" w14:textId="77777777" w:rsidR="00320FF9" w:rsidRPr="008F333B" w:rsidRDefault="00320FF9">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8F333B">
        <w:rPr>
          <w:rFonts w:ascii="Times New Roman" w:hAnsi="Times New Roman"/>
          <w:color w:val="000000"/>
        </w:rPr>
        <w:t>Ongoing defense reductions, compressed ship availability schedules, and Navy organizational realignments have mandated changes to the traditional methods of providing systems/equipment support to the Fleet.</w:t>
      </w:r>
    </w:p>
    <w:p w14:paraId="49806554" w14:textId="77777777" w:rsidR="00320FF9" w:rsidRPr="008F333B" w:rsidRDefault="00320FF9">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4F1E1D8A" w14:textId="191E56E0" w:rsidR="003250C3" w:rsidRPr="008F333B" w:rsidRDefault="155E6044">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102B220">
        <w:rPr>
          <w:rFonts w:ascii="Times New Roman" w:hAnsi="Times New Roman"/>
          <w:color w:val="000000" w:themeColor="text1"/>
        </w:rPr>
        <w:t>One of the earliest interim support related initiatives for NAVSEA was the Push to Pull Program</w:t>
      </w:r>
      <w:r w:rsidR="52CA23AD" w:rsidRPr="0102B220">
        <w:rPr>
          <w:rFonts w:ascii="Times New Roman" w:hAnsi="Times New Roman"/>
          <w:color w:val="000000" w:themeColor="text1"/>
        </w:rPr>
        <w:t xml:space="preserve"> which no longer exist</w:t>
      </w:r>
      <w:r w:rsidR="370AD17A" w:rsidRPr="0102B220">
        <w:rPr>
          <w:rFonts w:ascii="Times New Roman" w:hAnsi="Times New Roman"/>
          <w:color w:val="000000" w:themeColor="text1"/>
        </w:rPr>
        <w:t>s</w:t>
      </w:r>
      <w:r w:rsidRPr="0102B220">
        <w:rPr>
          <w:rFonts w:ascii="Times New Roman" w:hAnsi="Times New Roman"/>
          <w:color w:val="000000" w:themeColor="text1"/>
        </w:rPr>
        <w:t>.</w:t>
      </w:r>
      <w:r w:rsidR="1F38C342" w:rsidRPr="0102B220">
        <w:rPr>
          <w:rFonts w:ascii="Times New Roman" w:hAnsi="Times New Roman"/>
          <w:color w:val="000000" w:themeColor="text1"/>
        </w:rPr>
        <w:t xml:space="preserve"> </w:t>
      </w:r>
      <w:r w:rsidRPr="0102B220">
        <w:rPr>
          <w:rFonts w:ascii="Times New Roman" w:hAnsi="Times New Roman"/>
          <w:color w:val="000000" w:themeColor="text1"/>
        </w:rPr>
        <w:t xml:space="preserve"> </w:t>
      </w:r>
      <w:r w:rsidR="4B532166" w:rsidRPr="0102B220">
        <w:rPr>
          <w:rFonts w:ascii="Times New Roman" w:hAnsi="Times New Roman"/>
          <w:color w:val="000000" w:themeColor="text1"/>
        </w:rPr>
        <w:t xml:space="preserve">The </w:t>
      </w:r>
      <w:r w:rsidRPr="0102B220">
        <w:rPr>
          <w:rFonts w:ascii="Times New Roman" w:hAnsi="Times New Roman"/>
          <w:color w:val="000000" w:themeColor="text1"/>
        </w:rPr>
        <w:t xml:space="preserve">Push to Pull </w:t>
      </w:r>
      <w:r w:rsidR="370AD17A" w:rsidRPr="0102B220">
        <w:rPr>
          <w:rFonts w:ascii="Times New Roman" w:hAnsi="Times New Roman"/>
          <w:color w:val="000000" w:themeColor="text1"/>
        </w:rPr>
        <w:t xml:space="preserve">Program was an attempt to control </w:t>
      </w:r>
      <w:r w:rsidRPr="0102B220">
        <w:rPr>
          <w:rFonts w:ascii="Times New Roman" w:hAnsi="Times New Roman"/>
          <w:color w:val="000000" w:themeColor="text1"/>
        </w:rPr>
        <w:t xml:space="preserve">the "pushing" of interim supported spares and MAMs to ships, and </w:t>
      </w:r>
      <w:r w:rsidR="0FF5D73A" w:rsidRPr="0102B220">
        <w:rPr>
          <w:rFonts w:ascii="Times New Roman" w:hAnsi="Times New Roman"/>
          <w:color w:val="000000" w:themeColor="text1"/>
        </w:rPr>
        <w:t>Supervisor of Shipbuilding, Conversion &amp; Repair</w:t>
      </w:r>
      <w:r w:rsidR="00CB2C6E">
        <w:rPr>
          <w:rFonts w:ascii="Times New Roman" w:hAnsi="Times New Roman"/>
          <w:color w:val="000000" w:themeColor="text1"/>
        </w:rPr>
        <w:t xml:space="preserve"> (SUPSHIP</w:t>
      </w:r>
      <w:r w:rsidR="00511AFA">
        <w:rPr>
          <w:rFonts w:ascii="Times New Roman" w:hAnsi="Times New Roman"/>
          <w:color w:val="000000" w:themeColor="text1"/>
        </w:rPr>
        <w:t>)</w:t>
      </w:r>
      <w:r w:rsidRPr="0102B220">
        <w:rPr>
          <w:rFonts w:ascii="Times New Roman" w:hAnsi="Times New Roman"/>
          <w:color w:val="000000" w:themeColor="text1"/>
        </w:rPr>
        <w:t xml:space="preserve">.  </w:t>
      </w:r>
      <w:r w:rsidR="3F21922D" w:rsidRPr="0102B220">
        <w:rPr>
          <w:rFonts w:ascii="Times New Roman" w:hAnsi="Times New Roman"/>
          <w:color w:val="000000" w:themeColor="text1"/>
        </w:rPr>
        <w:t>The Push to Pull Program has been replaced by NAVSEA</w:t>
      </w:r>
      <w:r w:rsidR="04A199C2" w:rsidRPr="0102B220">
        <w:rPr>
          <w:rFonts w:ascii="Times New Roman" w:hAnsi="Times New Roman"/>
          <w:color w:val="000000" w:themeColor="text1"/>
        </w:rPr>
        <w:t>’s</w:t>
      </w:r>
      <w:r w:rsidR="3F21922D" w:rsidRPr="0102B220">
        <w:rPr>
          <w:rFonts w:ascii="Times New Roman" w:hAnsi="Times New Roman"/>
          <w:color w:val="000000" w:themeColor="text1"/>
        </w:rPr>
        <w:t xml:space="preserve"> </w:t>
      </w:r>
      <w:r w:rsidR="415ACAB8" w:rsidRPr="0102B220">
        <w:rPr>
          <w:rFonts w:ascii="Times New Roman" w:hAnsi="Times New Roman"/>
          <w:color w:val="000000" w:themeColor="text1"/>
        </w:rPr>
        <w:t xml:space="preserve">WC </w:t>
      </w:r>
      <w:r w:rsidR="3F21922D" w:rsidRPr="0102B220">
        <w:rPr>
          <w:rFonts w:ascii="Times New Roman" w:hAnsi="Times New Roman"/>
          <w:color w:val="000000" w:themeColor="text1"/>
        </w:rPr>
        <w:t>OM&amp;S Warehouse</w:t>
      </w:r>
      <w:r w:rsidR="3CCB09DF" w:rsidRPr="0102B220">
        <w:rPr>
          <w:rFonts w:ascii="Times New Roman" w:hAnsi="Times New Roman"/>
          <w:color w:val="000000" w:themeColor="text1"/>
        </w:rPr>
        <w:t xml:space="preserve"> procedures</w:t>
      </w:r>
      <w:r w:rsidR="04A199C2" w:rsidRPr="0102B220">
        <w:rPr>
          <w:rFonts w:ascii="Times New Roman" w:hAnsi="Times New Roman"/>
          <w:color w:val="000000" w:themeColor="text1"/>
        </w:rPr>
        <w:t>.</w:t>
      </w:r>
    </w:p>
    <w:p w14:paraId="61D53F2A" w14:textId="77777777" w:rsidR="003250C3" w:rsidRPr="008F333B" w:rsidRDefault="003250C3">
      <w:pPr>
        <w:widowControl w:val="0"/>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04A13772" w14:textId="77777777" w:rsidR="00320FF9" w:rsidRPr="008F333B" w:rsidRDefault="00320FF9">
      <w:pPr>
        <w:widowControl w:val="0"/>
        <w:tabs>
          <w:tab w:val="left" w:pos="540"/>
          <w:tab w:val="left" w:pos="990"/>
          <w:tab w:val="left" w:pos="1440"/>
        </w:tabs>
        <w:rPr>
          <w:rFonts w:ascii="Times New Roman" w:hAnsi="Times New Roman"/>
          <w:color w:val="000000"/>
        </w:rPr>
      </w:pPr>
      <w:r w:rsidRPr="008F333B">
        <w:rPr>
          <w:rFonts w:ascii="Times New Roman" w:hAnsi="Times New Roman"/>
          <w:color w:val="000000"/>
        </w:rPr>
        <w:t>The revised procedures represent a major departure from traditional means of supporting new installations in the Fleet.  The basic precepts are as follows:</w:t>
      </w:r>
    </w:p>
    <w:p w14:paraId="10A0C1DC" w14:textId="0FCE9205" w:rsidR="00320FF9" w:rsidRPr="008F333B" w:rsidRDefault="004B43EC" w:rsidP="004B43EC">
      <w:pPr>
        <w:widowControl w:val="0"/>
        <w:tabs>
          <w:tab w:val="left" w:pos="-636"/>
          <w:tab w:val="left" w:pos="180"/>
          <w:tab w:val="left" w:pos="900"/>
          <w:tab w:val="left" w:pos="1710"/>
          <w:tab w:val="left" w:pos="2250"/>
          <w:tab w:val="left" w:pos="7110"/>
          <w:tab w:val="left" w:pos="7830"/>
          <w:tab w:val="left" w:pos="8550"/>
          <w:tab w:val="left" w:pos="9270"/>
        </w:tabs>
        <w:ind w:firstLine="180"/>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 xml:space="preserve">Procurement and inventory management by </w:t>
      </w:r>
      <w:r w:rsidR="001F3D4C">
        <w:rPr>
          <w:rFonts w:ascii="Times New Roman" w:hAnsi="Times New Roman"/>
          <w:color w:val="000000"/>
        </w:rPr>
        <w:t>Naval Supply Systems Command Weapon Systems Support (</w:t>
      </w:r>
      <w:r w:rsidR="002B491A" w:rsidRPr="008F333B">
        <w:rPr>
          <w:rFonts w:ascii="Times New Roman" w:hAnsi="Times New Roman"/>
          <w:color w:val="000000"/>
        </w:rPr>
        <w:t>NAVSUP WSS</w:t>
      </w:r>
      <w:r w:rsidR="001F3D4C">
        <w:rPr>
          <w:rFonts w:ascii="Times New Roman" w:hAnsi="Times New Roman"/>
          <w:color w:val="000000"/>
        </w:rPr>
        <w:t>)</w:t>
      </w:r>
      <w:r w:rsidR="00320FF9" w:rsidRPr="008F333B">
        <w:rPr>
          <w:rFonts w:ascii="Times New Roman" w:hAnsi="Times New Roman"/>
          <w:color w:val="000000"/>
        </w:rPr>
        <w:t xml:space="preserve"> of system support before the system MSD.  It is recognized that some items within the system may have a National Stock Number (NSN) and be supported. </w:t>
      </w:r>
    </w:p>
    <w:p w14:paraId="7D48688B" w14:textId="728E48D8" w:rsidR="00320FF9" w:rsidRPr="00BC7AAE" w:rsidRDefault="004B43EC" w:rsidP="004B43EC">
      <w:pPr>
        <w:widowControl w:val="0"/>
        <w:tabs>
          <w:tab w:val="left" w:pos="900"/>
          <w:tab w:val="left" w:pos="1440"/>
          <w:tab w:val="left" w:pos="1890"/>
          <w:tab w:val="left" w:pos="2340"/>
          <w:tab w:val="left" w:pos="3060"/>
          <w:tab w:val="left" w:pos="3780"/>
          <w:tab w:val="left" w:pos="4500"/>
          <w:tab w:val="left" w:pos="5220"/>
          <w:tab w:val="left" w:pos="5940"/>
          <w:tab w:val="left" w:pos="6660"/>
          <w:tab w:val="left" w:pos="7380"/>
          <w:tab w:val="left" w:pos="8100"/>
          <w:tab w:val="left" w:pos="8820"/>
          <w:tab w:val="left" w:pos="9360"/>
        </w:tabs>
        <w:ind w:firstLine="180"/>
        <w:rPr>
          <w:rFonts w:ascii="Times New Roman" w:hAnsi="Times New Roman"/>
          <w:bCs/>
          <w:color w:val="000000"/>
        </w:rPr>
      </w:pPr>
      <w:r>
        <w:rPr>
          <w:rFonts w:ascii="Times New Roman" w:hAnsi="Times New Roman"/>
          <w:bCs/>
          <w:color w:val="000000"/>
        </w:rPr>
        <w:t xml:space="preserve">b. </w:t>
      </w:r>
      <w:r w:rsidR="00320FF9" w:rsidRPr="00BC7AAE">
        <w:rPr>
          <w:rFonts w:ascii="Times New Roman" w:hAnsi="Times New Roman"/>
          <w:bCs/>
          <w:color w:val="000000"/>
        </w:rPr>
        <w:t xml:space="preserve">Early involvement by </w:t>
      </w:r>
      <w:r w:rsidR="002B491A" w:rsidRPr="00BC7AAE">
        <w:rPr>
          <w:rFonts w:ascii="Times New Roman" w:hAnsi="Times New Roman"/>
          <w:bCs/>
          <w:color w:val="000000"/>
        </w:rPr>
        <w:t>NAVSUP WSS</w:t>
      </w:r>
      <w:r w:rsidR="00320FF9" w:rsidRPr="00BC7AAE">
        <w:rPr>
          <w:rFonts w:ascii="Times New Roman" w:hAnsi="Times New Roman"/>
          <w:bCs/>
          <w:color w:val="000000"/>
        </w:rPr>
        <w:t xml:space="preserve"> in using Navy-approved models to compute support requirements before investments are made.</w:t>
      </w:r>
    </w:p>
    <w:p w14:paraId="6585D38B" w14:textId="456917DA" w:rsidR="00320FF9" w:rsidRPr="008F333B" w:rsidRDefault="6C6086E8" w:rsidP="004B43EC">
      <w:pPr>
        <w:widowControl w:val="0"/>
        <w:tabs>
          <w:tab w:val="left" w:pos="900"/>
          <w:tab w:val="left" w:pos="1080"/>
          <w:tab w:val="left" w:pos="1260"/>
          <w:tab w:val="left" w:pos="1710"/>
          <w:tab w:val="left" w:pos="1890"/>
          <w:tab w:val="left" w:pos="2340"/>
          <w:tab w:val="left" w:pos="3060"/>
          <w:tab w:val="left" w:pos="3780"/>
          <w:tab w:val="left" w:pos="4500"/>
          <w:tab w:val="left" w:pos="5220"/>
          <w:tab w:val="left" w:pos="5940"/>
          <w:tab w:val="left" w:pos="6660"/>
          <w:tab w:val="left" w:pos="7380"/>
          <w:tab w:val="left" w:pos="8100"/>
          <w:tab w:val="left" w:pos="8820"/>
        </w:tabs>
        <w:ind w:firstLine="180"/>
        <w:rPr>
          <w:rFonts w:ascii="Times New Roman" w:hAnsi="Times New Roman"/>
          <w:color w:val="000000"/>
        </w:rPr>
      </w:pPr>
      <w:r w:rsidRPr="0102B220">
        <w:rPr>
          <w:rFonts w:ascii="Times New Roman" w:hAnsi="Times New Roman"/>
          <w:color w:val="000000" w:themeColor="text1"/>
        </w:rPr>
        <w:t xml:space="preserve">c. </w:t>
      </w:r>
      <w:r w:rsidR="155E6044" w:rsidRPr="0102B220">
        <w:rPr>
          <w:rFonts w:ascii="Times New Roman" w:hAnsi="Times New Roman"/>
          <w:color w:val="000000" w:themeColor="text1"/>
        </w:rPr>
        <w:t xml:space="preserve">Introduction of </w:t>
      </w:r>
      <w:r w:rsidR="6D469876" w:rsidRPr="0102B220">
        <w:rPr>
          <w:rFonts w:ascii="Times New Roman" w:hAnsi="Times New Roman"/>
          <w:color w:val="000000" w:themeColor="text1"/>
        </w:rPr>
        <w:t>NAVSUP WSS</w:t>
      </w:r>
      <w:r w:rsidR="155E6044" w:rsidRPr="0102B220">
        <w:rPr>
          <w:rFonts w:ascii="Times New Roman" w:hAnsi="Times New Roman"/>
          <w:color w:val="000000" w:themeColor="text1"/>
        </w:rPr>
        <w:t xml:space="preserve"> system-level Supply Management Representatives (SMRs) as a single point of contact within the </w:t>
      </w:r>
      <w:r w:rsidR="5A57B628" w:rsidRPr="0102B220">
        <w:rPr>
          <w:rFonts w:ascii="Times New Roman" w:hAnsi="Times New Roman"/>
          <w:color w:val="000000" w:themeColor="text1"/>
        </w:rPr>
        <w:t>FSS</w:t>
      </w:r>
      <w:r w:rsidR="155E6044" w:rsidRPr="0102B220">
        <w:rPr>
          <w:rFonts w:ascii="Times New Roman" w:hAnsi="Times New Roman"/>
          <w:color w:val="000000" w:themeColor="text1"/>
        </w:rPr>
        <w:t xml:space="preserve"> for </w:t>
      </w:r>
      <w:r w:rsidR="5A57B628" w:rsidRPr="0102B220">
        <w:rPr>
          <w:rFonts w:ascii="Times New Roman" w:hAnsi="Times New Roman"/>
          <w:color w:val="000000" w:themeColor="text1"/>
        </w:rPr>
        <w:t>PMs</w:t>
      </w:r>
      <w:r w:rsidR="155E6044" w:rsidRPr="0102B220">
        <w:rPr>
          <w:rFonts w:ascii="Times New Roman" w:hAnsi="Times New Roman"/>
          <w:color w:val="000000" w:themeColor="text1"/>
        </w:rPr>
        <w:t xml:space="preserve"> responsible for total system support before the provisioning process is completed.</w:t>
      </w:r>
    </w:p>
    <w:p w14:paraId="6A1706F7" w14:textId="1110BE38" w:rsidR="00320FF9" w:rsidRPr="008F333B" w:rsidRDefault="004B43EC" w:rsidP="004B43EC">
      <w:pPr>
        <w:widowControl w:val="0"/>
        <w:tabs>
          <w:tab w:val="left" w:pos="900"/>
          <w:tab w:val="left" w:pos="2430"/>
          <w:tab w:val="left" w:pos="3150"/>
          <w:tab w:val="left" w:pos="3870"/>
          <w:tab w:val="left" w:pos="4590"/>
          <w:tab w:val="left" w:pos="5310"/>
          <w:tab w:val="left" w:pos="6030"/>
          <w:tab w:val="left" w:pos="6750"/>
          <w:tab w:val="left" w:pos="7470"/>
          <w:tab w:val="left" w:pos="8190"/>
          <w:tab w:val="left" w:pos="8910"/>
        </w:tabs>
        <w:ind w:firstLine="180"/>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 xml:space="preserve">Centralized storage and staging of ships’ support material at the </w:t>
      </w:r>
      <w:r w:rsidR="00194A95" w:rsidRPr="008F333B">
        <w:rPr>
          <w:rFonts w:ascii="Times New Roman" w:hAnsi="Times New Roman"/>
          <w:color w:val="000000"/>
        </w:rPr>
        <w:t>W</w:t>
      </w:r>
      <w:r w:rsidR="009D112C" w:rsidRPr="008F333B">
        <w:rPr>
          <w:rFonts w:ascii="Times New Roman" w:hAnsi="Times New Roman"/>
          <w:color w:val="000000"/>
        </w:rPr>
        <w:t>C</w:t>
      </w:r>
      <w:r w:rsidR="00194A95" w:rsidRPr="008F333B">
        <w:rPr>
          <w:rFonts w:ascii="Times New Roman" w:hAnsi="Times New Roman"/>
          <w:color w:val="000000"/>
        </w:rPr>
        <w:t xml:space="preserve"> O</w:t>
      </w:r>
      <w:r w:rsidR="0053550A" w:rsidRPr="008F333B">
        <w:rPr>
          <w:rFonts w:ascii="Times New Roman" w:hAnsi="Times New Roman"/>
          <w:color w:val="000000"/>
        </w:rPr>
        <w:t xml:space="preserve">M&amp;S </w:t>
      </w:r>
      <w:r w:rsidR="00320FF9" w:rsidRPr="008F333B">
        <w:rPr>
          <w:rFonts w:ascii="Times New Roman" w:hAnsi="Times New Roman"/>
          <w:color w:val="000000"/>
        </w:rPr>
        <w:t xml:space="preserve">to standardize delivery and to ensure ships’ material readiness before </w:t>
      </w:r>
      <w:r w:rsidR="007B0EFF" w:rsidRPr="008F333B">
        <w:rPr>
          <w:rFonts w:ascii="Times New Roman" w:hAnsi="Times New Roman"/>
          <w:color w:val="000000"/>
        </w:rPr>
        <w:t>sail away</w:t>
      </w:r>
      <w:r w:rsidR="00320FF9" w:rsidRPr="008F333B">
        <w:rPr>
          <w:rFonts w:ascii="Times New Roman" w:hAnsi="Times New Roman"/>
          <w:color w:val="000000"/>
        </w:rPr>
        <w:t>.</w:t>
      </w:r>
    </w:p>
    <w:p w14:paraId="2E46CFE3" w14:textId="056D1803" w:rsidR="00320FF9" w:rsidRPr="008F333B" w:rsidRDefault="004B43EC" w:rsidP="004B43EC">
      <w:pPr>
        <w:widowControl w:val="0"/>
        <w:tabs>
          <w:tab w:val="left" w:pos="-1080"/>
          <w:tab w:val="left" w:pos="900"/>
          <w:tab w:val="left" w:pos="990"/>
        </w:tabs>
        <w:ind w:firstLine="180"/>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Visibility and access (</w:t>
      </w:r>
      <w:r w:rsidR="00B52D8F" w:rsidRPr="008F333B">
        <w:rPr>
          <w:rFonts w:ascii="Times New Roman" w:hAnsi="Times New Roman"/>
          <w:color w:val="000000"/>
        </w:rPr>
        <w:t>PM</w:t>
      </w:r>
      <w:r w:rsidR="00320FF9" w:rsidRPr="008F333B">
        <w:rPr>
          <w:rFonts w:ascii="Times New Roman" w:hAnsi="Times New Roman"/>
          <w:color w:val="000000"/>
        </w:rPr>
        <w:t xml:space="preserve"> approval required) to assets which are owned by the Navy and frequently already managed in the </w:t>
      </w:r>
      <w:r w:rsidR="00B52D8F" w:rsidRPr="008F333B">
        <w:rPr>
          <w:rFonts w:ascii="Times New Roman" w:hAnsi="Times New Roman"/>
          <w:color w:val="000000"/>
        </w:rPr>
        <w:t>FSS</w:t>
      </w:r>
      <w:r w:rsidR="00320FF9" w:rsidRPr="008F333B">
        <w:rPr>
          <w:rFonts w:ascii="Times New Roman" w:hAnsi="Times New Roman"/>
          <w:color w:val="000000"/>
        </w:rPr>
        <w:t xml:space="preserve"> and held in individual system-level contractor warehouse facilities. </w:t>
      </w:r>
    </w:p>
    <w:p w14:paraId="22DB4442" w14:textId="0B14B0F0" w:rsidR="004B43EC" w:rsidRDefault="004B43EC" w:rsidP="004B43EC">
      <w:pPr>
        <w:widowControl w:val="0"/>
        <w:tabs>
          <w:tab w:val="left" w:pos="-1080"/>
          <w:tab w:val="left" w:pos="900"/>
          <w:tab w:val="left" w:pos="990"/>
          <w:tab w:val="left" w:pos="2520"/>
          <w:tab w:val="left" w:pos="8910"/>
        </w:tabs>
        <w:ind w:firstLine="180"/>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Use of Military Standard Requisitioning and Issue Procedures (MILSTRIP) for outfitting and replenishment of OBRPs and MAMs, regardless of the source of supply.</w:t>
      </w:r>
    </w:p>
    <w:p w14:paraId="76EECA7D" w14:textId="7BFD7A52" w:rsidR="00320FF9" w:rsidRPr="00BC7AAE" w:rsidRDefault="004B43EC" w:rsidP="004B43EC">
      <w:pPr>
        <w:widowControl w:val="0"/>
        <w:tabs>
          <w:tab w:val="left" w:pos="-1080"/>
          <w:tab w:val="left" w:pos="900"/>
          <w:tab w:val="left" w:pos="990"/>
          <w:tab w:val="left" w:pos="2520"/>
          <w:tab w:val="left" w:pos="8910"/>
        </w:tabs>
        <w:ind w:firstLine="180"/>
        <w:rPr>
          <w:rFonts w:ascii="Times New Roman" w:hAnsi="Times New Roman"/>
          <w:color w:val="000000"/>
        </w:rPr>
      </w:pPr>
      <w:r>
        <w:rPr>
          <w:rFonts w:ascii="Times New Roman" w:hAnsi="Times New Roman"/>
          <w:color w:val="000000"/>
        </w:rPr>
        <w:t xml:space="preserve">g. </w:t>
      </w:r>
      <w:r w:rsidR="00320FF9" w:rsidRPr="004B43EC">
        <w:rPr>
          <w:rFonts w:ascii="Times New Roman" w:hAnsi="Times New Roman"/>
          <w:color w:val="000000"/>
        </w:rPr>
        <w:t xml:space="preserve">Use of residual material assets as an additional source of supply to meet Fleet requirements.  Material held that is not filling a defined requirement </w:t>
      </w:r>
      <w:r w:rsidR="00FF5690" w:rsidRPr="004B43EC">
        <w:rPr>
          <w:rFonts w:ascii="Times New Roman" w:hAnsi="Times New Roman"/>
          <w:color w:val="000000"/>
        </w:rPr>
        <w:t>is</w:t>
      </w:r>
      <w:r w:rsidR="00320FF9" w:rsidRPr="004B43EC">
        <w:rPr>
          <w:rFonts w:ascii="Times New Roman" w:hAnsi="Times New Roman"/>
          <w:color w:val="000000"/>
        </w:rPr>
        <w:t xml:space="preserve"> residual.  </w:t>
      </w:r>
      <w:r w:rsidR="00320FF9" w:rsidRPr="00BC7AAE">
        <w:rPr>
          <w:rFonts w:ascii="Times New Roman" w:hAnsi="Times New Roman"/>
          <w:bCs/>
          <w:color w:val="000000"/>
        </w:rPr>
        <w:t xml:space="preserve">Residual assets are normally included in the NAVSUP Re-engineered Redistribution Asset Management </w:t>
      </w:r>
      <w:r w:rsidR="00E36D9A">
        <w:rPr>
          <w:rFonts w:ascii="Times New Roman" w:hAnsi="Times New Roman"/>
          <w:bCs/>
          <w:color w:val="000000"/>
        </w:rPr>
        <w:t>(</w:t>
      </w:r>
      <w:r w:rsidR="009C109D">
        <w:rPr>
          <w:rFonts w:ascii="Times New Roman" w:hAnsi="Times New Roman"/>
          <w:bCs/>
          <w:color w:val="000000"/>
        </w:rPr>
        <w:t>RRAM) s</w:t>
      </w:r>
      <w:r w:rsidR="00320FF9" w:rsidRPr="00BC7AAE">
        <w:rPr>
          <w:rFonts w:ascii="Times New Roman" w:hAnsi="Times New Roman"/>
          <w:bCs/>
          <w:color w:val="000000"/>
        </w:rPr>
        <w:t>ystem.</w:t>
      </w:r>
      <w:r w:rsidR="00037C80" w:rsidRPr="004B43EC">
        <w:rPr>
          <w:rFonts w:ascii="Times New Roman" w:hAnsi="Times New Roman"/>
          <w:bCs/>
          <w:color w:val="000000"/>
        </w:rPr>
        <w:t xml:space="preserve"> </w:t>
      </w:r>
      <w:r w:rsidR="00E463CF" w:rsidRPr="004B43EC">
        <w:rPr>
          <w:rFonts w:ascii="Times New Roman" w:hAnsi="Times New Roman"/>
          <w:bCs/>
          <w:color w:val="000000"/>
        </w:rPr>
        <w:t xml:space="preserve"> </w:t>
      </w:r>
      <w:r w:rsidR="00037C80" w:rsidRPr="004B43EC">
        <w:rPr>
          <w:rFonts w:ascii="Times New Roman" w:hAnsi="Times New Roman"/>
          <w:bCs/>
          <w:color w:val="000000"/>
        </w:rPr>
        <w:t xml:space="preserve">Note: </w:t>
      </w:r>
      <w:r w:rsidR="000232C0">
        <w:rPr>
          <w:rFonts w:ascii="Times New Roman" w:hAnsi="Times New Roman"/>
          <w:bCs/>
          <w:color w:val="000000"/>
        </w:rPr>
        <w:t>Naval Sea Logistics Center (</w:t>
      </w:r>
      <w:r w:rsidR="00037C80" w:rsidRPr="00BC7AAE">
        <w:rPr>
          <w:rStyle w:val="cf01"/>
          <w:rFonts w:ascii="Times New Roman" w:hAnsi="Times New Roman" w:cs="Times New Roman"/>
          <w:sz w:val="24"/>
          <w:szCs w:val="24"/>
        </w:rPr>
        <w:t>NSLC</w:t>
      </w:r>
      <w:r w:rsidR="000232C0">
        <w:rPr>
          <w:rStyle w:val="cf01"/>
          <w:rFonts w:ascii="Times New Roman" w:hAnsi="Times New Roman" w:cs="Times New Roman"/>
          <w:sz w:val="24"/>
          <w:szCs w:val="24"/>
        </w:rPr>
        <w:t>)</w:t>
      </w:r>
      <w:r w:rsidR="00037C80" w:rsidRPr="00BC7AAE">
        <w:rPr>
          <w:rStyle w:val="cf01"/>
          <w:rFonts w:ascii="Times New Roman" w:hAnsi="Times New Roman" w:cs="Times New Roman"/>
          <w:sz w:val="24"/>
          <w:szCs w:val="24"/>
        </w:rPr>
        <w:t xml:space="preserve"> operates a free issue plant in ERP to capture </w:t>
      </w:r>
      <w:r w:rsidR="00E8118D" w:rsidRPr="008F333B">
        <w:rPr>
          <w:rStyle w:val="cf01"/>
          <w:rFonts w:ascii="Times New Roman" w:hAnsi="Times New Roman" w:cs="Times New Roman"/>
          <w:sz w:val="24"/>
          <w:szCs w:val="24"/>
        </w:rPr>
        <w:t>OM&amp;/S material</w:t>
      </w:r>
      <w:r w:rsidR="00037C80" w:rsidRPr="00BC7AAE">
        <w:rPr>
          <w:rStyle w:val="cf01"/>
          <w:rFonts w:ascii="Times New Roman" w:hAnsi="Times New Roman" w:cs="Times New Roman"/>
          <w:sz w:val="24"/>
          <w:szCs w:val="24"/>
        </w:rPr>
        <w:t xml:space="preserve">. </w:t>
      </w:r>
      <w:r w:rsidR="00E463CF">
        <w:rPr>
          <w:rStyle w:val="cf01"/>
          <w:rFonts w:ascii="Times New Roman" w:hAnsi="Times New Roman" w:cs="Times New Roman"/>
          <w:sz w:val="24"/>
          <w:szCs w:val="24"/>
        </w:rPr>
        <w:t xml:space="preserve"> </w:t>
      </w:r>
      <w:r w:rsidR="00037C80" w:rsidRPr="00BC7AAE">
        <w:rPr>
          <w:rStyle w:val="cf01"/>
          <w:rFonts w:ascii="Times New Roman" w:hAnsi="Times New Roman" w:cs="Times New Roman"/>
          <w:sz w:val="24"/>
          <w:szCs w:val="24"/>
        </w:rPr>
        <w:t>When the “project” is over OR material is identified as residual, NSLC w</w:t>
      </w:r>
      <w:r w:rsidR="00A4570A" w:rsidRPr="008F333B">
        <w:rPr>
          <w:rStyle w:val="cf01"/>
          <w:rFonts w:ascii="Times New Roman" w:hAnsi="Times New Roman" w:cs="Times New Roman"/>
          <w:sz w:val="24"/>
          <w:szCs w:val="24"/>
        </w:rPr>
        <w:t xml:space="preserve">ill </w:t>
      </w:r>
      <w:r w:rsidR="00037C80" w:rsidRPr="00BC7AAE">
        <w:rPr>
          <w:rStyle w:val="cf01"/>
          <w:rFonts w:ascii="Times New Roman" w:hAnsi="Times New Roman" w:cs="Times New Roman"/>
          <w:sz w:val="24"/>
          <w:szCs w:val="24"/>
        </w:rPr>
        <w:t>transfer to the Free Issue plant of ERP</w:t>
      </w:r>
      <w:r w:rsidR="00A4570A" w:rsidRPr="008F333B">
        <w:rPr>
          <w:rStyle w:val="cf01"/>
          <w:rFonts w:ascii="Times New Roman" w:hAnsi="Times New Roman" w:cs="Times New Roman"/>
          <w:sz w:val="24"/>
          <w:szCs w:val="24"/>
        </w:rPr>
        <w:t>.</w:t>
      </w:r>
    </w:p>
    <w:p w14:paraId="5F374981" w14:textId="63B68D3C" w:rsidR="00320FF9" w:rsidRPr="008F333B" w:rsidRDefault="00320FF9" w:rsidP="00051344">
      <w:pPr>
        <w:rPr>
          <w:rFonts w:ascii="Times New Roman" w:hAnsi="Times New Roman"/>
          <w:color w:val="000000"/>
        </w:rPr>
      </w:pPr>
    </w:p>
    <w:p w14:paraId="0EB29A49" w14:textId="464A8C55" w:rsidR="00320FF9" w:rsidRPr="008F333B" w:rsidRDefault="00320FF9">
      <w:pPr>
        <w:pStyle w:val="Heading1"/>
        <w:keepNext/>
        <w:rPr>
          <w:rFonts w:ascii="Times New Roman" w:hAnsi="Times New Roman"/>
          <w:color w:val="000000"/>
        </w:rPr>
      </w:pPr>
      <w:r w:rsidRPr="008F333B">
        <w:rPr>
          <w:rFonts w:ascii="Times New Roman" w:hAnsi="Times New Roman"/>
          <w:color w:val="000000"/>
        </w:rPr>
        <w:lastRenderedPageBreak/>
        <w:t>5</w:t>
      </w:r>
      <w:r w:rsidR="00051344">
        <w:rPr>
          <w:rFonts w:ascii="Times New Roman" w:hAnsi="Times New Roman"/>
          <w:color w:val="000000"/>
        </w:rPr>
        <w:t xml:space="preserve">-4 </w:t>
      </w:r>
      <w:bookmarkStart w:id="28" w:name="_Toc363374262"/>
      <w:bookmarkStart w:id="29" w:name="_Toc363374868"/>
      <w:bookmarkStart w:id="30" w:name="_Toc363449788"/>
      <w:bookmarkStart w:id="31" w:name="_Toc363453509"/>
      <w:bookmarkStart w:id="32" w:name="_Toc363453753"/>
      <w:bookmarkStart w:id="33" w:name="_Toc363609197"/>
      <w:bookmarkStart w:id="34" w:name="_Toc363611260"/>
      <w:bookmarkStart w:id="35" w:name="_Toc363888163"/>
      <w:bookmarkStart w:id="36" w:name="_Toc364477949"/>
      <w:r w:rsidRPr="008F333B">
        <w:rPr>
          <w:rFonts w:ascii="Times New Roman" w:hAnsi="Times New Roman"/>
          <w:color w:val="000000"/>
        </w:rPr>
        <w:t>Policy</w:t>
      </w:r>
      <w:bookmarkEnd w:id="28"/>
      <w:bookmarkEnd w:id="29"/>
      <w:bookmarkEnd w:id="30"/>
      <w:bookmarkEnd w:id="31"/>
      <w:bookmarkEnd w:id="32"/>
      <w:bookmarkEnd w:id="33"/>
      <w:bookmarkEnd w:id="34"/>
      <w:bookmarkEnd w:id="35"/>
      <w:bookmarkEnd w:id="36"/>
      <w:r w:rsidR="00051344">
        <w:rPr>
          <w:rFonts w:ascii="Times New Roman" w:hAnsi="Times New Roman"/>
          <w:color w:val="000000"/>
        </w:rPr>
        <w:t xml:space="preserve">. </w:t>
      </w:r>
    </w:p>
    <w:p w14:paraId="74D593AB" w14:textId="77777777" w:rsidR="00320FF9" w:rsidRPr="008F333B" w:rsidRDefault="00320FF9">
      <w:pPr>
        <w:keepNext/>
        <w:widowControl w:val="0"/>
        <w:tabs>
          <w:tab w:val="left" w:pos="0"/>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2A7A8B2B" w14:textId="02DBFED4" w:rsidR="00320FF9" w:rsidRDefault="00320FF9">
      <w:pPr>
        <w:keepNext/>
        <w:widowControl w:val="0"/>
        <w:tabs>
          <w:tab w:val="left" w:pos="0"/>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r w:rsidRPr="008F333B">
        <w:rPr>
          <w:rFonts w:ascii="Times New Roman" w:hAnsi="Times New Roman"/>
          <w:color w:val="000000"/>
        </w:rPr>
        <w:t>5</w:t>
      </w:r>
      <w:r w:rsidR="00E463CF">
        <w:rPr>
          <w:rFonts w:ascii="Times New Roman" w:hAnsi="Times New Roman"/>
          <w:color w:val="000000"/>
        </w:rPr>
        <w:t>-4</w:t>
      </w:r>
      <w:r w:rsidRPr="008F333B">
        <w:rPr>
          <w:rFonts w:ascii="Times New Roman" w:hAnsi="Times New Roman"/>
          <w:color w:val="000000"/>
        </w:rPr>
        <w:t>.1</w:t>
      </w:r>
      <w:r w:rsidR="00E463CF">
        <w:rPr>
          <w:rFonts w:ascii="Times New Roman" w:hAnsi="Times New Roman"/>
          <w:color w:val="000000"/>
        </w:rPr>
        <w:t xml:space="preserve"> </w:t>
      </w:r>
      <w:bookmarkStart w:id="37" w:name="_Toc363374263"/>
      <w:bookmarkStart w:id="38" w:name="_Toc363374869"/>
      <w:bookmarkStart w:id="39" w:name="_Toc363449789"/>
      <w:bookmarkStart w:id="40" w:name="_Toc363453510"/>
      <w:bookmarkStart w:id="41" w:name="_Toc363453754"/>
      <w:bookmarkStart w:id="42" w:name="_Toc363609198"/>
      <w:bookmarkStart w:id="43" w:name="_Toc363611261"/>
      <w:bookmarkStart w:id="44" w:name="_Toc363888164"/>
      <w:bookmarkStart w:id="45" w:name="_Toc364477950"/>
      <w:r w:rsidRPr="00BC7AAE">
        <w:rPr>
          <w:rFonts w:ascii="Times New Roman" w:hAnsi="Times New Roman"/>
          <w:color w:val="000000"/>
          <w:u w:val="single"/>
        </w:rPr>
        <w:t xml:space="preserve">Limitation of </w:t>
      </w:r>
      <w:bookmarkEnd w:id="37"/>
      <w:bookmarkEnd w:id="38"/>
      <w:bookmarkEnd w:id="39"/>
      <w:bookmarkEnd w:id="40"/>
      <w:bookmarkEnd w:id="41"/>
      <w:bookmarkEnd w:id="42"/>
      <w:bookmarkEnd w:id="43"/>
      <w:bookmarkEnd w:id="44"/>
      <w:bookmarkEnd w:id="45"/>
      <w:r w:rsidR="002C533F" w:rsidRPr="00BC7AAE">
        <w:rPr>
          <w:rFonts w:ascii="Times New Roman" w:hAnsi="Times New Roman"/>
          <w:color w:val="000000"/>
          <w:u w:val="single"/>
        </w:rPr>
        <w:t>IS</w:t>
      </w:r>
      <w:r w:rsidR="00F93D3D" w:rsidRPr="00BC7AAE">
        <w:rPr>
          <w:rFonts w:ascii="Times New Roman" w:hAnsi="Times New Roman"/>
          <w:color w:val="000000"/>
          <w:u w:val="single"/>
        </w:rPr>
        <w:t>S</w:t>
      </w:r>
      <w:r w:rsidR="00E463CF">
        <w:rPr>
          <w:rFonts w:ascii="Times New Roman" w:hAnsi="Times New Roman"/>
          <w:color w:val="000000"/>
        </w:rPr>
        <w:t xml:space="preserve">.  </w:t>
      </w:r>
      <w:r w:rsidRPr="008F333B">
        <w:rPr>
          <w:rFonts w:ascii="Times New Roman" w:hAnsi="Times New Roman"/>
          <w:color w:val="000000"/>
        </w:rPr>
        <w:t xml:space="preserve">ISS procured by acquisition PMs directly from Original Equipment Manufacturers </w:t>
      </w:r>
      <w:r w:rsidR="006D29BC">
        <w:rPr>
          <w:rFonts w:ascii="Times New Roman" w:hAnsi="Times New Roman"/>
          <w:color w:val="000000"/>
        </w:rPr>
        <w:t xml:space="preserve">(OEMs) </w:t>
      </w:r>
      <w:r w:rsidRPr="008F333B">
        <w:rPr>
          <w:rFonts w:ascii="Times New Roman" w:hAnsi="Times New Roman"/>
          <w:color w:val="000000"/>
        </w:rPr>
        <w:t>will be restricted to items which:</w:t>
      </w:r>
    </w:p>
    <w:p w14:paraId="3A39B255" w14:textId="11DA20DB" w:rsidR="00320FF9" w:rsidRPr="008F333B" w:rsidRDefault="00117C67" w:rsidP="00117C67">
      <w:pPr>
        <w:widowControl w:val="0"/>
        <w:tabs>
          <w:tab w:val="left" w:pos="0"/>
          <w:tab w:val="left" w:pos="630"/>
          <w:tab w:val="left" w:pos="1170"/>
          <w:tab w:val="left" w:pos="2250"/>
          <w:tab w:val="left" w:pos="2970"/>
          <w:tab w:val="left" w:pos="3690"/>
          <w:tab w:val="left" w:pos="4410"/>
          <w:tab w:val="left" w:pos="5130"/>
          <w:tab w:val="left" w:pos="5850"/>
          <w:tab w:val="left" w:pos="6570"/>
          <w:tab w:val="left" w:pos="7290"/>
          <w:tab w:val="left" w:pos="8010"/>
          <w:tab w:val="left" w:pos="8730"/>
        </w:tabs>
        <w:ind w:firstLine="288"/>
        <w:rPr>
          <w:rFonts w:ascii="Times New Roman" w:hAnsi="Times New Roman"/>
          <w:color w:val="000000"/>
        </w:rPr>
      </w:pPr>
      <w:r>
        <w:rPr>
          <w:rFonts w:ascii="Times New Roman" w:hAnsi="Times New Roman"/>
          <w:color w:val="000000"/>
        </w:rPr>
        <w:t xml:space="preserve">a. </w:t>
      </w:r>
      <w:r w:rsidR="004A40BF">
        <w:rPr>
          <w:rFonts w:ascii="Times New Roman" w:hAnsi="Times New Roman"/>
          <w:color w:val="000000"/>
        </w:rPr>
        <w:t>A</w:t>
      </w:r>
      <w:r w:rsidR="00320FF9" w:rsidRPr="008F333B">
        <w:rPr>
          <w:rFonts w:ascii="Times New Roman" w:hAnsi="Times New Roman"/>
          <w:color w:val="000000"/>
        </w:rPr>
        <w:t xml:space="preserve">re new to the </w:t>
      </w:r>
      <w:r w:rsidR="000F5B6B" w:rsidRPr="008F333B">
        <w:rPr>
          <w:rFonts w:ascii="Times New Roman" w:hAnsi="Times New Roman"/>
          <w:color w:val="000000"/>
        </w:rPr>
        <w:t>Na</w:t>
      </w:r>
      <w:r w:rsidR="00E80C62">
        <w:rPr>
          <w:rFonts w:ascii="Times New Roman" w:hAnsi="Times New Roman"/>
          <w:color w:val="000000"/>
        </w:rPr>
        <w:t>v</w:t>
      </w:r>
      <w:r w:rsidR="000F5B6B" w:rsidRPr="008F333B">
        <w:rPr>
          <w:rFonts w:ascii="Times New Roman" w:hAnsi="Times New Roman"/>
          <w:color w:val="000000"/>
        </w:rPr>
        <w:t>y.</w:t>
      </w:r>
    </w:p>
    <w:p w14:paraId="527B4C2E" w14:textId="2978049C" w:rsidR="00320FF9" w:rsidRPr="008F333B" w:rsidRDefault="00117C67" w:rsidP="00117C67">
      <w:pPr>
        <w:widowControl w:val="0"/>
        <w:tabs>
          <w:tab w:val="left" w:pos="0"/>
          <w:tab w:val="left" w:pos="630"/>
          <w:tab w:val="left" w:pos="1170"/>
          <w:tab w:val="left" w:pos="2250"/>
          <w:tab w:val="left" w:pos="2970"/>
          <w:tab w:val="left" w:pos="3690"/>
          <w:tab w:val="left" w:pos="4410"/>
          <w:tab w:val="left" w:pos="5130"/>
          <w:tab w:val="left" w:pos="5850"/>
          <w:tab w:val="left" w:pos="6570"/>
          <w:tab w:val="left" w:pos="7290"/>
          <w:tab w:val="left" w:pos="8010"/>
          <w:tab w:val="left" w:pos="8730"/>
        </w:tabs>
        <w:ind w:firstLine="288"/>
        <w:rPr>
          <w:rFonts w:ascii="Times New Roman" w:hAnsi="Times New Roman"/>
          <w:color w:val="000000"/>
        </w:rPr>
      </w:pPr>
      <w:r>
        <w:rPr>
          <w:rFonts w:ascii="Times New Roman" w:hAnsi="Times New Roman"/>
          <w:color w:val="000000"/>
        </w:rPr>
        <w:t xml:space="preserve">b. </w:t>
      </w:r>
      <w:r w:rsidR="004A40BF">
        <w:rPr>
          <w:rFonts w:ascii="Times New Roman" w:hAnsi="Times New Roman"/>
          <w:color w:val="000000"/>
        </w:rPr>
        <w:t>H</w:t>
      </w:r>
      <w:r w:rsidR="00320FF9" w:rsidRPr="008F333B">
        <w:rPr>
          <w:rFonts w:ascii="Times New Roman" w:hAnsi="Times New Roman"/>
          <w:color w:val="000000"/>
        </w:rPr>
        <w:t xml:space="preserve">ave production schedules compressed to the point that supply system support cannot be provided by the first onboard </w:t>
      </w:r>
      <w:r w:rsidR="000F5B6B" w:rsidRPr="008F333B">
        <w:rPr>
          <w:rFonts w:ascii="Times New Roman" w:hAnsi="Times New Roman"/>
          <w:color w:val="000000"/>
        </w:rPr>
        <w:t>installation.</w:t>
      </w:r>
    </w:p>
    <w:p w14:paraId="5F2670BA" w14:textId="7968DF0F" w:rsidR="00320FF9" w:rsidRPr="008F333B" w:rsidRDefault="00117C67" w:rsidP="00117C67">
      <w:pPr>
        <w:widowControl w:val="0"/>
        <w:tabs>
          <w:tab w:val="left" w:pos="0"/>
          <w:tab w:val="left" w:pos="630"/>
          <w:tab w:val="left" w:pos="1170"/>
          <w:tab w:val="left" w:pos="2250"/>
          <w:tab w:val="left" w:pos="2970"/>
          <w:tab w:val="left" w:pos="3690"/>
          <w:tab w:val="left" w:pos="4410"/>
          <w:tab w:val="left" w:pos="5130"/>
          <w:tab w:val="left" w:pos="5850"/>
          <w:tab w:val="left" w:pos="6570"/>
          <w:tab w:val="left" w:pos="7290"/>
          <w:tab w:val="left" w:pos="8010"/>
          <w:tab w:val="left" w:pos="8730"/>
        </w:tabs>
        <w:ind w:firstLine="288"/>
        <w:rPr>
          <w:rFonts w:ascii="Times New Roman" w:hAnsi="Times New Roman"/>
          <w:color w:val="000000"/>
        </w:rPr>
      </w:pPr>
      <w:r>
        <w:rPr>
          <w:rFonts w:ascii="Times New Roman" w:hAnsi="Times New Roman"/>
          <w:color w:val="000000"/>
        </w:rPr>
        <w:t xml:space="preserve">c. </w:t>
      </w:r>
      <w:r w:rsidR="004A40BF">
        <w:rPr>
          <w:rFonts w:ascii="Times New Roman" w:hAnsi="Times New Roman"/>
          <w:color w:val="000000"/>
        </w:rPr>
        <w:t>R</w:t>
      </w:r>
      <w:r w:rsidR="00320FF9" w:rsidRPr="008F333B">
        <w:rPr>
          <w:rFonts w:ascii="Times New Roman" w:hAnsi="Times New Roman"/>
          <w:color w:val="000000"/>
        </w:rPr>
        <w:t xml:space="preserve">equire prototype </w:t>
      </w:r>
      <w:r w:rsidR="000F5B6B" w:rsidRPr="008F333B">
        <w:rPr>
          <w:rFonts w:ascii="Times New Roman" w:hAnsi="Times New Roman"/>
          <w:color w:val="000000"/>
        </w:rPr>
        <w:t>support.</w:t>
      </w:r>
    </w:p>
    <w:p w14:paraId="60BF7E9D" w14:textId="522C67A0" w:rsidR="00320FF9" w:rsidRPr="008F333B" w:rsidRDefault="00117C67" w:rsidP="00117C67">
      <w:pPr>
        <w:widowControl w:val="0"/>
        <w:tabs>
          <w:tab w:val="left" w:pos="0"/>
          <w:tab w:val="left" w:pos="630"/>
          <w:tab w:val="left" w:pos="1170"/>
          <w:tab w:val="left" w:pos="2250"/>
          <w:tab w:val="left" w:pos="2970"/>
          <w:tab w:val="left" w:pos="3690"/>
          <w:tab w:val="left" w:pos="4410"/>
          <w:tab w:val="left" w:pos="5130"/>
          <w:tab w:val="left" w:pos="5850"/>
          <w:tab w:val="left" w:pos="6570"/>
          <w:tab w:val="left" w:pos="7290"/>
          <w:tab w:val="left" w:pos="8010"/>
          <w:tab w:val="left" w:pos="8730"/>
        </w:tabs>
        <w:ind w:firstLine="288"/>
        <w:rPr>
          <w:rFonts w:ascii="Times New Roman" w:hAnsi="Times New Roman"/>
          <w:color w:val="000000"/>
        </w:rPr>
      </w:pPr>
      <w:r>
        <w:rPr>
          <w:rFonts w:ascii="Times New Roman" w:hAnsi="Times New Roman"/>
          <w:color w:val="000000"/>
        </w:rPr>
        <w:t xml:space="preserve">d. </w:t>
      </w:r>
      <w:r w:rsidR="004A40BF">
        <w:rPr>
          <w:rFonts w:ascii="Times New Roman" w:hAnsi="Times New Roman"/>
          <w:color w:val="000000"/>
        </w:rPr>
        <w:t>M</w:t>
      </w:r>
      <w:r w:rsidR="00320FF9" w:rsidRPr="008F333B">
        <w:rPr>
          <w:rFonts w:ascii="Times New Roman" w:hAnsi="Times New Roman"/>
          <w:color w:val="000000"/>
        </w:rPr>
        <w:t xml:space="preserve">ay reflect an unstable design of the system or </w:t>
      </w:r>
      <w:r w:rsidR="000F5B6B" w:rsidRPr="008F333B">
        <w:rPr>
          <w:rFonts w:ascii="Times New Roman" w:hAnsi="Times New Roman"/>
          <w:color w:val="000000"/>
        </w:rPr>
        <w:t>equipment.</w:t>
      </w:r>
    </w:p>
    <w:p w14:paraId="2D692E38" w14:textId="0C9036CD" w:rsidR="00320FF9" w:rsidRPr="008F333B" w:rsidRDefault="00117C67" w:rsidP="00117C67">
      <w:pPr>
        <w:widowControl w:val="0"/>
        <w:tabs>
          <w:tab w:val="left" w:pos="0"/>
          <w:tab w:val="left" w:pos="630"/>
          <w:tab w:val="left" w:pos="1170"/>
          <w:tab w:val="left" w:pos="2250"/>
          <w:tab w:val="left" w:pos="2970"/>
          <w:tab w:val="left" w:pos="3690"/>
          <w:tab w:val="left" w:pos="4410"/>
          <w:tab w:val="left" w:pos="5130"/>
          <w:tab w:val="left" w:pos="5850"/>
          <w:tab w:val="left" w:pos="6570"/>
          <w:tab w:val="left" w:pos="7290"/>
          <w:tab w:val="left" w:pos="8010"/>
          <w:tab w:val="left" w:pos="8730"/>
        </w:tabs>
        <w:ind w:firstLine="288"/>
        <w:rPr>
          <w:rFonts w:ascii="Times New Roman" w:hAnsi="Times New Roman"/>
          <w:color w:val="000000"/>
        </w:rPr>
      </w:pPr>
      <w:r>
        <w:rPr>
          <w:rFonts w:ascii="Times New Roman" w:hAnsi="Times New Roman"/>
          <w:color w:val="000000"/>
        </w:rPr>
        <w:t xml:space="preserve">e. </w:t>
      </w:r>
      <w:r w:rsidR="004A40BF">
        <w:rPr>
          <w:rFonts w:ascii="Times New Roman" w:hAnsi="Times New Roman"/>
          <w:color w:val="000000"/>
        </w:rPr>
        <w:t>A</w:t>
      </w:r>
      <w:r w:rsidR="00320FF9" w:rsidRPr="008F333B">
        <w:rPr>
          <w:rFonts w:ascii="Times New Roman" w:hAnsi="Times New Roman"/>
          <w:color w:val="000000"/>
        </w:rPr>
        <w:t>re to be procured in limited quantities; and</w:t>
      </w:r>
    </w:p>
    <w:p w14:paraId="371EE460" w14:textId="13930980" w:rsidR="00320FF9" w:rsidRPr="008F333B" w:rsidRDefault="00117C67" w:rsidP="00117C67">
      <w:pPr>
        <w:widowControl w:val="0"/>
        <w:tabs>
          <w:tab w:val="left" w:pos="0"/>
          <w:tab w:val="left" w:pos="630"/>
          <w:tab w:val="left" w:pos="1170"/>
          <w:tab w:val="left" w:pos="2250"/>
          <w:tab w:val="left" w:pos="2970"/>
          <w:tab w:val="left" w:pos="3690"/>
          <w:tab w:val="left" w:pos="4410"/>
          <w:tab w:val="left" w:pos="5130"/>
          <w:tab w:val="left" w:pos="5850"/>
          <w:tab w:val="left" w:pos="6570"/>
          <w:tab w:val="left" w:pos="7290"/>
          <w:tab w:val="left" w:pos="8010"/>
          <w:tab w:val="left" w:pos="8730"/>
        </w:tabs>
        <w:ind w:firstLine="288"/>
        <w:rPr>
          <w:rFonts w:ascii="Times New Roman" w:hAnsi="Times New Roman"/>
          <w:color w:val="000000"/>
        </w:rPr>
      </w:pPr>
      <w:r>
        <w:rPr>
          <w:rFonts w:ascii="Times New Roman" w:hAnsi="Times New Roman"/>
          <w:color w:val="000000"/>
        </w:rPr>
        <w:t xml:space="preserve">f. </w:t>
      </w:r>
      <w:r w:rsidR="004A40BF">
        <w:rPr>
          <w:rFonts w:ascii="Times New Roman" w:hAnsi="Times New Roman"/>
          <w:color w:val="000000"/>
        </w:rPr>
        <w:t>A</w:t>
      </w:r>
      <w:r w:rsidR="00320FF9" w:rsidRPr="008F333B">
        <w:rPr>
          <w:rFonts w:ascii="Times New Roman" w:hAnsi="Times New Roman"/>
          <w:color w:val="000000"/>
        </w:rPr>
        <w:t>re non-standard spare and repair parts that have not been catalogued in the Federal Logistics Information System (FLIS).</w:t>
      </w:r>
    </w:p>
    <w:p w14:paraId="372BFC09" w14:textId="77777777" w:rsidR="00320FF9" w:rsidRPr="008F333B" w:rsidRDefault="00320FF9">
      <w:pPr>
        <w:widowControl w:val="0"/>
        <w:tabs>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5AFF6342" w14:textId="6461310F" w:rsidR="00320FF9" w:rsidRPr="008F333B" w:rsidRDefault="155E6044" w:rsidP="00E463CF">
      <w:pPr>
        <w:pStyle w:val="Heading2"/>
        <w:rPr>
          <w:rFonts w:ascii="Times New Roman" w:hAnsi="Times New Roman"/>
          <w:color w:val="000000"/>
        </w:rPr>
      </w:pPr>
      <w:r w:rsidRPr="008F333B">
        <w:rPr>
          <w:rFonts w:ascii="Times New Roman" w:hAnsi="Times New Roman"/>
          <w:color w:val="000000"/>
        </w:rPr>
        <w:t>5</w:t>
      </w:r>
      <w:r w:rsidR="1F38C342">
        <w:rPr>
          <w:rFonts w:ascii="Times New Roman" w:hAnsi="Times New Roman"/>
          <w:color w:val="000000"/>
        </w:rPr>
        <w:t>-4.</w:t>
      </w:r>
      <w:r w:rsidRPr="008F333B">
        <w:rPr>
          <w:rFonts w:ascii="Times New Roman" w:hAnsi="Times New Roman"/>
          <w:color w:val="000000"/>
        </w:rPr>
        <w:t>2</w:t>
      </w:r>
      <w:r w:rsidR="1F38C342">
        <w:rPr>
          <w:rFonts w:ascii="Times New Roman" w:hAnsi="Times New Roman"/>
          <w:color w:val="000000"/>
        </w:rPr>
        <w:t xml:space="preserve"> </w:t>
      </w:r>
      <w:bookmarkStart w:id="46" w:name="_Toc363374264"/>
      <w:bookmarkStart w:id="47" w:name="_Toc363374870"/>
      <w:bookmarkStart w:id="48" w:name="_Toc363449790"/>
      <w:bookmarkStart w:id="49" w:name="_Toc363453511"/>
      <w:bookmarkStart w:id="50" w:name="_Toc363453755"/>
      <w:bookmarkStart w:id="51" w:name="_Toc363609199"/>
      <w:bookmarkStart w:id="52" w:name="_Toc363611262"/>
      <w:bookmarkStart w:id="53" w:name="_Toc363888165"/>
      <w:bookmarkStart w:id="54" w:name="_Toc364477951"/>
      <w:r w:rsidRPr="00E463CF">
        <w:rPr>
          <w:rFonts w:ascii="Times New Roman" w:hAnsi="Times New Roman"/>
          <w:color w:val="000000"/>
          <w:u w:val="single"/>
        </w:rPr>
        <w:t>Computation of Interim Requirements</w:t>
      </w:r>
      <w:bookmarkEnd w:id="46"/>
      <w:bookmarkEnd w:id="47"/>
      <w:bookmarkEnd w:id="48"/>
      <w:bookmarkEnd w:id="49"/>
      <w:bookmarkEnd w:id="50"/>
      <w:bookmarkEnd w:id="51"/>
      <w:bookmarkEnd w:id="52"/>
      <w:bookmarkEnd w:id="53"/>
      <w:bookmarkEnd w:id="54"/>
      <w:r w:rsidR="1F38C342">
        <w:rPr>
          <w:rFonts w:ascii="Times New Roman" w:hAnsi="Times New Roman"/>
          <w:color w:val="000000"/>
        </w:rPr>
        <w:t xml:space="preserve">.  </w:t>
      </w:r>
      <w:r w:rsidRPr="008F333B">
        <w:rPr>
          <w:rFonts w:ascii="Times New Roman" w:hAnsi="Times New Roman"/>
          <w:color w:val="000000"/>
        </w:rPr>
        <w:t xml:space="preserve">PMs will direct that PTD be submitted by the installing activity to </w:t>
      </w:r>
      <w:r w:rsidR="6D469876" w:rsidRPr="0102B220">
        <w:rPr>
          <w:rFonts w:ascii="Times New Roman" w:hAnsi="Times New Roman"/>
          <w:color w:val="000000" w:themeColor="text1"/>
        </w:rPr>
        <w:t>SUP WSS</w:t>
      </w:r>
      <w:r w:rsidRPr="008F333B">
        <w:rPr>
          <w:rFonts w:ascii="Times New Roman" w:hAnsi="Times New Roman"/>
          <w:color w:val="000000"/>
        </w:rPr>
        <w:t xml:space="preserve"> via the</w:t>
      </w:r>
      <w:r w:rsidR="000E6374">
        <w:rPr>
          <w:rFonts w:ascii="Times New Roman" w:hAnsi="Times New Roman"/>
          <w:color w:val="000000"/>
        </w:rPr>
        <w:t xml:space="preserve"> Technical Support Authority (</w:t>
      </w:r>
      <w:r w:rsidRPr="008F333B">
        <w:rPr>
          <w:rFonts w:ascii="Times New Roman" w:hAnsi="Times New Roman"/>
          <w:color w:val="000000"/>
        </w:rPr>
        <w:t>TSA</w:t>
      </w:r>
      <w:r w:rsidR="000E6374">
        <w:rPr>
          <w:rFonts w:ascii="Times New Roman" w:hAnsi="Times New Roman"/>
          <w:color w:val="000000"/>
        </w:rPr>
        <w:t>)</w:t>
      </w:r>
      <w:r w:rsidRPr="008F333B">
        <w:rPr>
          <w:rFonts w:ascii="Times New Roman" w:hAnsi="Times New Roman"/>
          <w:color w:val="000000"/>
        </w:rPr>
        <w:t xml:space="preserve"> at least 60 days before first installation. </w:t>
      </w:r>
      <w:r w:rsidR="2B610DCC" w:rsidRPr="0102B220">
        <w:rPr>
          <w:rFonts w:ascii="Times New Roman" w:hAnsi="Times New Roman"/>
          <w:color w:val="000000" w:themeColor="text1"/>
        </w:rPr>
        <w:t xml:space="preserve"> </w:t>
      </w:r>
      <w:r w:rsidR="2378D4C8" w:rsidRPr="00BC7AAE">
        <w:rPr>
          <w:rFonts w:ascii="Times New Roman" w:hAnsi="Times New Roman"/>
        </w:rPr>
        <w:t>Navy</w:t>
      </w:r>
      <w:r w:rsidR="575FDB9A" w:rsidRPr="0102B220">
        <w:rPr>
          <w:rFonts w:ascii="Times New Roman" w:hAnsi="Times New Roman"/>
        </w:rPr>
        <w:t>’s</w:t>
      </w:r>
      <w:r w:rsidR="2378D4C8" w:rsidRPr="00BC7AAE">
        <w:rPr>
          <w:rFonts w:ascii="Times New Roman" w:hAnsi="Times New Roman"/>
        </w:rPr>
        <w:t xml:space="preserve"> Provisioning System encompasses what </w:t>
      </w:r>
      <w:r w:rsidR="2378D4C8" w:rsidRPr="0102B220">
        <w:rPr>
          <w:rFonts w:ascii="Times New Roman" w:hAnsi="Times New Roman"/>
        </w:rPr>
        <w:t xml:space="preserve">is </w:t>
      </w:r>
      <w:r w:rsidR="2378D4C8" w:rsidRPr="00BC7AAE">
        <w:rPr>
          <w:rFonts w:ascii="Times New Roman" w:hAnsi="Times New Roman"/>
        </w:rPr>
        <w:t xml:space="preserve">known as </w:t>
      </w:r>
      <w:r w:rsidR="2378D4C8" w:rsidRPr="0102B220">
        <w:rPr>
          <w:rFonts w:ascii="Times New Roman" w:hAnsi="Times New Roman"/>
        </w:rPr>
        <w:t>Interactive Computer-Aided Provisioning System (</w:t>
      </w:r>
      <w:r w:rsidR="2378D4C8" w:rsidRPr="00BC7AAE">
        <w:rPr>
          <w:rFonts w:ascii="Times New Roman" w:hAnsi="Times New Roman"/>
        </w:rPr>
        <w:t>ICAPS</w:t>
      </w:r>
      <w:r w:rsidR="2378D4C8" w:rsidRPr="0102B220">
        <w:rPr>
          <w:rFonts w:ascii="Times New Roman" w:hAnsi="Times New Roman"/>
        </w:rPr>
        <w:t>)</w:t>
      </w:r>
      <w:r w:rsidR="038145B8" w:rsidRPr="0102B220">
        <w:rPr>
          <w:rFonts w:ascii="Times New Roman" w:hAnsi="Times New Roman"/>
        </w:rPr>
        <w:t>; however,</w:t>
      </w:r>
      <w:r w:rsidR="2378D4C8" w:rsidRPr="00BC7AAE">
        <w:rPr>
          <w:rFonts w:ascii="Times New Roman" w:hAnsi="Times New Roman"/>
        </w:rPr>
        <w:t xml:space="preserve"> </w:t>
      </w:r>
      <w:r w:rsidR="39C9AAA8" w:rsidRPr="0102B220">
        <w:rPr>
          <w:rFonts w:ascii="Times New Roman" w:hAnsi="Times New Roman"/>
        </w:rPr>
        <w:t xml:space="preserve">with </w:t>
      </w:r>
      <w:r w:rsidR="39C9AAA8" w:rsidRPr="00BC7AAE">
        <w:rPr>
          <w:rFonts w:ascii="Times New Roman" w:hAnsi="Times New Roman"/>
        </w:rPr>
        <w:t>transformation efforts</w:t>
      </w:r>
      <w:r w:rsidR="39C9AAA8" w:rsidRPr="0102B220">
        <w:rPr>
          <w:rFonts w:ascii="Times New Roman" w:hAnsi="Times New Roman"/>
        </w:rPr>
        <w:t xml:space="preserve"> underway for </w:t>
      </w:r>
      <w:r w:rsidR="2378D4C8" w:rsidRPr="00BC7AAE">
        <w:rPr>
          <w:rFonts w:ascii="Times New Roman" w:hAnsi="Times New Roman"/>
        </w:rPr>
        <w:t>its designated replacement</w:t>
      </w:r>
      <w:r w:rsidR="575FDB9A" w:rsidRPr="0102B220">
        <w:rPr>
          <w:rFonts w:ascii="Times New Roman" w:hAnsi="Times New Roman"/>
        </w:rPr>
        <w:t xml:space="preserve">.  </w:t>
      </w:r>
      <w:r w:rsidRPr="0102B220">
        <w:rPr>
          <w:rFonts w:ascii="Times New Roman" w:hAnsi="Times New Roman"/>
        </w:rPr>
        <w:t xml:space="preserve">The data shall be submitted to the TSA via </w:t>
      </w:r>
      <w:r w:rsidRPr="000675B8">
        <w:rPr>
          <w:rFonts w:ascii="Times New Roman" w:hAnsi="Times New Roman"/>
        </w:rPr>
        <w:t xml:space="preserve">ICAPS or </w:t>
      </w:r>
      <w:r w:rsidR="6408F6D7" w:rsidRPr="000675B8">
        <w:rPr>
          <w:rFonts w:ascii="Times New Roman" w:hAnsi="Times New Roman"/>
        </w:rPr>
        <w:t>its</w:t>
      </w:r>
      <w:r w:rsidR="7E224A28" w:rsidRPr="0102B220">
        <w:rPr>
          <w:rFonts w:ascii="Times New Roman" w:hAnsi="Times New Roman"/>
        </w:rPr>
        <w:t xml:space="preserve"> designated replacement </w:t>
      </w:r>
      <w:r w:rsidRPr="000675B8">
        <w:rPr>
          <w:rFonts w:ascii="Times New Roman" w:hAnsi="Times New Roman"/>
        </w:rPr>
        <w:t>in the ICAPS compatible format as defined in</w:t>
      </w:r>
      <w:r w:rsidR="1E8C6D42" w:rsidRPr="0102B220">
        <w:rPr>
          <w:rFonts w:ascii="Times New Roman" w:hAnsi="Times New Roman"/>
        </w:rPr>
        <w:t xml:space="preserve"> NAV</w:t>
      </w:r>
      <w:r w:rsidR="5361E51E" w:rsidRPr="0102B220">
        <w:rPr>
          <w:rFonts w:ascii="Times New Roman" w:hAnsi="Times New Roman"/>
        </w:rPr>
        <w:t xml:space="preserve">SEA’s </w:t>
      </w:r>
      <w:r w:rsidR="1E8C6D42" w:rsidRPr="0102B220">
        <w:rPr>
          <w:rFonts w:ascii="Times New Roman" w:hAnsi="Times New Roman"/>
        </w:rPr>
        <w:t>Provisioning and Allowancing Procedures Manual</w:t>
      </w:r>
      <w:r w:rsidR="16C4D9AF" w:rsidRPr="0102B220">
        <w:rPr>
          <w:rFonts w:ascii="Times New Roman" w:hAnsi="Times New Roman"/>
        </w:rPr>
        <w:t>.</w:t>
      </w:r>
      <w:r w:rsidRPr="000675B8">
        <w:rPr>
          <w:rFonts w:ascii="Times New Roman" w:hAnsi="Times New Roman"/>
        </w:rPr>
        <w:t xml:space="preserve"> </w:t>
      </w:r>
      <w:r w:rsidR="6408F6D7">
        <w:rPr>
          <w:rFonts w:ascii="Times New Roman" w:hAnsi="Times New Roman"/>
        </w:rPr>
        <w:t xml:space="preserve"> </w:t>
      </w:r>
      <w:r w:rsidRPr="008F333B">
        <w:rPr>
          <w:rFonts w:ascii="Times New Roman" w:hAnsi="Times New Roman"/>
          <w:color w:val="000000"/>
        </w:rPr>
        <w:t xml:space="preserve">The TSA shall submit the data (i.e. an Interim Support Items List (ISIL) in lieu of full PTD to </w:t>
      </w:r>
      <w:r w:rsidR="6D469876" w:rsidRPr="0102B220">
        <w:rPr>
          <w:rFonts w:ascii="Times New Roman" w:hAnsi="Times New Roman"/>
          <w:color w:val="000000" w:themeColor="text1"/>
        </w:rPr>
        <w:t>SUP WSS</w:t>
      </w:r>
      <w:r w:rsidRPr="008F333B">
        <w:rPr>
          <w:rFonts w:ascii="Times New Roman" w:hAnsi="Times New Roman"/>
          <w:color w:val="000000"/>
        </w:rPr>
        <w:t xml:space="preserve"> by using the Client-Server version of ICAPS (</w:t>
      </w:r>
      <w:r w:rsidR="46D02218" w:rsidRPr="0102B220">
        <w:rPr>
          <w:rFonts w:ascii="Times New Roman" w:hAnsi="Times New Roman"/>
          <w:color w:val="000000" w:themeColor="text1"/>
        </w:rPr>
        <w:t xml:space="preserve">or </w:t>
      </w:r>
      <w:r w:rsidRPr="008F333B">
        <w:rPr>
          <w:rFonts w:ascii="Times New Roman" w:hAnsi="Times New Roman"/>
          <w:color w:val="000000"/>
        </w:rPr>
        <w:t>ICAPS</w:t>
      </w:r>
      <w:r w:rsidR="46D02218" w:rsidRPr="0102B220">
        <w:rPr>
          <w:rFonts w:ascii="Times New Roman" w:hAnsi="Times New Roman"/>
          <w:color w:val="000000" w:themeColor="text1"/>
        </w:rPr>
        <w:t xml:space="preserve"> designated replacement</w:t>
      </w:r>
      <w:r w:rsidRPr="008F333B">
        <w:rPr>
          <w:rFonts w:ascii="Times New Roman" w:hAnsi="Times New Roman"/>
          <w:color w:val="000000"/>
        </w:rPr>
        <w:t xml:space="preserve">).  </w:t>
      </w:r>
      <w:r w:rsidR="6D469876" w:rsidRPr="0102B220">
        <w:rPr>
          <w:rFonts w:ascii="Times New Roman" w:hAnsi="Times New Roman"/>
          <w:color w:val="000000" w:themeColor="text1"/>
        </w:rPr>
        <w:t>SUP WSS</w:t>
      </w:r>
      <w:r w:rsidRPr="008F333B">
        <w:rPr>
          <w:rFonts w:ascii="Times New Roman" w:hAnsi="Times New Roman"/>
          <w:color w:val="000000"/>
        </w:rPr>
        <w:t xml:space="preserve"> and the TSA will determine range and depth of ISS (spare and repair part) requirements using Navy-approved sparing models before </w:t>
      </w:r>
      <w:r w:rsidR="1E9E718C" w:rsidRPr="008F333B">
        <w:rPr>
          <w:rFonts w:ascii="Times New Roman" w:hAnsi="Times New Roman"/>
          <w:color w:val="000000"/>
        </w:rPr>
        <w:t>PMs</w:t>
      </w:r>
      <w:r w:rsidRPr="008F333B">
        <w:rPr>
          <w:rFonts w:ascii="Times New Roman" w:hAnsi="Times New Roman"/>
          <w:color w:val="000000"/>
        </w:rPr>
        <w:t xml:space="preserve"> procure ISS material.  The PM shall not use any other method to determine ISS allowances </w:t>
      </w:r>
      <w:r w:rsidRPr="006A0A16">
        <w:rPr>
          <w:rFonts w:ascii="Times New Roman" w:hAnsi="Times New Roman"/>
          <w:color w:val="000000"/>
        </w:rPr>
        <w:t>(</w:t>
      </w:r>
      <w:hyperlink r:id="rId14" w:history="1">
        <w:r w:rsidRPr="00BC7AAE">
          <w:rPr>
            <w:rStyle w:val="Hyperlink"/>
            <w:rFonts w:ascii="Times New Roman" w:hAnsi="Times New Roman"/>
            <w:color w:val="000000"/>
            <w:u w:val="none"/>
          </w:rPr>
          <w:t>OPNAVINST 4441.12</w:t>
        </w:r>
      </w:hyperlink>
      <w:r w:rsidRPr="008F333B">
        <w:rPr>
          <w:rFonts w:ascii="Times New Roman" w:hAnsi="Times New Roman"/>
          <w:color w:val="000000"/>
        </w:rPr>
        <w:t xml:space="preserve"> </w:t>
      </w:r>
      <w:r w:rsidR="2AE78B16" w:rsidRPr="0102B220">
        <w:rPr>
          <w:rFonts w:ascii="Times New Roman" w:hAnsi="Times New Roman"/>
          <w:color w:val="000000" w:themeColor="text1"/>
        </w:rPr>
        <w:t>series</w:t>
      </w:r>
      <w:r w:rsidR="32E99BB3" w:rsidRPr="0102B220">
        <w:rPr>
          <w:rFonts w:ascii="Times New Roman" w:hAnsi="Times New Roman"/>
          <w:color w:val="000000" w:themeColor="text1"/>
        </w:rPr>
        <w:t>)</w:t>
      </w:r>
      <w:r w:rsidR="0F48873E" w:rsidRPr="0102B220">
        <w:rPr>
          <w:rFonts w:ascii="Times New Roman" w:hAnsi="Times New Roman"/>
          <w:color w:val="000000" w:themeColor="text1"/>
        </w:rPr>
        <w:t xml:space="preserve">. </w:t>
      </w:r>
    </w:p>
    <w:p w14:paraId="128FB040" w14:textId="77777777" w:rsidR="00320FF9" w:rsidRPr="008F333B" w:rsidRDefault="00320FF9">
      <w:pPr>
        <w:widowControl w:val="0"/>
        <w:tabs>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0352EF51" w14:textId="7FA406A7" w:rsidR="00320FF9" w:rsidRPr="008F333B" w:rsidRDefault="00320FF9" w:rsidP="000675B8">
      <w:pPr>
        <w:pStyle w:val="Heading2"/>
        <w:rPr>
          <w:rFonts w:ascii="Times New Roman" w:hAnsi="Times New Roman"/>
          <w:color w:val="000000"/>
        </w:rPr>
      </w:pPr>
      <w:r w:rsidRPr="008F333B">
        <w:rPr>
          <w:rFonts w:ascii="Times New Roman" w:hAnsi="Times New Roman"/>
          <w:color w:val="000000"/>
        </w:rPr>
        <w:t>5</w:t>
      </w:r>
      <w:r w:rsidR="000675B8">
        <w:rPr>
          <w:rFonts w:ascii="Times New Roman" w:hAnsi="Times New Roman"/>
          <w:color w:val="000000"/>
        </w:rPr>
        <w:t>-4</w:t>
      </w:r>
      <w:r w:rsidRPr="008F333B">
        <w:rPr>
          <w:rFonts w:ascii="Times New Roman" w:hAnsi="Times New Roman"/>
          <w:color w:val="000000"/>
        </w:rPr>
        <w:t>.3</w:t>
      </w:r>
      <w:r w:rsidR="000675B8">
        <w:rPr>
          <w:rFonts w:ascii="Times New Roman" w:hAnsi="Times New Roman"/>
          <w:color w:val="000000"/>
        </w:rPr>
        <w:t xml:space="preserve"> </w:t>
      </w:r>
      <w:bookmarkStart w:id="55" w:name="_Toc363374265"/>
      <w:bookmarkStart w:id="56" w:name="_Toc363374871"/>
      <w:bookmarkStart w:id="57" w:name="_Toc363449791"/>
      <w:bookmarkStart w:id="58" w:name="_Toc363453512"/>
      <w:bookmarkStart w:id="59" w:name="_Toc363453756"/>
      <w:bookmarkStart w:id="60" w:name="_Toc363609200"/>
      <w:bookmarkStart w:id="61" w:name="_Toc363611263"/>
      <w:bookmarkStart w:id="62" w:name="_Toc363888166"/>
      <w:bookmarkStart w:id="63" w:name="_Toc364477952"/>
      <w:r w:rsidRPr="000675B8">
        <w:rPr>
          <w:rFonts w:ascii="Times New Roman" w:hAnsi="Times New Roman"/>
          <w:color w:val="000000"/>
          <w:u w:val="single"/>
        </w:rPr>
        <w:t>Use of Supply System for Support</w:t>
      </w:r>
      <w:bookmarkEnd w:id="55"/>
      <w:bookmarkEnd w:id="56"/>
      <w:bookmarkEnd w:id="57"/>
      <w:bookmarkEnd w:id="58"/>
      <w:bookmarkEnd w:id="59"/>
      <w:bookmarkEnd w:id="60"/>
      <w:bookmarkEnd w:id="61"/>
      <w:bookmarkEnd w:id="62"/>
      <w:bookmarkEnd w:id="63"/>
      <w:r w:rsidR="000675B8" w:rsidRPr="000675B8">
        <w:rPr>
          <w:rFonts w:ascii="Times New Roman" w:hAnsi="Times New Roman"/>
          <w:color w:val="000000"/>
        </w:rPr>
        <w:t xml:space="preserve">.  </w:t>
      </w:r>
      <w:r w:rsidRPr="008F333B">
        <w:rPr>
          <w:rFonts w:ascii="Times New Roman" w:hAnsi="Times New Roman"/>
          <w:color w:val="000000"/>
        </w:rPr>
        <w:t xml:space="preserve">The </w:t>
      </w:r>
      <w:r w:rsidR="004F64FE">
        <w:rPr>
          <w:rFonts w:ascii="Times New Roman" w:hAnsi="Times New Roman"/>
          <w:color w:val="000000"/>
        </w:rPr>
        <w:t>F</w:t>
      </w:r>
      <w:r w:rsidR="001F2238">
        <w:rPr>
          <w:rFonts w:ascii="Times New Roman" w:hAnsi="Times New Roman"/>
          <w:color w:val="000000"/>
        </w:rPr>
        <w:t xml:space="preserve">ederal Supply System </w:t>
      </w:r>
      <w:r w:rsidR="004F64FE">
        <w:rPr>
          <w:rFonts w:ascii="Times New Roman" w:hAnsi="Times New Roman"/>
          <w:color w:val="000000"/>
        </w:rPr>
        <w:t>(</w:t>
      </w:r>
      <w:r w:rsidR="00810301" w:rsidRPr="008F333B">
        <w:rPr>
          <w:rFonts w:ascii="Times New Roman" w:hAnsi="Times New Roman"/>
          <w:color w:val="000000"/>
        </w:rPr>
        <w:t>FSS</w:t>
      </w:r>
      <w:r w:rsidR="004F64FE">
        <w:rPr>
          <w:rFonts w:ascii="Times New Roman" w:hAnsi="Times New Roman"/>
          <w:color w:val="000000"/>
        </w:rPr>
        <w:t>)</w:t>
      </w:r>
      <w:r w:rsidRPr="008F333B">
        <w:rPr>
          <w:rFonts w:ascii="Times New Roman" w:hAnsi="Times New Roman"/>
          <w:color w:val="000000"/>
        </w:rPr>
        <w:t xml:space="preserve"> is the primary source for spare and repair parts identified with an existing NSN for outfitting and replenishment regardless of the system-level MSD. </w:t>
      </w:r>
      <w:r w:rsidR="000675B8">
        <w:rPr>
          <w:rFonts w:ascii="Times New Roman" w:hAnsi="Times New Roman"/>
          <w:color w:val="000000"/>
        </w:rPr>
        <w:t xml:space="preserve"> </w:t>
      </w:r>
      <w:r w:rsidRPr="008F333B">
        <w:rPr>
          <w:rFonts w:ascii="Times New Roman" w:hAnsi="Times New Roman"/>
          <w:color w:val="000000"/>
        </w:rPr>
        <w:t>The PM should concentrate on providing non-standard items as part of ISS.</w:t>
      </w:r>
    </w:p>
    <w:p w14:paraId="1FB3B2D2" w14:textId="77777777" w:rsidR="00320FF9" w:rsidRPr="008F333B" w:rsidRDefault="00320FF9">
      <w:pPr>
        <w:widowControl w:val="0"/>
        <w:tabs>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3ABCC58A" w14:textId="20B33C12" w:rsidR="00320FF9" w:rsidRPr="008F333B" w:rsidRDefault="00320FF9" w:rsidP="00C32AE5">
      <w:pPr>
        <w:pStyle w:val="Heading2"/>
        <w:rPr>
          <w:rFonts w:ascii="Times New Roman" w:hAnsi="Times New Roman"/>
          <w:color w:val="000000"/>
        </w:rPr>
      </w:pPr>
      <w:r w:rsidRPr="008F333B">
        <w:rPr>
          <w:rFonts w:ascii="Times New Roman" w:hAnsi="Times New Roman"/>
          <w:color w:val="000000"/>
        </w:rPr>
        <w:t>5</w:t>
      </w:r>
      <w:r w:rsidR="00C913E6">
        <w:rPr>
          <w:rFonts w:ascii="Times New Roman" w:hAnsi="Times New Roman"/>
          <w:color w:val="000000"/>
        </w:rPr>
        <w:t>-4</w:t>
      </w:r>
      <w:r w:rsidRPr="008F333B">
        <w:rPr>
          <w:rFonts w:ascii="Times New Roman" w:hAnsi="Times New Roman"/>
          <w:color w:val="000000"/>
        </w:rPr>
        <w:t>.4</w:t>
      </w:r>
      <w:r w:rsidR="00C913E6">
        <w:rPr>
          <w:rFonts w:ascii="Times New Roman" w:hAnsi="Times New Roman"/>
          <w:color w:val="000000"/>
        </w:rPr>
        <w:t xml:space="preserve"> </w:t>
      </w:r>
      <w:bookmarkStart w:id="64" w:name="_Toc363374266"/>
      <w:bookmarkStart w:id="65" w:name="_Toc363374872"/>
      <w:bookmarkStart w:id="66" w:name="_Toc363449792"/>
      <w:bookmarkStart w:id="67" w:name="_Toc363453513"/>
      <w:bookmarkStart w:id="68" w:name="_Toc363453757"/>
      <w:bookmarkStart w:id="69" w:name="_Toc363609201"/>
      <w:bookmarkStart w:id="70" w:name="_Toc363611264"/>
      <w:bookmarkStart w:id="71" w:name="_Toc363888167"/>
      <w:bookmarkStart w:id="72" w:name="_Toc364477953"/>
      <w:r w:rsidRPr="00C473D1">
        <w:rPr>
          <w:rFonts w:ascii="Times New Roman" w:hAnsi="Times New Roman"/>
          <w:color w:val="000000"/>
          <w:u w:val="single"/>
        </w:rPr>
        <w:t>Documentation</w:t>
      </w:r>
      <w:bookmarkEnd w:id="64"/>
      <w:bookmarkEnd w:id="65"/>
      <w:bookmarkEnd w:id="66"/>
      <w:bookmarkEnd w:id="67"/>
      <w:bookmarkEnd w:id="68"/>
      <w:bookmarkEnd w:id="69"/>
      <w:bookmarkEnd w:id="70"/>
      <w:bookmarkEnd w:id="71"/>
      <w:bookmarkEnd w:id="72"/>
      <w:r w:rsidR="00C32AE5">
        <w:rPr>
          <w:rFonts w:ascii="Times New Roman" w:hAnsi="Times New Roman"/>
          <w:color w:val="000000"/>
        </w:rPr>
        <w:t xml:space="preserve">.  </w:t>
      </w:r>
      <w:r w:rsidRPr="008F333B">
        <w:rPr>
          <w:rFonts w:ascii="Times New Roman" w:hAnsi="Times New Roman"/>
          <w:color w:val="000000"/>
        </w:rPr>
        <w:t>Preliminary Allowance Lists (PALs) will be developed to document support requirements if there is insufficient time or data to develop an APL</w:t>
      </w:r>
      <w:r w:rsidR="00A80ECB" w:rsidRPr="008F333B">
        <w:rPr>
          <w:rFonts w:ascii="Times New Roman" w:hAnsi="Times New Roman"/>
          <w:color w:val="000000"/>
        </w:rPr>
        <w:t>.</w:t>
      </w:r>
      <w:r w:rsidRPr="008F333B">
        <w:rPr>
          <w:rFonts w:ascii="Times New Roman" w:hAnsi="Times New Roman"/>
          <w:color w:val="000000"/>
        </w:rPr>
        <w:t xml:space="preserve">  PALs will include both standard and non-standard parts required to support the system or equipment installation and will be included in ship’s allowance and inventory records.  See </w:t>
      </w:r>
      <w:r w:rsidR="00950F65" w:rsidRPr="000675B8">
        <w:rPr>
          <w:rFonts w:ascii="Times New Roman" w:hAnsi="Times New Roman"/>
          <w:bCs/>
          <w:iCs/>
          <w:color w:val="000000"/>
        </w:rPr>
        <w:t>NAVSEA</w:t>
      </w:r>
      <w:r w:rsidR="00A605F7" w:rsidRPr="000675B8">
        <w:rPr>
          <w:rFonts w:ascii="Times New Roman" w:hAnsi="Times New Roman"/>
          <w:bCs/>
          <w:iCs/>
          <w:color w:val="000000"/>
        </w:rPr>
        <w:t xml:space="preserve">’s </w:t>
      </w:r>
      <w:r w:rsidR="00950F65" w:rsidRPr="000675B8">
        <w:rPr>
          <w:rFonts w:ascii="Times New Roman" w:hAnsi="Times New Roman"/>
          <w:bCs/>
          <w:iCs/>
          <w:color w:val="000000"/>
        </w:rPr>
        <w:t>Provisioning and Allowancing Procedures Manual</w:t>
      </w:r>
      <w:r w:rsidRPr="000675B8">
        <w:rPr>
          <w:rFonts w:ascii="Times New Roman" w:hAnsi="Times New Roman"/>
          <w:color w:val="000000"/>
        </w:rPr>
        <w:t xml:space="preserve">, </w:t>
      </w:r>
      <w:r w:rsidRPr="008F333B">
        <w:rPr>
          <w:rFonts w:ascii="Times New Roman" w:hAnsi="Times New Roman"/>
          <w:color w:val="000000"/>
        </w:rPr>
        <w:t>for additional information regarding PALs.</w:t>
      </w:r>
    </w:p>
    <w:p w14:paraId="76F30EA1" w14:textId="77777777" w:rsidR="00320FF9" w:rsidRPr="008F333B" w:rsidRDefault="00320FF9">
      <w:pPr>
        <w:widowControl w:val="0"/>
        <w:tabs>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65852BF9" w14:textId="4A5926CB" w:rsidR="00320FF9" w:rsidRPr="008F333B" w:rsidRDefault="00320FF9" w:rsidP="00C730F9">
      <w:pPr>
        <w:pStyle w:val="Heading2"/>
        <w:rPr>
          <w:rFonts w:ascii="Times New Roman" w:hAnsi="Times New Roman"/>
          <w:color w:val="000000"/>
        </w:rPr>
      </w:pPr>
      <w:r w:rsidRPr="008F333B">
        <w:rPr>
          <w:rFonts w:ascii="Times New Roman" w:hAnsi="Times New Roman"/>
          <w:color w:val="000000"/>
        </w:rPr>
        <w:t>5</w:t>
      </w:r>
      <w:r w:rsidR="00C913E6">
        <w:rPr>
          <w:rFonts w:ascii="Times New Roman" w:hAnsi="Times New Roman"/>
          <w:color w:val="000000"/>
        </w:rPr>
        <w:t>-4.</w:t>
      </w:r>
      <w:r w:rsidRPr="008F333B">
        <w:rPr>
          <w:rFonts w:ascii="Times New Roman" w:hAnsi="Times New Roman"/>
          <w:color w:val="000000"/>
        </w:rPr>
        <w:t>5</w:t>
      </w:r>
      <w:r w:rsidR="00C913E6">
        <w:rPr>
          <w:rFonts w:ascii="Times New Roman" w:hAnsi="Times New Roman"/>
          <w:color w:val="000000"/>
        </w:rPr>
        <w:t xml:space="preserve"> </w:t>
      </w:r>
      <w:bookmarkStart w:id="73" w:name="_Toc363374267"/>
      <w:bookmarkStart w:id="74" w:name="_Toc363374873"/>
      <w:bookmarkStart w:id="75" w:name="_Toc363449793"/>
      <w:bookmarkStart w:id="76" w:name="_Toc363453514"/>
      <w:bookmarkStart w:id="77" w:name="_Toc363453758"/>
      <w:bookmarkStart w:id="78" w:name="_Toc363609202"/>
      <w:bookmarkStart w:id="79" w:name="_Toc363611265"/>
      <w:bookmarkStart w:id="80" w:name="_Toc363888168"/>
      <w:bookmarkStart w:id="81" w:name="_Toc364477954"/>
      <w:r w:rsidRPr="00C473D1">
        <w:rPr>
          <w:rFonts w:ascii="Times New Roman" w:hAnsi="Times New Roman"/>
          <w:color w:val="000000"/>
          <w:u w:val="single"/>
        </w:rPr>
        <w:t>N</w:t>
      </w:r>
      <w:r w:rsidR="00CC1B8E" w:rsidRPr="00C473D1">
        <w:rPr>
          <w:rFonts w:ascii="Times New Roman" w:hAnsi="Times New Roman"/>
          <w:color w:val="000000"/>
          <w:u w:val="single"/>
        </w:rPr>
        <w:t>AVSEA</w:t>
      </w:r>
      <w:r w:rsidRPr="00C473D1">
        <w:rPr>
          <w:rFonts w:ascii="Times New Roman" w:hAnsi="Times New Roman"/>
          <w:color w:val="000000"/>
          <w:u w:val="single"/>
        </w:rPr>
        <w:t xml:space="preserve"> Staging Facility</w:t>
      </w:r>
      <w:bookmarkEnd w:id="73"/>
      <w:bookmarkEnd w:id="74"/>
      <w:bookmarkEnd w:id="75"/>
      <w:bookmarkEnd w:id="76"/>
      <w:bookmarkEnd w:id="77"/>
      <w:bookmarkEnd w:id="78"/>
      <w:bookmarkEnd w:id="79"/>
      <w:bookmarkEnd w:id="80"/>
      <w:bookmarkEnd w:id="81"/>
      <w:r w:rsidR="00BB712A" w:rsidRPr="00C473D1">
        <w:rPr>
          <w:rFonts w:ascii="Times New Roman" w:hAnsi="Times New Roman"/>
          <w:color w:val="000000"/>
          <w:u w:val="single"/>
        </w:rPr>
        <w:t xml:space="preserve"> (NSF</w:t>
      </w:r>
      <w:r w:rsidR="00A532E7" w:rsidRPr="00C473D1">
        <w:rPr>
          <w:rFonts w:ascii="Times New Roman" w:hAnsi="Times New Roman"/>
          <w:color w:val="000000"/>
          <w:u w:val="single"/>
        </w:rPr>
        <w:t>)</w:t>
      </w:r>
      <w:r w:rsidR="000675B8">
        <w:rPr>
          <w:rFonts w:ascii="Times New Roman" w:hAnsi="Times New Roman"/>
          <w:color w:val="000000"/>
        </w:rPr>
        <w:t>.</w:t>
      </w:r>
      <w:r w:rsidR="00C730F9" w:rsidRPr="008F333B">
        <w:rPr>
          <w:rFonts w:ascii="Times New Roman" w:hAnsi="Times New Roman"/>
          <w:color w:val="000000"/>
        </w:rPr>
        <w:t xml:space="preserve"> </w:t>
      </w:r>
      <w:r w:rsidR="000675B8">
        <w:rPr>
          <w:rFonts w:ascii="Times New Roman" w:hAnsi="Times New Roman"/>
          <w:color w:val="000000"/>
        </w:rPr>
        <w:t xml:space="preserve"> </w:t>
      </w:r>
      <w:r w:rsidR="00C730F9" w:rsidRPr="008F333B">
        <w:rPr>
          <w:rFonts w:ascii="Times New Roman" w:hAnsi="Times New Roman"/>
          <w:color w:val="000000"/>
        </w:rPr>
        <w:t xml:space="preserve">A </w:t>
      </w:r>
      <w:r w:rsidR="004E15B9" w:rsidRPr="008F333B">
        <w:rPr>
          <w:rFonts w:ascii="Times New Roman" w:hAnsi="Times New Roman"/>
          <w:color w:val="000000"/>
        </w:rPr>
        <w:t>NAVSEA W</w:t>
      </w:r>
      <w:r w:rsidR="00E848D8">
        <w:rPr>
          <w:rFonts w:ascii="Times New Roman" w:hAnsi="Times New Roman"/>
          <w:color w:val="000000"/>
        </w:rPr>
        <w:t>C</w:t>
      </w:r>
      <w:r w:rsidR="004E15B9" w:rsidRPr="008F333B">
        <w:rPr>
          <w:rFonts w:ascii="Times New Roman" w:hAnsi="Times New Roman"/>
          <w:color w:val="000000"/>
        </w:rPr>
        <w:t xml:space="preserve"> or </w:t>
      </w:r>
      <w:r w:rsidR="00437867">
        <w:rPr>
          <w:rFonts w:ascii="Times New Roman" w:hAnsi="Times New Roman"/>
          <w:color w:val="000000"/>
        </w:rPr>
        <w:t xml:space="preserve">NSLC </w:t>
      </w:r>
      <w:r w:rsidR="00C730F9" w:rsidRPr="008F333B">
        <w:rPr>
          <w:rFonts w:ascii="Times New Roman" w:hAnsi="Times New Roman"/>
          <w:color w:val="000000"/>
        </w:rPr>
        <w:t xml:space="preserve">will be used to stage ISS material for new start acquisition programs to the maximum extent </w:t>
      </w:r>
      <w:r w:rsidR="00EE7A76" w:rsidRPr="008F333B">
        <w:rPr>
          <w:rFonts w:ascii="Times New Roman" w:hAnsi="Times New Roman"/>
          <w:color w:val="000000"/>
        </w:rPr>
        <w:t>to</w:t>
      </w:r>
      <w:r w:rsidR="00C730F9" w:rsidRPr="008F333B">
        <w:rPr>
          <w:rFonts w:ascii="Times New Roman" w:hAnsi="Times New Roman"/>
          <w:color w:val="000000"/>
        </w:rPr>
        <w:t xml:space="preserve"> avoid the proliferation of multiple program stock points.  PMs who decide to establish a program-unique stock point will notify the NAVSEA </w:t>
      </w:r>
      <w:r w:rsidR="00E9508C">
        <w:rPr>
          <w:rFonts w:ascii="Times New Roman" w:hAnsi="Times New Roman"/>
          <w:color w:val="000000"/>
        </w:rPr>
        <w:t>Sustainment Directorate</w:t>
      </w:r>
      <w:r w:rsidR="00C730F9" w:rsidRPr="008F333B">
        <w:rPr>
          <w:rFonts w:ascii="Times New Roman" w:hAnsi="Times New Roman"/>
          <w:color w:val="000000"/>
        </w:rPr>
        <w:t xml:space="preserve"> (SEA </w:t>
      </w:r>
      <w:r w:rsidR="00AC646F" w:rsidRPr="008F333B">
        <w:rPr>
          <w:rFonts w:ascii="Times New Roman" w:hAnsi="Times New Roman"/>
          <w:color w:val="000000"/>
        </w:rPr>
        <w:t>0</w:t>
      </w:r>
      <w:r w:rsidR="00E9508C">
        <w:rPr>
          <w:rFonts w:ascii="Times New Roman" w:hAnsi="Times New Roman"/>
          <w:color w:val="000000"/>
        </w:rPr>
        <w:t>6</w:t>
      </w:r>
      <w:r w:rsidR="000675B8">
        <w:rPr>
          <w:rFonts w:ascii="Times New Roman" w:hAnsi="Times New Roman"/>
          <w:color w:val="000000"/>
        </w:rPr>
        <w:t>)</w:t>
      </w:r>
      <w:r w:rsidR="00C730F9" w:rsidRPr="008F333B">
        <w:rPr>
          <w:rFonts w:ascii="Times New Roman" w:hAnsi="Times New Roman"/>
          <w:color w:val="000000"/>
        </w:rPr>
        <w:t xml:space="preserve"> to ensure that the facility has the capability to make assets visible and accessible for the purpose of processing MILSTRIP </w:t>
      </w:r>
      <w:r w:rsidR="00C730F9" w:rsidRPr="008F333B">
        <w:rPr>
          <w:rFonts w:ascii="Times New Roman" w:hAnsi="Times New Roman"/>
          <w:color w:val="000000"/>
        </w:rPr>
        <w:lastRenderedPageBreak/>
        <w:t xml:space="preserve">requisitions.  The PM or LCM generally bears the </w:t>
      </w:r>
      <w:r w:rsidR="00442319" w:rsidRPr="008F333B">
        <w:rPr>
          <w:rFonts w:ascii="Times New Roman" w:hAnsi="Times New Roman"/>
          <w:color w:val="000000"/>
        </w:rPr>
        <w:t>responsibility</w:t>
      </w:r>
      <w:r w:rsidR="00C730F9" w:rsidRPr="008F333B">
        <w:rPr>
          <w:rFonts w:ascii="Times New Roman" w:hAnsi="Times New Roman"/>
          <w:color w:val="000000"/>
        </w:rPr>
        <w:t xml:space="preserve"> for stowage and transportation costs in stocking and shipping ISS assets to fill requisitions.</w:t>
      </w:r>
    </w:p>
    <w:p w14:paraId="40F4E877" w14:textId="77777777" w:rsidR="000C68FD" w:rsidRPr="008F333B" w:rsidRDefault="000C68FD">
      <w:pPr>
        <w:pStyle w:val="Heading2"/>
        <w:rPr>
          <w:rFonts w:ascii="Times New Roman" w:hAnsi="Times New Roman"/>
          <w:color w:val="000000"/>
        </w:rPr>
      </w:pPr>
      <w:bookmarkStart w:id="82" w:name="_Toc363374268"/>
      <w:bookmarkStart w:id="83" w:name="_Toc363374874"/>
      <w:bookmarkStart w:id="84" w:name="_Toc363449794"/>
      <w:bookmarkStart w:id="85" w:name="_Toc363453515"/>
      <w:bookmarkStart w:id="86" w:name="_Toc363453759"/>
      <w:bookmarkStart w:id="87" w:name="_Toc363609203"/>
      <w:bookmarkStart w:id="88" w:name="_Toc363611266"/>
      <w:bookmarkStart w:id="89" w:name="_Toc363888169"/>
      <w:bookmarkStart w:id="90" w:name="_Toc364477955"/>
    </w:p>
    <w:p w14:paraId="2DDEDE70" w14:textId="2A1D34E3" w:rsidR="00320FF9" w:rsidRPr="008F333B" w:rsidRDefault="00320FF9" w:rsidP="00C32AE5">
      <w:pPr>
        <w:pStyle w:val="Heading2"/>
        <w:rPr>
          <w:rFonts w:ascii="Times New Roman" w:hAnsi="Times New Roman"/>
          <w:color w:val="000000"/>
        </w:rPr>
      </w:pPr>
      <w:r w:rsidRPr="008F333B">
        <w:rPr>
          <w:rFonts w:ascii="Times New Roman" w:hAnsi="Times New Roman"/>
          <w:color w:val="000000"/>
        </w:rPr>
        <w:t>5</w:t>
      </w:r>
      <w:r w:rsidR="00C913E6">
        <w:rPr>
          <w:rFonts w:ascii="Times New Roman" w:hAnsi="Times New Roman"/>
          <w:color w:val="000000"/>
        </w:rPr>
        <w:t>-4.</w:t>
      </w:r>
      <w:r w:rsidRPr="008F333B">
        <w:rPr>
          <w:rFonts w:ascii="Times New Roman" w:hAnsi="Times New Roman"/>
          <w:color w:val="000000"/>
        </w:rPr>
        <w:t>6</w:t>
      </w:r>
      <w:r w:rsidR="00C913E6">
        <w:rPr>
          <w:rFonts w:ascii="Times New Roman" w:hAnsi="Times New Roman"/>
          <w:color w:val="000000"/>
        </w:rPr>
        <w:t xml:space="preserve"> </w:t>
      </w:r>
      <w:r w:rsidRPr="00C473D1">
        <w:rPr>
          <w:rFonts w:ascii="Times New Roman" w:hAnsi="Times New Roman"/>
          <w:color w:val="000000"/>
          <w:u w:val="single"/>
        </w:rPr>
        <w:t>Visibility of Navy-Owned Assets</w:t>
      </w:r>
      <w:bookmarkEnd w:id="82"/>
      <w:bookmarkEnd w:id="83"/>
      <w:bookmarkEnd w:id="84"/>
      <w:bookmarkEnd w:id="85"/>
      <w:bookmarkEnd w:id="86"/>
      <w:bookmarkEnd w:id="87"/>
      <w:bookmarkEnd w:id="88"/>
      <w:bookmarkEnd w:id="89"/>
      <w:bookmarkEnd w:id="90"/>
      <w:r w:rsidR="00C32AE5">
        <w:rPr>
          <w:rFonts w:ascii="Times New Roman" w:hAnsi="Times New Roman"/>
          <w:color w:val="000000"/>
        </w:rPr>
        <w:t xml:space="preserve">.  </w:t>
      </w:r>
      <w:r w:rsidRPr="008F333B">
        <w:rPr>
          <w:rFonts w:ascii="Times New Roman" w:hAnsi="Times New Roman"/>
          <w:color w:val="000000"/>
        </w:rPr>
        <w:t xml:space="preserve">System support material, including OBRPs, MAMs, and replenishment spares held in contractor or In Service Engineering Agent (ISEA) facilities will be documented, visible, and accessible (with PM approval) in an approved material management system. </w:t>
      </w:r>
      <w:r w:rsidR="00C32AE5">
        <w:rPr>
          <w:rFonts w:ascii="Times New Roman" w:hAnsi="Times New Roman"/>
          <w:color w:val="000000"/>
        </w:rPr>
        <w:t xml:space="preserve"> </w:t>
      </w:r>
      <w:r w:rsidRPr="008F333B">
        <w:rPr>
          <w:rFonts w:ascii="Times New Roman" w:hAnsi="Times New Roman"/>
          <w:color w:val="000000"/>
        </w:rPr>
        <w:t>MILSTRIP Transaction Item Reporting (TIR) shall be used to facilitate transactional accountability of the material and recording of demand.</w:t>
      </w:r>
      <w:r w:rsidR="00C473D1">
        <w:rPr>
          <w:rFonts w:ascii="Times New Roman" w:hAnsi="Times New Roman"/>
          <w:color w:val="000000"/>
        </w:rPr>
        <w:t xml:space="preserve"> </w:t>
      </w:r>
      <w:r w:rsidRPr="008F333B">
        <w:rPr>
          <w:rFonts w:ascii="Times New Roman" w:hAnsi="Times New Roman"/>
          <w:color w:val="000000"/>
        </w:rPr>
        <w:t xml:space="preserve"> Refer to the MILSTRIP/MILSTRAP Desk Guide (</w:t>
      </w:r>
      <w:hyperlink r:id="rId15" w:history="1">
        <w:r w:rsidRPr="00C473D1">
          <w:rPr>
            <w:rStyle w:val="Hyperlink"/>
            <w:rFonts w:ascii="Times New Roman" w:hAnsi="Times New Roman"/>
            <w:color w:val="000000"/>
            <w:u w:val="none"/>
          </w:rPr>
          <w:t>NAVSUP Publication 409</w:t>
        </w:r>
      </w:hyperlink>
      <w:r w:rsidRPr="00C473D1">
        <w:rPr>
          <w:rFonts w:ascii="Times New Roman" w:hAnsi="Times New Roman"/>
          <w:color w:val="000000"/>
        </w:rPr>
        <w:t>)</w:t>
      </w:r>
      <w:r w:rsidRPr="008F333B">
        <w:rPr>
          <w:rFonts w:ascii="Times New Roman" w:hAnsi="Times New Roman"/>
          <w:color w:val="000000"/>
        </w:rPr>
        <w:t xml:space="preserve"> for additional information.   </w:t>
      </w:r>
    </w:p>
    <w:p w14:paraId="5A08333F" w14:textId="77777777" w:rsidR="00320FF9" w:rsidRPr="008F333B" w:rsidRDefault="00320FF9">
      <w:pPr>
        <w:widowControl w:val="0"/>
        <w:tabs>
          <w:tab w:val="left" w:pos="0"/>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07A2D972" w14:textId="2E6A51BF" w:rsidR="00320FF9" w:rsidRPr="008F333B" w:rsidRDefault="00320FF9">
      <w:pPr>
        <w:widowControl w:val="0"/>
        <w:tabs>
          <w:tab w:val="left" w:pos="0"/>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szCs w:val="24"/>
        </w:rPr>
      </w:pPr>
      <w:r w:rsidRPr="008F333B">
        <w:rPr>
          <w:rFonts w:ascii="Times New Roman" w:hAnsi="Times New Roman"/>
          <w:color w:val="000000"/>
        </w:rPr>
        <w:t xml:space="preserve">Although material acquired to support construction, testing, and ship outfitting to meet contractual requirements is generally exempt from Fleet consumption, </w:t>
      </w:r>
      <w:r w:rsidRPr="00BC7AAE">
        <w:rPr>
          <w:rFonts w:ascii="Times New Roman" w:hAnsi="Times New Roman"/>
          <w:bCs/>
          <w:color w:val="000000"/>
        </w:rPr>
        <w:t xml:space="preserve">the intent of Total Asset Visibility (TAV) can be met even while the material is protected for a specific mission or purpose via Planned Program Requirements </w:t>
      </w:r>
      <w:r w:rsidR="00EC6D15">
        <w:rPr>
          <w:rFonts w:ascii="Times New Roman" w:hAnsi="Times New Roman"/>
          <w:bCs/>
          <w:color w:val="000000"/>
        </w:rPr>
        <w:t xml:space="preserve">(PPRs) </w:t>
      </w:r>
      <w:r w:rsidRPr="00BC7AAE">
        <w:rPr>
          <w:rFonts w:ascii="Times New Roman" w:hAnsi="Times New Roman"/>
          <w:bCs/>
          <w:color w:val="000000"/>
        </w:rPr>
        <w:t>or similar means.</w:t>
      </w:r>
      <w:r w:rsidRPr="008F333B">
        <w:rPr>
          <w:rFonts w:ascii="Times New Roman" w:hAnsi="Times New Roman"/>
          <w:color w:val="000000"/>
        </w:rPr>
        <w:t xml:space="preserve">  Additional guidance on TAV is provided in the DoD Supply Chain Materiel Management Regulation (</w:t>
      </w:r>
      <w:hyperlink r:id="rId16" w:history="1">
        <w:r w:rsidRPr="00C473D1">
          <w:rPr>
            <w:rStyle w:val="Hyperlink"/>
            <w:rFonts w:ascii="Times New Roman" w:hAnsi="Times New Roman"/>
            <w:color w:val="000000"/>
            <w:u w:val="none"/>
          </w:rPr>
          <w:t>DOD 4140.1-R</w:t>
        </w:r>
      </w:hyperlink>
      <w:r w:rsidRPr="008F333B">
        <w:rPr>
          <w:rFonts w:ascii="Times New Roman" w:hAnsi="Times New Roman"/>
          <w:color w:val="000000"/>
        </w:rPr>
        <w:t xml:space="preserve">) and the </w:t>
      </w:r>
      <w:r w:rsidR="00F12F3B" w:rsidRPr="008F333B">
        <w:rPr>
          <w:rFonts w:ascii="Times New Roman" w:hAnsi="Times New Roman"/>
          <w:color w:val="000000"/>
          <w:szCs w:val="24"/>
        </w:rPr>
        <w:t xml:space="preserve">DoD Enterprise Asset </w:t>
      </w:r>
      <w:r w:rsidR="005F08CD" w:rsidRPr="008F333B">
        <w:rPr>
          <w:rFonts w:ascii="Times New Roman" w:hAnsi="Times New Roman"/>
          <w:color w:val="000000"/>
          <w:szCs w:val="24"/>
        </w:rPr>
        <w:t>Visibility</w:t>
      </w:r>
      <w:r w:rsidR="00231647" w:rsidRPr="008F333B">
        <w:rPr>
          <w:rFonts w:ascii="Times New Roman" w:hAnsi="Times New Roman"/>
          <w:color w:val="000000"/>
          <w:szCs w:val="24"/>
        </w:rPr>
        <w:t xml:space="preserve"> </w:t>
      </w:r>
      <w:r w:rsidR="00F12F3B" w:rsidRPr="008F333B">
        <w:rPr>
          <w:rFonts w:ascii="Times New Roman" w:hAnsi="Times New Roman"/>
          <w:color w:val="000000"/>
          <w:szCs w:val="24"/>
        </w:rPr>
        <w:t>Continuous Process Improvement Strategy</w:t>
      </w:r>
      <w:r w:rsidR="00C876BA" w:rsidRPr="008F333B">
        <w:rPr>
          <w:rFonts w:ascii="Times New Roman" w:hAnsi="Times New Roman"/>
          <w:color w:val="000000"/>
          <w:szCs w:val="24"/>
        </w:rPr>
        <w:t>;</w:t>
      </w:r>
      <w:r w:rsidR="00F12F3B" w:rsidRPr="008F333B">
        <w:rPr>
          <w:rFonts w:ascii="Times New Roman" w:hAnsi="Times New Roman"/>
          <w:color w:val="000000"/>
          <w:szCs w:val="24"/>
        </w:rPr>
        <w:t xml:space="preserve"> Assistant Secretary of Defense for Sustainment August 2022</w:t>
      </w:r>
      <w:r w:rsidR="00231647" w:rsidRPr="008F333B">
        <w:rPr>
          <w:rFonts w:ascii="Times New Roman" w:hAnsi="Times New Roman"/>
          <w:color w:val="000000"/>
          <w:szCs w:val="24"/>
        </w:rPr>
        <w:t xml:space="preserve">. </w:t>
      </w:r>
    </w:p>
    <w:p w14:paraId="0D7CB0ED" w14:textId="77777777" w:rsidR="00320FF9" w:rsidRPr="008F333B" w:rsidRDefault="00320FF9">
      <w:pPr>
        <w:widowControl w:val="0"/>
        <w:tabs>
          <w:tab w:val="left" w:pos="0"/>
          <w:tab w:val="left" w:pos="630"/>
          <w:tab w:val="left" w:pos="1080"/>
          <w:tab w:val="left" w:pos="135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1836E91F" w14:textId="77ADD360" w:rsidR="00320FF9" w:rsidRPr="008F333B" w:rsidRDefault="00320FF9">
      <w:pPr>
        <w:pStyle w:val="Heading1"/>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-5 </w:t>
      </w:r>
      <w:bookmarkStart w:id="91" w:name="_Toc363374269"/>
      <w:bookmarkStart w:id="92" w:name="_Toc363374875"/>
      <w:bookmarkStart w:id="93" w:name="_Toc363449795"/>
      <w:bookmarkStart w:id="94" w:name="_Toc363453516"/>
      <w:bookmarkStart w:id="95" w:name="_Toc363453760"/>
      <w:bookmarkStart w:id="96" w:name="_Toc363609204"/>
      <w:bookmarkStart w:id="97" w:name="_Toc363611267"/>
      <w:bookmarkStart w:id="98" w:name="_Toc363888170"/>
      <w:bookmarkStart w:id="99" w:name="_Toc364477956"/>
      <w:r w:rsidRPr="008F333B">
        <w:rPr>
          <w:rFonts w:ascii="Times New Roman" w:hAnsi="Times New Roman"/>
          <w:color w:val="000000"/>
        </w:rPr>
        <w:t>Planning</w:t>
      </w:r>
      <w:bookmarkEnd w:id="91"/>
      <w:bookmarkEnd w:id="92"/>
      <w:bookmarkEnd w:id="93"/>
      <w:bookmarkEnd w:id="94"/>
      <w:bookmarkEnd w:id="95"/>
      <w:bookmarkEnd w:id="96"/>
      <w:bookmarkEnd w:id="97"/>
      <w:bookmarkEnd w:id="98"/>
      <w:bookmarkEnd w:id="99"/>
      <w:r w:rsidR="00051344">
        <w:rPr>
          <w:rFonts w:ascii="Times New Roman" w:hAnsi="Times New Roman"/>
          <w:color w:val="000000"/>
        </w:rPr>
        <w:t xml:space="preserve">. </w:t>
      </w:r>
    </w:p>
    <w:p w14:paraId="0D9A048F" w14:textId="77777777" w:rsidR="00320FF9" w:rsidRPr="008F333B" w:rsidRDefault="00320FF9">
      <w:pPr>
        <w:widowControl w:val="0"/>
        <w:tabs>
          <w:tab w:val="left" w:pos="90"/>
          <w:tab w:val="left" w:pos="630"/>
          <w:tab w:val="left" w:pos="90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13525ABF" w14:textId="1457082C" w:rsidR="00320FF9" w:rsidRPr="00BC7AAE" w:rsidRDefault="00C913E6" w:rsidP="00C32AE5">
      <w:pPr>
        <w:pStyle w:val="Heading2"/>
        <w:rPr>
          <w:rFonts w:ascii="Times New Roman" w:hAnsi="Times New Roman"/>
          <w:bCs/>
          <w:color w:val="000000"/>
        </w:rPr>
      </w:pPr>
      <w:r>
        <w:rPr>
          <w:rFonts w:ascii="Times New Roman" w:hAnsi="Times New Roman"/>
          <w:color w:val="000000"/>
        </w:rPr>
        <w:t>5-5</w:t>
      </w:r>
      <w:r w:rsidR="00320FF9" w:rsidRPr="008F333B">
        <w:rPr>
          <w:rFonts w:ascii="Times New Roman" w:hAnsi="Times New Roman"/>
          <w:color w:val="000000"/>
        </w:rPr>
        <w:t xml:space="preserve">.1 </w:t>
      </w:r>
      <w:bookmarkStart w:id="100" w:name="_Toc363374270"/>
      <w:bookmarkStart w:id="101" w:name="_Toc363374876"/>
      <w:bookmarkStart w:id="102" w:name="_Toc363449796"/>
      <w:bookmarkStart w:id="103" w:name="_Toc363453517"/>
      <w:bookmarkStart w:id="104" w:name="_Toc363453761"/>
      <w:bookmarkStart w:id="105" w:name="_Toc363609205"/>
      <w:bookmarkStart w:id="106" w:name="_Toc363611268"/>
      <w:bookmarkStart w:id="107" w:name="_Toc363888171"/>
      <w:bookmarkStart w:id="108" w:name="_Toc364477957"/>
      <w:r w:rsidR="00D17565" w:rsidRPr="00A35462">
        <w:rPr>
          <w:rFonts w:ascii="Times New Roman" w:hAnsi="Times New Roman"/>
          <w:color w:val="000000"/>
          <w:szCs w:val="24"/>
          <w:u w:val="single"/>
        </w:rPr>
        <w:t>NAVSUP</w:t>
      </w:r>
      <w:r w:rsidR="00320FF9" w:rsidRPr="00A35462">
        <w:rPr>
          <w:rFonts w:ascii="Times New Roman" w:hAnsi="Times New Roman"/>
          <w:color w:val="000000"/>
          <w:szCs w:val="24"/>
          <w:u w:val="single"/>
        </w:rPr>
        <w:t xml:space="preserve"> </w:t>
      </w:r>
      <w:r w:rsidR="005D664E" w:rsidRPr="007D31C5">
        <w:rPr>
          <w:rFonts w:ascii="Times New Roman" w:hAnsi="Times New Roman"/>
          <w:color w:val="000000"/>
          <w:szCs w:val="24"/>
          <w:u w:val="single"/>
        </w:rPr>
        <w:t>Supply Management Representatives</w:t>
      </w:r>
      <w:r w:rsidR="005D664E" w:rsidRPr="00A35462">
        <w:rPr>
          <w:rFonts w:ascii="Times New Roman" w:hAnsi="Times New Roman"/>
          <w:color w:val="000000"/>
          <w:szCs w:val="24"/>
          <w:u w:val="single"/>
        </w:rPr>
        <w:t xml:space="preserve"> </w:t>
      </w:r>
      <w:r w:rsidR="00A35462" w:rsidRPr="00A35462">
        <w:rPr>
          <w:rFonts w:ascii="Times New Roman" w:hAnsi="Times New Roman"/>
          <w:color w:val="000000"/>
          <w:szCs w:val="24"/>
          <w:u w:val="single"/>
        </w:rPr>
        <w:t>(</w:t>
      </w:r>
      <w:r w:rsidR="00320FF9" w:rsidRPr="00A35462">
        <w:rPr>
          <w:rFonts w:ascii="Times New Roman" w:hAnsi="Times New Roman"/>
          <w:color w:val="000000"/>
          <w:szCs w:val="24"/>
          <w:u w:val="single"/>
        </w:rPr>
        <w:t>SMRs</w:t>
      </w:r>
      <w:bookmarkEnd w:id="100"/>
      <w:bookmarkEnd w:id="101"/>
      <w:bookmarkEnd w:id="102"/>
      <w:bookmarkEnd w:id="103"/>
      <w:bookmarkEnd w:id="104"/>
      <w:bookmarkEnd w:id="105"/>
      <w:bookmarkEnd w:id="106"/>
      <w:bookmarkEnd w:id="107"/>
      <w:bookmarkEnd w:id="108"/>
      <w:r w:rsidR="00A35462" w:rsidRPr="00A35462">
        <w:rPr>
          <w:rFonts w:ascii="Times New Roman" w:hAnsi="Times New Roman"/>
          <w:color w:val="000000"/>
          <w:szCs w:val="24"/>
          <w:u w:val="single"/>
        </w:rPr>
        <w:t>)</w:t>
      </w:r>
      <w:r w:rsidR="00C32AE5" w:rsidRPr="007D31C5">
        <w:rPr>
          <w:rFonts w:ascii="Times New Roman" w:hAnsi="Times New Roman"/>
          <w:color w:val="000000"/>
          <w:szCs w:val="24"/>
          <w:u w:val="single"/>
        </w:rPr>
        <w:t>.</w:t>
      </w:r>
      <w:r w:rsidR="00C32AE5">
        <w:rPr>
          <w:rFonts w:ascii="Times New Roman" w:hAnsi="Times New Roman"/>
          <w:color w:val="000000"/>
        </w:rPr>
        <w:t xml:space="preserve">  </w:t>
      </w:r>
      <w:r w:rsidR="00320FF9" w:rsidRPr="008F333B">
        <w:rPr>
          <w:rFonts w:ascii="Times New Roman" w:hAnsi="Times New Roman"/>
          <w:color w:val="000000"/>
        </w:rPr>
        <w:t xml:space="preserve">Early in the acquisition process, PMs will request </w:t>
      </w:r>
      <w:r w:rsidR="002B491A" w:rsidRPr="008F333B">
        <w:rPr>
          <w:rFonts w:ascii="Times New Roman" w:hAnsi="Times New Roman"/>
          <w:color w:val="000000"/>
        </w:rPr>
        <w:t>SUP WSS</w:t>
      </w:r>
      <w:r w:rsidR="00320FF9" w:rsidRPr="008F333B">
        <w:rPr>
          <w:rFonts w:ascii="Times New Roman" w:hAnsi="Times New Roman"/>
          <w:color w:val="000000"/>
        </w:rPr>
        <w:t xml:space="preserve"> to designate a</w:t>
      </w:r>
      <w:r w:rsidR="00A35462">
        <w:rPr>
          <w:rFonts w:ascii="Times New Roman" w:hAnsi="Times New Roman"/>
          <w:color w:val="000000"/>
        </w:rPr>
        <w:t>n</w:t>
      </w:r>
      <w:r w:rsidR="00320FF9" w:rsidRPr="008F333B">
        <w:rPr>
          <w:rFonts w:ascii="Times New Roman" w:hAnsi="Times New Roman"/>
          <w:color w:val="000000"/>
        </w:rPr>
        <w:t xml:space="preserve"> SMR to serve as the life-cycle supply agent for the system, equipment, or ship.  </w:t>
      </w:r>
      <w:r w:rsidR="00320FF9" w:rsidRPr="00BC7AAE">
        <w:rPr>
          <w:rFonts w:ascii="Times New Roman" w:hAnsi="Times New Roman"/>
          <w:bCs/>
          <w:color w:val="000000"/>
        </w:rPr>
        <w:t xml:space="preserve">The SMR will be an active participant in the Program </w:t>
      </w:r>
      <w:r w:rsidR="00203509">
        <w:rPr>
          <w:rFonts w:ascii="Times New Roman" w:hAnsi="Times New Roman"/>
          <w:bCs/>
          <w:color w:val="000000"/>
        </w:rPr>
        <w:t>Integrated Product Team (</w:t>
      </w:r>
      <w:r w:rsidR="00320FF9" w:rsidRPr="00BC7AAE">
        <w:rPr>
          <w:rFonts w:ascii="Times New Roman" w:hAnsi="Times New Roman"/>
          <w:bCs/>
          <w:color w:val="000000"/>
        </w:rPr>
        <w:t>IPT</w:t>
      </w:r>
      <w:r w:rsidR="00203509">
        <w:rPr>
          <w:rFonts w:ascii="Times New Roman" w:hAnsi="Times New Roman"/>
          <w:bCs/>
          <w:color w:val="000000"/>
        </w:rPr>
        <w:t>)</w:t>
      </w:r>
      <w:r w:rsidR="00320FF9" w:rsidRPr="00BC7AAE">
        <w:rPr>
          <w:rFonts w:ascii="Times New Roman" w:hAnsi="Times New Roman"/>
          <w:bCs/>
          <w:color w:val="000000"/>
        </w:rPr>
        <w:t xml:space="preserve"> along with the ISEA/TSA and NAVSEA P</w:t>
      </w:r>
      <w:r w:rsidR="003D459D">
        <w:rPr>
          <w:rFonts w:ascii="Times New Roman" w:hAnsi="Times New Roman"/>
          <w:bCs/>
          <w:color w:val="000000"/>
        </w:rPr>
        <w:t>M</w:t>
      </w:r>
      <w:r w:rsidR="00320FF9" w:rsidRPr="00BC7AAE">
        <w:rPr>
          <w:rFonts w:ascii="Times New Roman" w:hAnsi="Times New Roman"/>
          <w:bCs/>
          <w:color w:val="000000"/>
        </w:rPr>
        <w:t>.</w:t>
      </w:r>
    </w:p>
    <w:p w14:paraId="59700F93" w14:textId="77777777" w:rsidR="00320FF9" w:rsidRPr="008F333B" w:rsidRDefault="00320FF9">
      <w:pPr>
        <w:widowControl w:val="0"/>
        <w:tabs>
          <w:tab w:val="left" w:pos="90"/>
          <w:tab w:val="left" w:pos="1080"/>
          <w:tab w:val="left" w:pos="4410"/>
          <w:tab w:val="left" w:pos="5130"/>
          <w:tab w:val="left" w:pos="5850"/>
          <w:tab w:val="left" w:pos="6570"/>
          <w:tab w:val="left" w:pos="7290"/>
          <w:tab w:val="left" w:pos="8010"/>
          <w:tab w:val="left" w:pos="8730"/>
        </w:tabs>
        <w:rPr>
          <w:rFonts w:ascii="Times New Roman" w:hAnsi="Times New Roman"/>
          <w:b/>
          <w:color w:val="000000"/>
        </w:rPr>
      </w:pPr>
    </w:p>
    <w:p w14:paraId="3B127177" w14:textId="69E13EFF" w:rsidR="00320FF9" w:rsidRPr="008F333B" w:rsidRDefault="00C32AE5" w:rsidP="00C32AE5">
      <w:pPr>
        <w:pStyle w:val="Heading2"/>
        <w:rPr>
          <w:rFonts w:ascii="Times New Roman" w:hAnsi="Times New Roman"/>
          <w:color w:val="000000"/>
        </w:rPr>
      </w:pPr>
      <w:bookmarkStart w:id="109" w:name="_Toc363374271"/>
      <w:bookmarkStart w:id="110" w:name="_Toc363374877"/>
      <w:bookmarkStart w:id="111" w:name="_Toc363449797"/>
      <w:bookmarkStart w:id="112" w:name="_Toc363453518"/>
      <w:bookmarkStart w:id="113" w:name="_Toc363453762"/>
      <w:bookmarkStart w:id="114" w:name="_Toc363609206"/>
      <w:bookmarkStart w:id="115" w:name="_Toc363611269"/>
      <w:bookmarkStart w:id="116" w:name="_Toc363888172"/>
      <w:bookmarkStart w:id="117" w:name="_Toc364477958"/>
      <w:r>
        <w:rPr>
          <w:rFonts w:ascii="Times New Roman" w:hAnsi="Times New Roman"/>
          <w:color w:val="000000"/>
        </w:rPr>
        <w:t xml:space="preserve">5-5.2 </w:t>
      </w:r>
      <w:r w:rsidR="00EB6E8C" w:rsidRPr="00C32AE5">
        <w:rPr>
          <w:rFonts w:ascii="Times New Roman" w:hAnsi="Times New Roman"/>
          <w:color w:val="000000"/>
          <w:u w:val="single"/>
        </w:rPr>
        <w:t>ISS</w:t>
      </w:r>
      <w:r w:rsidR="00320FF9" w:rsidRPr="00C32AE5">
        <w:rPr>
          <w:rFonts w:ascii="Times New Roman" w:hAnsi="Times New Roman"/>
          <w:color w:val="000000"/>
          <w:u w:val="single"/>
        </w:rPr>
        <w:t xml:space="preserve"> Considerations</w:t>
      </w:r>
      <w:bookmarkEnd w:id="109"/>
      <w:bookmarkEnd w:id="110"/>
      <w:bookmarkEnd w:id="111"/>
      <w:bookmarkEnd w:id="112"/>
      <w:bookmarkEnd w:id="113"/>
      <w:bookmarkEnd w:id="114"/>
      <w:bookmarkEnd w:id="115"/>
      <w:bookmarkEnd w:id="116"/>
      <w:bookmarkEnd w:id="117"/>
      <w:r>
        <w:rPr>
          <w:rFonts w:ascii="Times New Roman" w:hAnsi="Times New Roman"/>
          <w:color w:val="000000"/>
        </w:rPr>
        <w:t xml:space="preserve">. </w:t>
      </w:r>
    </w:p>
    <w:p w14:paraId="4D97ADC2" w14:textId="77777777" w:rsidR="00320FF9" w:rsidRPr="008F333B" w:rsidRDefault="00320FF9">
      <w:pPr>
        <w:rPr>
          <w:rFonts w:ascii="Times New Roman" w:hAnsi="Times New Roman"/>
          <w:color w:val="000000"/>
        </w:rPr>
      </w:pPr>
    </w:p>
    <w:p w14:paraId="4EF1C8E9" w14:textId="45BD2878" w:rsidR="00320FF9" w:rsidRPr="008F333B" w:rsidRDefault="00320FF9">
      <w:pPr>
        <w:widowControl w:val="0"/>
        <w:tabs>
          <w:tab w:val="left" w:pos="-810"/>
          <w:tab w:val="left" w:pos="4410"/>
          <w:tab w:val="left" w:pos="5130"/>
          <w:tab w:val="left" w:pos="5850"/>
          <w:tab w:val="left" w:pos="6570"/>
          <w:tab w:val="left" w:pos="7290"/>
          <w:tab w:val="left" w:pos="8010"/>
          <w:tab w:val="left" w:pos="8730"/>
        </w:tabs>
        <w:rPr>
          <w:rFonts w:ascii="Times New Roman" w:hAnsi="Times New Roman"/>
          <w:b/>
          <w:color w:val="000000"/>
        </w:rPr>
      </w:pPr>
      <w:r w:rsidRPr="008F333B">
        <w:rPr>
          <w:rFonts w:ascii="Times New Roman" w:hAnsi="Times New Roman"/>
          <w:color w:val="000000"/>
        </w:rPr>
        <w:t>5</w:t>
      </w:r>
      <w:r w:rsidR="00C913E6">
        <w:rPr>
          <w:rFonts w:ascii="Times New Roman" w:hAnsi="Times New Roman"/>
          <w:color w:val="000000"/>
        </w:rPr>
        <w:t>-5</w:t>
      </w:r>
      <w:r w:rsidRPr="008F333B">
        <w:rPr>
          <w:rFonts w:ascii="Times New Roman" w:hAnsi="Times New Roman"/>
          <w:color w:val="000000"/>
        </w:rPr>
        <w:t xml:space="preserve">.2.1 </w:t>
      </w:r>
      <w:r w:rsidRPr="008205B4">
        <w:rPr>
          <w:rFonts w:ascii="Times New Roman" w:hAnsi="Times New Roman"/>
          <w:color w:val="000000"/>
          <w:u w:val="single"/>
        </w:rPr>
        <w:t>For GFE</w:t>
      </w:r>
      <w:r w:rsidRPr="008205B4">
        <w:rPr>
          <w:rFonts w:ascii="Times New Roman" w:hAnsi="Times New Roman"/>
          <w:color w:val="000000"/>
        </w:rPr>
        <w:t>, the PM and SMR will</w:t>
      </w:r>
      <w:r w:rsidRPr="008F333B">
        <w:rPr>
          <w:rFonts w:ascii="Times New Roman" w:hAnsi="Times New Roman"/>
          <w:color w:val="000000"/>
        </w:rPr>
        <w:t xml:space="preserve"> consider the system support concept and negotiate the system-level MSD if required, which will determine the duration of the ISS period.  The SMR will be responsible for coordinating with PMs, ISEAs/TSAs and </w:t>
      </w:r>
      <w:r w:rsidR="002B491A" w:rsidRPr="008F333B">
        <w:rPr>
          <w:rFonts w:ascii="Times New Roman" w:hAnsi="Times New Roman"/>
          <w:color w:val="000000"/>
        </w:rPr>
        <w:t>SUP WSS</w:t>
      </w:r>
      <w:r w:rsidRPr="008F333B">
        <w:rPr>
          <w:rFonts w:ascii="Times New Roman" w:hAnsi="Times New Roman"/>
          <w:color w:val="000000"/>
        </w:rPr>
        <w:t xml:space="preserve"> </w:t>
      </w:r>
      <w:r w:rsidR="005E400D" w:rsidRPr="008F333B">
        <w:rPr>
          <w:rFonts w:ascii="Times New Roman" w:hAnsi="Times New Roman"/>
          <w:color w:val="000000"/>
        </w:rPr>
        <w:t>PMs</w:t>
      </w:r>
      <w:r w:rsidRPr="008F333B">
        <w:rPr>
          <w:rFonts w:ascii="Times New Roman" w:hAnsi="Times New Roman"/>
          <w:color w:val="000000"/>
        </w:rPr>
        <w:t xml:space="preserve"> to ensure that both standard and ISS items are procured and available in time for system certification.</w:t>
      </w:r>
      <w:r w:rsidR="00C32AE5">
        <w:rPr>
          <w:rFonts w:ascii="Times New Roman" w:hAnsi="Times New Roman"/>
          <w:color w:val="000000"/>
        </w:rPr>
        <w:t xml:space="preserve"> </w:t>
      </w:r>
      <w:r w:rsidRPr="008F333B">
        <w:rPr>
          <w:rFonts w:ascii="Times New Roman" w:hAnsi="Times New Roman"/>
          <w:color w:val="000000"/>
        </w:rPr>
        <w:t xml:space="preserve"> In some cases, at the discretion of the PM, the ISEA/TSA may serve as the SMR. </w:t>
      </w:r>
      <w:r w:rsidR="00C32AE5">
        <w:rPr>
          <w:rFonts w:ascii="Times New Roman" w:hAnsi="Times New Roman"/>
          <w:color w:val="000000"/>
        </w:rPr>
        <w:t xml:space="preserve"> This does not</w:t>
      </w:r>
      <w:r w:rsidRPr="00C32AE5">
        <w:rPr>
          <w:rFonts w:ascii="Times New Roman" w:hAnsi="Times New Roman"/>
          <w:color w:val="000000"/>
        </w:rPr>
        <w:t xml:space="preserve"> apply to Naval Shipyards designated as the </w:t>
      </w:r>
      <w:r w:rsidR="000C75C5">
        <w:rPr>
          <w:rFonts w:ascii="Times New Roman" w:hAnsi="Times New Roman"/>
          <w:color w:val="000000"/>
        </w:rPr>
        <w:t>Interim Support Stock Point (</w:t>
      </w:r>
      <w:r w:rsidRPr="00C32AE5">
        <w:rPr>
          <w:rFonts w:ascii="Times New Roman" w:hAnsi="Times New Roman"/>
          <w:color w:val="000000"/>
        </w:rPr>
        <w:t>ISSP</w:t>
      </w:r>
      <w:r w:rsidR="000C75C5">
        <w:rPr>
          <w:rFonts w:ascii="Times New Roman" w:hAnsi="Times New Roman"/>
          <w:color w:val="000000"/>
        </w:rPr>
        <w:t>)</w:t>
      </w:r>
      <w:r w:rsidRPr="00C32AE5">
        <w:rPr>
          <w:rFonts w:ascii="Times New Roman" w:hAnsi="Times New Roman"/>
          <w:color w:val="000000"/>
        </w:rPr>
        <w:t xml:space="preserve">. </w:t>
      </w:r>
    </w:p>
    <w:p w14:paraId="2CB57FE4" w14:textId="77777777" w:rsidR="00320FF9" w:rsidRPr="008F333B" w:rsidRDefault="00320FF9">
      <w:pPr>
        <w:widowControl w:val="0"/>
        <w:tabs>
          <w:tab w:val="left" w:pos="-810"/>
          <w:tab w:val="left" w:pos="4410"/>
          <w:tab w:val="left" w:pos="5130"/>
          <w:tab w:val="left" w:pos="5850"/>
          <w:tab w:val="left" w:pos="6570"/>
          <w:tab w:val="left" w:pos="7290"/>
          <w:tab w:val="left" w:pos="8010"/>
          <w:tab w:val="left" w:pos="8730"/>
        </w:tabs>
        <w:rPr>
          <w:rFonts w:ascii="Times New Roman" w:hAnsi="Times New Roman"/>
          <w:color w:val="000000"/>
        </w:rPr>
      </w:pPr>
    </w:p>
    <w:p w14:paraId="49F82139" w14:textId="772C8CE6" w:rsidR="00320FF9" w:rsidRPr="008F333B" w:rsidRDefault="00320FF9">
      <w:pPr>
        <w:widowControl w:val="0"/>
        <w:tabs>
          <w:tab w:val="left" w:pos="-810"/>
          <w:tab w:val="left" w:pos="4410"/>
          <w:tab w:val="left" w:pos="5130"/>
          <w:tab w:val="left" w:pos="5850"/>
          <w:tab w:val="left" w:pos="6570"/>
          <w:tab w:val="left" w:pos="7290"/>
          <w:tab w:val="left" w:pos="8010"/>
          <w:tab w:val="left" w:pos="8730"/>
        </w:tabs>
        <w:rPr>
          <w:rFonts w:ascii="Times New Roman" w:hAnsi="Times New Roman"/>
          <w:color w:val="000000"/>
        </w:rPr>
      </w:pPr>
      <w:r w:rsidRPr="008F333B">
        <w:rPr>
          <w:rFonts w:ascii="Times New Roman" w:hAnsi="Times New Roman"/>
          <w:color w:val="000000"/>
        </w:rPr>
        <w:t>5</w:t>
      </w:r>
      <w:r w:rsidR="00C913E6">
        <w:rPr>
          <w:rFonts w:ascii="Times New Roman" w:hAnsi="Times New Roman"/>
          <w:color w:val="000000"/>
        </w:rPr>
        <w:t>-5.</w:t>
      </w:r>
      <w:r w:rsidRPr="008F333B">
        <w:rPr>
          <w:rFonts w:ascii="Times New Roman" w:hAnsi="Times New Roman"/>
          <w:color w:val="000000"/>
        </w:rPr>
        <w:t xml:space="preserve">2.2 </w:t>
      </w:r>
      <w:r w:rsidRPr="008205B4">
        <w:rPr>
          <w:rFonts w:ascii="Times New Roman" w:hAnsi="Times New Roman"/>
          <w:color w:val="000000"/>
          <w:u w:val="single"/>
        </w:rPr>
        <w:t>For CFE</w:t>
      </w:r>
      <w:r w:rsidR="008205B4">
        <w:rPr>
          <w:rFonts w:ascii="Times New Roman" w:hAnsi="Times New Roman"/>
          <w:color w:val="000000"/>
          <w:u w:val="single"/>
        </w:rPr>
        <w:t>,</w:t>
      </w:r>
      <w:r w:rsidRPr="008F333B">
        <w:rPr>
          <w:rFonts w:ascii="Times New Roman" w:hAnsi="Times New Roman"/>
          <w:color w:val="000000"/>
        </w:rPr>
        <w:t xml:space="preserve"> the Ship Program Manager (SPM), </w:t>
      </w:r>
      <w:r w:rsidR="002B491A" w:rsidRPr="008F333B">
        <w:rPr>
          <w:rFonts w:ascii="Times New Roman" w:hAnsi="Times New Roman"/>
          <w:color w:val="000000"/>
        </w:rPr>
        <w:t>SUP WSS</w:t>
      </w:r>
      <w:r w:rsidRPr="008F333B">
        <w:rPr>
          <w:rFonts w:ascii="Times New Roman" w:hAnsi="Times New Roman"/>
          <w:color w:val="000000"/>
        </w:rPr>
        <w:t xml:space="preserve">, TSA and the Shipbuilder or Naval Shipyard when designated as the ISSP will negotiate the duration of the ISS period which the ISSP will need to support based on the ship’s delivery and operational schedule.  The SPM will be responsible for coordinating with the ISSP and </w:t>
      </w:r>
      <w:r w:rsidR="002B491A" w:rsidRPr="008F333B">
        <w:rPr>
          <w:rFonts w:ascii="Times New Roman" w:hAnsi="Times New Roman"/>
          <w:color w:val="000000"/>
        </w:rPr>
        <w:t>SUP WSS</w:t>
      </w:r>
      <w:r w:rsidRPr="008F333B">
        <w:rPr>
          <w:rFonts w:ascii="Times New Roman" w:hAnsi="Times New Roman"/>
          <w:color w:val="000000"/>
        </w:rPr>
        <w:t xml:space="preserve"> platform managers to ensure that both standard and ISS items are procured and available for issue to the ship. </w:t>
      </w:r>
    </w:p>
    <w:p w14:paraId="4F1F67EA" w14:textId="77777777" w:rsidR="00320FF9" w:rsidRPr="008F333B" w:rsidRDefault="00320FF9">
      <w:pPr>
        <w:widowControl w:val="0"/>
        <w:tabs>
          <w:tab w:val="left" w:pos="720"/>
          <w:tab w:val="left" w:pos="1080"/>
          <w:tab w:val="left" w:pos="4410"/>
          <w:tab w:val="left" w:pos="5130"/>
          <w:tab w:val="left" w:pos="5850"/>
          <w:tab w:val="left" w:pos="6570"/>
          <w:tab w:val="left" w:pos="7290"/>
          <w:tab w:val="left" w:pos="8010"/>
          <w:tab w:val="left" w:pos="8730"/>
        </w:tabs>
        <w:rPr>
          <w:rFonts w:ascii="Times New Roman" w:hAnsi="Times New Roman"/>
          <w:color w:val="000000"/>
        </w:rPr>
      </w:pPr>
    </w:p>
    <w:p w14:paraId="2419DF5D" w14:textId="4EC09038" w:rsidR="00320FF9" w:rsidRPr="008F333B" w:rsidRDefault="00C913E6" w:rsidP="00C32AE5">
      <w:pPr>
        <w:pStyle w:val="Heading2"/>
        <w:rPr>
          <w:rFonts w:ascii="Times New Roman" w:hAnsi="Times New Roman"/>
          <w:color w:val="000000"/>
        </w:rPr>
      </w:pPr>
      <w:bookmarkStart w:id="118" w:name="_Toc363374272"/>
      <w:bookmarkStart w:id="119" w:name="_Toc363374878"/>
      <w:bookmarkStart w:id="120" w:name="_Toc363449798"/>
      <w:bookmarkStart w:id="121" w:name="_Toc363453519"/>
      <w:bookmarkStart w:id="122" w:name="_Toc363453763"/>
      <w:bookmarkStart w:id="123" w:name="_Toc363609207"/>
      <w:bookmarkStart w:id="124" w:name="_Toc363611270"/>
      <w:bookmarkStart w:id="125" w:name="_Toc363888173"/>
      <w:bookmarkStart w:id="126" w:name="_Toc364477959"/>
      <w:r>
        <w:rPr>
          <w:rFonts w:ascii="Times New Roman" w:hAnsi="Times New Roman"/>
          <w:color w:val="000000"/>
        </w:rPr>
        <w:t>5-5</w:t>
      </w:r>
      <w:r w:rsidR="00C32AE5">
        <w:rPr>
          <w:rFonts w:ascii="Times New Roman" w:hAnsi="Times New Roman"/>
          <w:color w:val="000000"/>
        </w:rPr>
        <w:t xml:space="preserve">.3 </w:t>
      </w:r>
      <w:r w:rsidR="00320FF9" w:rsidRPr="00C32AE5">
        <w:rPr>
          <w:rFonts w:ascii="Times New Roman" w:hAnsi="Times New Roman"/>
          <w:color w:val="000000"/>
          <w:u w:val="single"/>
        </w:rPr>
        <w:t>MSD</w:t>
      </w:r>
      <w:bookmarkEnd w:id="118"/>
      <w:bookmarkEnd w:id="119"/>
      <w:bookmarkEnd w:id="120"/>
      <w:bookmarkEnd w:id="121"/>
      <w:bookmarkEnd w:id="122"/>
      <w:bookmarkEnd w:id="123"/>
      <w:bookmarkEnd w:id="124"/>
      <w:bookmarkEnd w:id="125"/>
      <w:bookmarkEnd w:id="126"/>
      <w:r w:rsidR="00C32AE5">
        <w:rPr>
          <w:rFonts w:ascii="Times New Roman" w:hAnsi="Times New Roman"/>
          <w:color w:val="000000"/>
        </w:rPr>
        <w:t xml:space="preserve">.  </w:t>
      </w:r>
      <w:r w:rsidR="00320FF9" w:rsidRPr="008F333B">
        <w:rPr>
          <w:rFonts w:ascii="Times New Roman" w:hAnsi="Times New Roman"/>
          <w:color w:val="000000"/>
        </w:rPr>
        <w:t xml:space="preserve">Established MSDs within a budget lead-time will be strictly adhered to because of the impact on the budgets of both the acquisition program office and </w:t>
      </w:r>
      <w:r w:rsidR="002B491A" w:rsidRPr="008F333B">
        <w:rPr>
          <w:rFonts w:ascii="Times New Roman" w:hAnsi="Times New Roman"/>
          <w:color w:val="000000"/>
        </w:rPr>
        <w:t>NAVSUP WSS</w:t>
      </w:r>
      <w:r w:rsidR="00320FF9" w:rsidRPr="008F333B">
        <w:rPr>
          <w:rFonts w:ascii="Times New Roman" w:hAnsi="Times New Roman"/>
          <w:color w:val="000000"/>
        </w:rPr>
        <w:t>.  A change to the MSD requires justification and joint agreement by the PM</w:t>
      </w:r>
      <w:r w:rsidR="003E27CA" w:rsidRPr="008F333B">
        <w:rPr>
          <w:rFonts w:ascii="Times New Roman" w:hAnsi="Times New Roman"/>
          <w:color w:val="000000"/>
        </w:rPr>
        <w:t xml:space="preserve"> </w:t>
      </w:r>
      <w:r w:rsidR="00320FF9" w:rsidRPr="008F333B">
        <w:rPr>
          <w:rFonts w:ascii="Times New Roman" w:hAnsi="Times New Roman"/>
          <w:color w:val="000000"/>
        </w:rPr>
        <w:t xml:space="preserve">and the </w:t>
      </w:r>
      <w:r w:rsidR="002B491A" w:rsidRPr="008F333B">
        <w:rPr>
          <w:rFonts w:ascii="Times New Roman" w:hAnsi="Times New Roman"/>
          <w:color w:val="000000"/>
        </w:rPr>
        <w:t>SUP WSS</w:t>
      </w:r>
      <w:r w:rsidR="00320FF9" w:rsidRPr="008F333B">
        <w:rPr>
          <w:rFonts w:ascii="Times New Roman" w:hAnsi="Times New Roman"/>
          <w:color w:val="000000"/>
        </w:rPr>
        <w:t xml:space="preserve"> SMR.  The PM will forward the agreem</w:t>
      </w:r>
      <w:r w:rsidR="00C32AE5">
        <w:rPr>
          <w:rFonts w:ascii="Times New Roman" w:hAnsi="Times New Roman"/>
          <w:color w:val="000000"/>
        </w:rPr>
        <w:t xml:space="preserve">ent to the OPNAV sponsor and </w:t>
      </w:r>
      <w:r w:rsidR="00320FF9" w:rsidRPr="008F333B">
        <w:rPr>
          <w:rFonts w:ascii="Times New Roman" w:hAnsi="Times New Roman"/>
          <w:color w:val="000000"/>
        </w:rPr>
        <w:t xml:space="preserve">SEA </w:t>
      </w:r>
      <w:r w:rsidR="00E9508C" w:rsidRPr="008F333B">
        <w:rPr>
          <w:rFonts w:ascii="Times New Roman" w:hAnsi="Times New Roman"/>
          <w:color w:val="000000"/>
        </w:rPr>
        <w:t>0</w:t>
      </w:r>
      <w:r w:rsidR="00E9508C">
        <w:rPr>
          <w:rFonts w:ascii="Times New Roman" w:hAnsi="Times New Roman"/>
          <w:color w:val="000000"/>
        </w:rPr>
        <w:t>6</w:t>
      </w:r>
      <w:r w:rsidR="00C32AE5">
        <w:rPr>
          <w:rFonts w:ascii="Times New Roman" w:hAnsi="Times New Roman"/>
          <w:color w:val="000000"/>
        </w:rPr>
        <w:t xml:space="preserve">. </w:t>
      </w:r>
    </w:p>
    <w:p w14:paraId="0F9AC309" w14:textId="77777777" w:rsidR="00320FF9" w:rsidRPr="008F333B" w:rsidRDefault="00320FF9">
      <w:pPr>
        <w:widowControl w:val="0"/>
        <w:tabs>
          <w:tab w:val="left" w:pos="90"/>
          <w:tab w:val="left" w:pos="630"/>
          <w:tab w:val="left" w:pos="90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15C820C6" w14:textId="6888961D" w:rsidR="00320FF9" w:rsidRPr="008F333B" w:rsidRDefault="00C913E6" w:rsidP="00C32AE5">
      <w:pPr>
        <w:pStyle w:val="Heading2"/>
        <w:rPr>
          <w:rFonts w:ascii="Times New Roman" w:hAnsi="Times New Roman"/>
          <w:color w:val="000000"/>
        </w:rPr>
      </w:pPr>
      <w:r>
        <w:rPr>
          <w:rFonts w:ascii="Times New Roman" w:hAnsi="Times New Roman"/>
          <w:color w:val="000000"/>
        </w:rPr>
        <w:lastRenderedPageBreak/>
        <w:t>5-5</w:t>
      </w:r>
      <w:r w:rsidR="00320FF9" w:rsidRPr="008F333B">
        <w:rPr>
          <w:rFonts w:ascii="Times New Roman" w:hAnsi="Times New Roman"/>
          <w:color w:val="000000"/>
        </w:rPr>
        <w:t>.4</w:t>
      </w:r>
      <w:r w:rsidR="004F5E81">
        <w:rPr>
          <w:rFonts w:ascii="Times New Roman" w:hAnsi="Times New Roman"/>
          <w:color w:val="000000"/>
        </w:rPr>
        <w:t xml:space="preserve"> </w:t>
      </w:r>
      <w:bookmarkStart w:id="127" w:name="_Toc363374273"/>
      <w:bookmarkStart w:id="128" w:name="_Toc363374879"/>
      <w:bookmarkStart w:id="129" w:name="_Toc363449799"/>
      <w:bookmarkStart w:id="130" w:name="_Toc363453520"/>
      <w:bookmarkStart w:id="131" w:name="_Toc363453764"/>
      <w:bookmarkStart w:id="132" w:name="_Toc363609208"/>
      <w:bookmarkStart w:id="133" w:name="_Toc363611271"/>
      <w:bookmarkStart w:id="134" w:name="_Toc363888174"/>
      <w:bookmarkStart w:id="135" w:name="_Toc364477960"/>
      <w:r w:rsidR="00320FF9" w:rsidRPr="00C32AE5">
        <w:rPr>
          <w:rFonts w:ascii="Times New Roman" w:hAnsi="Times New Roman"/>
          <w:color w:val="000000"/>
          <w:u w:val="single"/>
        </w:rPr>
        <w:t>Engineering Change Review</w:t>
      </w:r>
      <w:bookmarkEnd w:id="127"/>
      <w:bookmarkEnd w:id="128"/>
      <w:bookmarkEnd w:id="129"/>
      <w:bookmarkEnd w:id="130"/>
      <w:bookmarkEnd w:id="131"/>
      <w:bookmarkEnd w:id="132"/>
      <w:bookmarkEnd w:id="133"/>
      <w:bookmarkEnd w:id="134"/>
      <w:bookmarkEnd w:id="135"/>
      <w:r w:rsidR="00C32AE5">
        <w:rPr>
          <w:rFonts w:ascii="Times New Roman" w:hAnsi="Times New Roman"/>
          <w:color w:val="000000"/>
        </w:rPr>
        <w:t xml:space="preserve">.  </w:t>
      </w:r>
      <w:r w:rsidR="00320FF9" w:rsidRPr="008F333B">
        <w:rPr>
          <w:rFonts w:ascii="Times New Roman" w:hAnsi="Times New Roman"/>
          <w:color w:val="000000"/>
        </w:rPr>
        <w:t>PMs will request TSAs and SMRs to review ECP</w:t>
      </w:r>
      <w:r w:rsidR="0086672B" w:rsidRPr="008F333B">
        <w:rPr>
          <w:rFonts w:ascii="Times New Roman" w:hAnsi="Times New Roman"/>
          <w:color w:val="000000"/>
        </w:rPr>
        <w:t>s</w:t>
      </w:r>
      <w:r w:rsidR="00320FF9" w:rsidRPr="008F333B">
        <w:rPr>
          <w:rFonts w:ascii="Times New Roman" w:hAnsi="Times New Roman"/>
          <w:color w:val="000000"/>
        </w:rPr>
        <w:t xml:space="preserve"> as part of the Configuration Control Board (CCB) approval process.  Before final consideration by the CCB, SMRs will submit a supply support assessment of each ECP which includes the costs of both procuring new parts and modifying the parts inventory already on the shelf.</w:t>
      </w:r>
    </w:p>
    <w:p w14:paraId="399E0E18" w14:textId="77777777" w:rsidR="00320FF9" w:rsidRPr="008F333B" w:rsidRDefault="00320FF9">
      <w:pPr>
        <w:widowControl w:val="0"/>
        <w:tabs>
          <w:tab w:val="left" w:pos="90"/>
          <w:tab w:val="left" w:pos="90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4EF1E073" w14:textId="56ED4335" w:rsidR="00320FF9" w:rsidRPr="00BC7AAE" w:rsidRDefault="00C913E6" w:rsidP="00C32AE5">
      <w:pPr>
        <w:pStyle w:val="Heading2"/>
        <w:rPr>
          <w:rFonts w:ascii="Times New Roman" w:hAnsi="Times New Roman"/>
          <w:color w:val="000000"/>
        </w:rPr>
      </w:pPr>
      <w:r>
        <w:rPr>
          <w:rFonts w:ascii="Times New Roman" w:hAnsi="Times New Roman"/>
          <w:color w:val="000000"/>
        </w:rPr>
        <w:t>5-5</w:t>
      </w:r>
      <w:r w:rsidR="00320FF9" w:rsidRPr="008F333B">
        <w:rPr>
          <w:rFonts w:ascii="Times New Roman" w:hAnsi="Times New Roman"/>
          <w:color w:val="000000"/>
        </w:rPr>
        <w:t>.5</w:t>
      </w:r>
      <w:r>
        <w:rPr>
          <w:rFonts w:ascii="Times New Roman" w:hAnsi="Times New Roman"/>
          <w:color w:val="000000"/>
        </w:rPr>
        <w:t xml:space="preserve"> </w:t>
      </w:r>
      <w:bookmarkStart w:id="136" w:name="_Toc363374274"/>
      <w:bookmarkStart w:id="137" w:name="_Toc363374880"/>
      <w:bookmarkStart w:id="138" w:name="_Toc363449800"/>
      <w:bookmarkStart w:id="139" w:name="_Toc363453521"/>
      <w:bookmarkStart w:id="140" w:name="_Toc363453765"/>
      <w:bookmarkStart w:id="141" w:name="_Toc363609209"/>
      <w:bookmarkStart w:id="142" w:name="_Toc363611272"/>
      <w:bookmarkStart w:id="143" w:name="_Toc363888175"/>
      <w:bookmarkStart w:id="144" w:name="_Toc364477961"/>
      <w:r w:rsidR="00320FF9" w:rsidRPr="00C913E6">
        <w:rPr>
          <w:rFonts w:ascii="Times New Roman" w:hAnsi="Times New Roman"/>
          <w:color w:val="000000"/>
          <w:u w:val="single"/>
        </w:rPr>
        <w:t>Stock Point Determination</w:t>
      </w:r>
      <w:bookmarkEnd w:id="136"/>
      <w:bookmarkEnd w:id="137"/>
      <w:bookmarkEnd w:id="138"/>
      <w:bookmarkEnd w:id="139"/>
      <w:bookmarkEnd w:id="140"/>
      <w:bookmarkEnd w:id="141"/>
      <w:bookmarkEnd w:id="142"/>
      <w:bookmarkEnd w:id="143"/>
      <w:bookmarkEnd w:id="144"/>
      <w:r w:rsidR="00C32AE5">
        <w:rPr>
          <w:rFonts w:ascii="Times New Roman" w:hAnsi="Times New Roman"/>
          <w:color w:val="000000"/>
        </w:rPr>
        <w:t xml:space="preserve">.  </w:t>
      </w:r>
      <w:r w:rsidR="00320FF9" w:rsidRPr="008F333B">
        <w:rPr>
          <w:rFonts w:ascii="Times New Roman" w:hAnsi="Times New Roman"/>
          <w:color w:val="000000"/>
        </w:rPr>
        <w:t>Before developing contract requirements for ISS, the PM</w:t>
      </w:r>
      <w:r w:rsidR="003E2D40" w:rsidRPr="008F333B">
        <w:rPr>
          <w:rFonts w:ascii="Times New Roman" w:hAnsi="Times New Roman"/>
          <w:color w:val="000000"/>
        </w:rPr>
        <w:t xml:space="preserve"> </w:t>
      </w:r>
      <w:r w:rsidR="00320FF9" w:rsidRPr="008F333B">
        <w:rPr>
          <w:rFonts w:ascii="Times New Roman" w:hAnsi="Times New Roman"/>
          <w:color w:val="000000"/>
        </w:rPr>
        <w:t xml:space="preserve">and SMR will designate the NSF to be used for staging ISS </w:t>
      </w:r>
      <w:r w:rsidR="00D746C6" w:rsidRPr="008F333B">
        <w:rPr>
          <w:rFonts w:ascii="Times New Roman" w:hAnsi="Times New Roman"/>
          <w:color w:val="000000"/>
        </w:rPr>
        <w:t>material or</w:t>
      </w:r>
      <w:r w:rsidR="00320FF9" w:rsidRPr="008F333B">
        <w:rPr>
          <w:rFonts w:ascii="Times New Roman" w:hAnsi="Times New Roman"/>
          <w:color w:val="000000"/>
        </w:rPr>
        <w:t xml:space="preserve"> consider the necessity of establishing a system-unique stock point.  </w:t>
      </w:r>
      <w:r w:rsidR="00320FF9" w:rsidRPr="00BC7AAE">
        <w:rPr>
          <w:rFonts w:ascii="Times New Roman" w:hAnsi="Times New Roman"/>
          <w:bCs/>
          <w:color w:val="000000"/>
        </w:rPr>
        <w:t>Detailed stock point planning guidance is described in Section 5.</w:t>
      </w:r>
      <w:r w:rsidR="00252ED4">
        <w:rPr>
          <w:rFonts w:ascii="Times New Roman" w:hAnsi="Times New Roman"/>
          <w:bCs/>
          <w:color w:val="000000"/>
        </w:rPr>
        <w:t>9</w:t>
      </w:r>
      <w:r w:rsidR="00202688">
        <w:rPr>
          <w:rFonts w:ascii="Times New Roman" w:hAnsi="Times New Roman"/>
          <w:bCs/>
          <w:color w:val="000000"/>
        </w:rPr>
        <w:t>.</w:t>
      </w:r>
    </w:p>
    <w:p w14:paraId="303C6ECD" w14:textId="77777777" w:rsidR="00320FF9" w:rsidRPr="007D31C5" w:rsidRDefault="00320FF9">
      <w:pPr>
        <w:widowControl w:val="0"/>
        <w:tabs>
          <w:tab w:val="left" w:pos="90"/>
          <w:tab w:val="left" w:pos="90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bCs/>
          <w:color w:val="000000"/>
        </w:rPr>
      </w:pPr>
    </w:p>
    <w:p w14:paraId="3058753C" w14:textId="67382A68" w:rsidR="00320FF9" w:rsidRPr="008F333B" w:rsidRDefault="00C913E6" w:rsidP="00C913E6">
      <w:pPr>
        <w:pStyle w:val="Heading2"/>
        <w:rPr>
          <w:rFonts w:ascii="Times New Roman" w:hAnsi="Times New Roman"/>
          <w:color w:val="000000"/>
        </w:rPr>
      </w:pPr>
      <w:r>
        <w:rPr>
          <w:rFonts w:ascii="Times New Roman" w:hAnsi="Times New Roman"/>
          <w:color w:val="000000"/>
        </w:rPr>
        <w:t>5-5</w:t>
      </w:r>
      <w:r w:rsidR="00320FF9" w:rsidRPr="008F333B">
        <w:rPr>
          <w:rFonts w:ascii="Times New Roman" w:hAnsi="Times New Roman"/>
          <w:color w:val="000000"/>
        </w:rPr>
        <w:t>.6</w:t>
      </w:r>
      <w:r>
        <w:rPr>
          <w:rFonts w:ascii="Times New Roman" w:hAnsi="Times New Roman"/>
          <w:color w:val="000000"/>
        </w:rPr>
        <w:t xml:space="preserve"> </w:t>
      </w:r>
      <w:bookmarkStart w:id="145" w:name="_Toc363374275"/>
      <w:bookmarkStart w:id="146" w:name="_Toc363374881"/>
      <w:bookmarkStart w:id="147" w:name="_Toc363449801"/>
      <w:bookmarkStart w:id="148" w:name="_Toc363453522"/>
      <w:bookmarkStart w:id="149" w:name="_Toc363453766"/>
      <w:bookmarkStart w:id="150" w:name="_Toc363609210"/>
      <w:bookmarkStart w:id="151" w:name="_Toc363611273"/>
      <w:bookmarkStart w:id="152" w:name="_Toc363888176"/>
      <w:bookmarkStart w:id="153" w:name="_Toc364477962"/>
      <w:r w:rsidR="00320FF9" w:rsidRPr="00C913E6">
        <w:rPr>
          <w:rFonts w:ascii="Times New Roman" w:hAnsi="Times New Roman"/>
          <w:color w:val="000000"/>
          <w:u w:val="single"/>
        </w:rPr>
        <w:t>Material Support Plans</w:t>
      </w:r>
      <w:bookmarkEnd w:id="145"/>
      <w:bookmarkEnd w:id="146"/>
      <w:bookmarkEnd w:id="147"/>
      <w:bookmarkEnd w:id="148"/>
      <w:bookmarkEnd w:id="149"/>
      <w:bookmarkEnd w:id="150"/>
      <w:bookmarkEnd w:id="151"/>
      <w:bookmarkEnd w:id="152"/>
      <w:bookmarkEnd w:id="153"/>
      <w:r>
        <w:rPr>
          <w:rFonts w:ascii="Times New Roman" w:hAnsi="Times New Roman"/>
          <w:color w:val="000000"/>
        </w:rPr>
        <w:t xml:space="preserve">.  </w:t>
      </w:r>
      <w:r w:rsidR="00320FF9" w:rsidRPr="008F333B">
        <w:rPr>
          <w:rFonts w:ascii="Times New Roman" w:hAnsi="Times New Roman"/>
          <w:color w:val="000000"/>
        </w:rPr>
        <w:t>PMs will document material support plans in a S</w:t>
      </w:r>
      <w:r w:rsidR="00FF61A2" w:rsidRPr="008F333B">
        <w:rPr>
          <w:rFonts w:ascii="Times New Roman" w:hAnsi="Times New Roman"/>
          <w:color w:val="000000"/>
        </w:rPr>
        <w:t>upply Support</w:t>
      </w:r>
      <w:r w:rsidR="00320FF9" w:rsidRPr="008F333B">
        <w:rPr>
          <w:rFonts w:ascii="Times New Roman" w:hAnsi="Times New Roman"/>
          <w:color w:val="000000"/>
        </w:rPr>
        <w:t xml:space="preserve"> Management Plan</w:t>
      </w:r>
      <w:r w:rsidR="003E2D40" w:rsidRPr="008F333B">
        <w:rPr>
          <w:rFonts w:ascii="Times New Roman" w:hAnsi="Times New Roman"/>
          <w:color w:val="000000"/>
        </w:rPr>
        <w:t xml:space="preserve"> (S</w:t>
      </w:r>
      <w:r w:rsidR="00FF61A2" w:rsidRPr="008F333B">
        <w:rPr>
          <w:rFonts w:ascii="Times New Roman" w:hAnsi="Times New Roman"/>
          <w:color w:val="000000"/>
        </w:rPr>
        <w:t>S</w:t>
      </w:r>
      <w:r w:rsidR="003E2D40" w:rsidRPr="008F333B">
        <w:rPr>
          <w:rFonts w:ascii="Times New Roman" w:hAnsi="Times New Roman"/>
          <w:color w:val="000000"/>
        </w:rPr>
        <w:t>MP)</w:t>
      </w:r>
      <w:r w:rsidR="00320FF9" w:rsidRPr="008F333B">
        <w:rPr>
          <w:rFonts w:ascii="Times New Roman" w:hAnsi="Times New Roman"/>
          <w:color w:val="000000"/>
        </w:rPr>
        <w:t xml:space="preserve">, or in the </w:t>
      </w:r>
      <w:r w:rsidR="00320FF9" w:rsidRPr="00BC7AAE">
        <w:rPr>
          <w:rFonts w:ascii="Times New Roman" w:hAnsi="Times New Roman"/>
          <w:bCs/>
          <w:color w:val="000000"/>
        </w:rPr>
        <w:t>Master Acquisition Program Plan (MAPP), if utilized</w:t>
      </w:r>
      <w:r w:rsidR="00320FF9" w:rsidRPr="008F333B">
        <w:rPr>
          <w:rFonts w:ascii="Times New Roman" w:hAnsi="Times New Roman"/>
          <w:bCs/>
          <w:color w:val="000000"/>
        </w:rPr>
        <w:t>.</w:t>
      </w:r>
      <w:r w:rsidR="00320FF9" w:rsidRPr="008F333B">
        <w:rPr>
          <w:rFonts w:ascii="Times New Roman" w:hAnsi="Times New Roman"/>
          <w:color w:val="000000"/>
        </w:rPr>
        <w:t xml:space="preserve">  </w:t>
      </w:r>
      <w:r w:rsidR="00FF61A2" w:rsidRPr="008F333B">
        <w:rPr>
          <w:rFonts w:ascii="Times New Roman" w:hAnsi="Times New Roman"/>
          <w:color w:val="000000"/>
        </w:rPr>
        <w:t xml:space="preserve">PAFOS </w:t>
      </w:r>
      <w:r w:rsidR="00320FF9" w:rsidRPr="008F333B">
        <w:rPr>
          <w:rFonts w:ascii="Times New Roman" w:hAnsi="Times New Roman"/>
          <w:color w:val="000000"/>
        </w:rPr>
        <w:t>Chapter 5</w:t>
      </w:r>
      <w:r w:rsidR="00FF61A2" w:rsidRPr="008F333B">
        <w:rPr>
          <w:rFonts w:ascii="Times New Roman" w:hAnsi="Times New Roman"/>
          <w:color w:val="000000"/>
        </w:rPr>
        <w:t xml:space="preserve"> </w:t>
      </w:r>
      <w:r w:rsidR="00FF61A2" w:rsidRPr="00BC7AAE">
        <w:rPr>
          <w:rFonts w:ascii="Times New Roman" w:hAnsi="Times New Roman"/>
          <w:iCs/>
          <w:color w:val="000000"/>
        </w:rPr>
        <w:t>Appendix A</w:t>
      </w:r>
      <w:r w:rsidR="00320FF9" w:rsidRPr="004F5E81">
        <w:rPr>
          <w:rFonts w:ascii="Times New Roman" w:hAnsi="Times New Roman"/>
          <w:color w:val="000000"/>
        </w:rPr>
        <w:t xml:space="preserve"> </w:t>
      </w:r>
      <w:r w:rsidR="00320FF9" w:rsidRPr="008F333B">
        <w:rPr>
          <w:rFonts w:ascii="Times New Roman" w:hAnsi="Times New Roman"/>
          <w:color w:val="000000"/>
        </w:rPr>
        <w:t xml:space="preserve">summarizes some key material support events, which should be included in the </w:t>
      </w:r>
      <w:r w:rsidR="003E2D40" w:rsidRPr="008F333B">
        <w:rPr>
          <w:rFonts w:ascii="Times New Roman" w:hAnsi="Times New Roman"/>
          <w:color w:val="000000"/>
        </w:rPr>
        <w:t>S</w:t>
      </w:r>
      <w:r w:rsidR="00FF61A2" w:rsidRPr="008F333B">
        <w:rPr>
          <w:rFonts w:ascii="Times New Roman" w:hAnsi="Times New Roman"/>
          <w:color w:val="000000"/>
        </w:rPr>
        <w:t>S</w:t>
      </w:r>
      <w:r w:rsidR="003E2D40" w:rsidRPr="008F333B">
        <w:rPr>
          <w:rFonts w:ascii="Times New Roman" w:hAnsi="Times New Roman"/>
          <w:color w:val="000000"/>
        </w:rPr>
        <w:t xml:space="preserve">MP </w:t>
      </w:r>
      <w:r w:rsidR="00320FF9" w:rsidRPr="008F333B">
        <w:rPr>
          <w:rFonts w:ascii="Times New Roman" w:hAnsi="Times New Roman"/>
          <w:color w:val="000000"/>
        </w:rPr>
        <w:t>for ISS.</w:t>
      </w:r>
    </w:p>
    <w:p w14:paraId="4C965830" w14:textId="77777777" w:rsidR="00320FF9" w:rsidRPr="008F333B" w:rsidRDefault="00320FF9">
      <w:pPr>
        <w:widowControl w:val="0"/>
        <w:tabs>
          <w:tab w:val="left" w:pos="90"/>
          <w:tab w:val="left" w:pos="630"/>
          <w:tab w:val="left" w:pos="108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7190B3E4" w14:textId="13DC5BD8" w:rsidR="00051344" w:rsidRDefault="00320FF9" w:rsidP="00C730F9">
      <w:pPr>
        <w:widowControl w:val="0"/>
        <w:tabs>
          <w:tab w:val="left" w:pos="90"/>
          <w:tab w:val="left" w:pos="900"/>
          <w:tab w:val="left" w:pos="1170"/>
          <w:tab w:val="left" w:pos="3690"/>
          <w:tab w:val="left" w:pos="4410"/>
          <w:tab w:val="left" w:pos="5130"/>
          <w:tab w:val="left" w:pos="5850"/>
          <w:tab w:val="left" w:pos="6570"/>
          <w:tab w:val="left" w:pos="7290"/>
          <w:tab w:val="left" w:pos="8010"/>
          <w:tab w:val="left" w:pos="8730"/>
        </w:tabs>
        <w:spacing w:before="120" w:after="120"/>
        <w:rPr>
          <w:rFonts w:ascii="Times New Roman" w:hAnsi="Times New Roman"/>
          <w:b/>
          <w:color w:val="000000"/>
        </w:rPr>
      </w:pPr>
      <w:r w:rsidRPr="00051344">
        <w:rPr>
          <w:rFonts w:ascii="Times New Roman" w:hAnsi="Times New Roman"/>
          <w:b/>
          <w:color w:val="000000"/>
        </w:rPr>
        <w:t>5</w:t>
      </w:r>
      <w:bookmarkStart w:id="154" w:name="_Toc363374276"/>
      <w:bookmarkStart w:id="155" w:name="_Toc363374882"/>
      <w:bookmarkStart w:id="156" w:name="_Toc363449802"/>
      <w:bookmarkStart w:id="157" w:name="_Toc363453523"/>
      <w:bookmarkStart w:id="158" w:name="_Toc363453767"/>
      <w:bookmarkStart w:id="159" w:name="_Toc363609211"/>
      <w:bookmarkStart w:id="160" w:name="_Toc363611274"/>
      <w:bookmarkStart w:id="161" w:name="_Toc363888177"/>
      <w:bookmarkStart w:id="162" w:name="_Toc364477963"/>
      <w:r w:rsidR="00051344" w:rsidRPr="00051344">
        <w:rPr>
          <w:rFonts w:ascii="Times New Roman" w:hAnsi="Times New Roman"/>
          <w:b/>
          <w:color w:val="000000"/>
        </w:rPr>
        <w:t xml:space="preserve">-6 </w:t>
      </w:r>
      <w:r w:rsidR="00C730F9" w:rsidRPr="00051344">
        <w:rPr>
          <w:rFonts w:ascii="Times New Roman" w:hAnsi="Times New Roman"/>
          <w:b/>
          <w:color w:val="000000"/>
        </w:rPr>
        <w:t>CONTRACT REQUIRE</w:t>
      </w:r>
      <w:r w:rsidR="004F5E81">
        <w:rPr>
          <w:rFonts w:ascii="Times New Roman" w:hAnsi="Times New Roman"/>
          <w:b/>
          <w:color w:val="000000"/>
        </w:rPr>
        <w:t>MENTS FOR ISS</w:t>
      </w:r>
      <w:r w:rsidR="00051344">
        <w:rPr>
          <w:rFonts w:ascii="Times New Roman" w:hAnsi="Times New Roman"/>
          <w:b/>
          <w:color w:val="000000"/>
        </w:rPr>
        <w:t xml:space="preserve">. </w:t>
      </w:r>
    </w:p>
    <w:p w14:paraId="3EC1F7AA" w14:textId="581E2BA0" w:rsidR="00320FF9" w:rsidRPr="008F333B" w:rsidRDefault="0034588F" w:rsidP="00C730F9">
      <w:pPr>
        <w:widowControl w:val="0"/>
        <w:tabs>
          <w:tab w:val="left" w:pos="90"/>
          <w:tab w:val="left" w:pos="900"/>
          <w:tab w:val="left" w:pos="1170"/>
          <w:tab w:val="left" w:pos="3690"/>
          <w:tab w:val="left" w:pos="4410"/>
          <w:tab w:val="left" w:pos="5130"/>
          <w:tab w:val="left" w:pos="5850"/>
          <w:tab w:val="left" w:pos="6570"/>
          <w:tab w:val="left" w:pos="7290"/>
          <w:tab w:val="left" w:pos="8010"/>
          <w:tab w:val="left" w:pos="8730"/>
        </w:tabs>
        <w:spacing w:before="120" w:after="120"/>
        <w:rPr>
          <w:rFonts w:ascii="Times New Roman" w:hAnsi="Times New Roman"/>
          <w:color w:val="000000"/>
        </w:rPr>
      </w:pPr>
      <w:r w:rsidRPr="008F333B">
        <w:rPr>
          <w:rFonts w:ascii="Times New Roman" w:hAnsi="Times New Roman"/>
          <w:color w:val="000000"/>
        </w:rPr>
        <w:t>P</w:t>
      </w:r>
      <w:r w:rsidR="00F96B10">
        <w:rPr>
          <w:rFonts w:ascii="Times New Roman" w:hAnsi="Times New Roman"/>
          <w:color w:val="000000"/>
        </w:rPr>
        <w:t>M</w:t>
      </w:r>
      <w:r w:rsidR="00C730F9" w:rsidRPr="008F333B">
        <w:rPr>
          <w:rFonts w:ascii="Times New Roman" w:hAnsi="Times New Roman"/>
          <w:color w:val="000000"/>
        </w:rPr>
        <w:t xml:space="preserve">s will tailor contract Statements of Work (SOW) for ISS to include three major requirements: 1. Use of the </w:t>
      </w:r>
      <w:r w:rsidR="001E5A07" w:rsidRPr="008F333B">
        <w:rPr>
          <w:rFonts w:ascii="Times New Roman" w:hAnsi="Times New Roman"/>
          <w:color w:val="000000"/>
        </w:rPr>
        <w:t xml:space="preserve">NSF </w:t>
      </w:r>
      <w:r w:rsidR="00C730F9" w:rsidRPr="008F333B">
        <w:rPr>
          <w:rFonts w:ascii="Times New Roman" w:hAnsi="Times New Roman"/>
          <w:color w:val="000000"/>
        </w:rPr>
        <w:t>or a contractor-operated stock point; 2. Tailored PTD; and 3. Provisioned Item Order (PIO) clause.</w:t>
      </w:r>
      <w:bookmarkEnd w:id="154"/>
      <w:bookmarkEnd w:id="155"/>
      <w:bookmarkEnd w:id="156"/>
      <w:bookmarkEnd w:id="157"/>
      <w:bookmarkEnd w:id="158"/>
      <w:bookmarkEnd w:id="159"/>
      <w:bookmarkEnd w:id="160"/>
      <w:bookmarkEnd w:id="161"/>
      <w:bookmarkEnd w:id="162"/>
      <w:r w:rsidR="00320FF9" w:rsidRPr="008F333B">
        <w:rPr>
          <w:rFonts w:ascii="Times New Roman" w:hAnsi="Times New Roman"/>
          <w:color w:val="000000"/>
        </w:rPr>
        <w:t xml:space="preserve"> </w:t>
      </w:r>
    </w:p>
    <w:p w14:paraId="32470083" w14:textId="77777777" w:rsidR="00320FF9" w:rsidRPr="008F333B" w:rsidRDefault="00320FF9">
      <w:pPr>
        <w:widowControl w:val="0"/>
        <w:tabs>
          <w:tab w:val="left" w:pos="900"/>
          <w:tab w:val="left" w:pos="11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68EB6D91" w14:textId="7C1BA254" w:rsidR="00320FF9" w:rsidRPr="008F333B" w:rsidRDefault="00C913E6">
      <w:pPr>
        <w:widowControl w:val="0"/>
        <w:tabs>
          <w:tab w:val="left" w:pos="990"/>
          <w:tab w:val="left" w:pos="3690"/>
          <w:tab w:val="left" w:pos="4410"/>
          <w:tab w:val="left" w:pos="5130"/>
          <w:tab w:val="left" w:pos="5850"/>
          <w:tab w:val="left" w:pos="6570"/>
          <w:tab w:val="left" w:pos="7290"/>
          <w:tab w:val="left" w:pos="8010"/>
          <w:tab w:val="left" w:pos="8730"/>
        </w:tabs>
        <w:rPr>
          <w:rFonts w:ascii="Times New Roman" w:hAnsi="Times New Roman"/>
          <w:color w:val="000000"/>
        </w:rPr>
      </w:pPr>
      <w:r>
        <w:rPr>
          <w:rFonts w:ascii="Times New Roman" w:hAnsi="Times New Roman"/>
          <w:color w:val="000000"/>
        </w:rPr>
        <w:t>5-6</w:t>
      </w:r>
      <w:r w:rsidR="00320FF9" w:rsidRPr="008F333B">
        <w:rPr>
          <w:rFonts w:ascii="Times New Roman" w:hAnsi="Times New Roman"/>
          <w:color w:val="000000"/>
        </w:rPr>
        <w:t xml:space="preserve">.1 </w:t>
      </w:r>
      <w:bookmarkStart w:id="163" w:name="_Toc363374277"/>
      <w:bookmarkStart w:id="164" w:name="_Toc363374883"/>
      <w:bookmarkStart w:id="165" w:name="_Toc363449803"/>
      <w:bookmarkStart w:id="166" w:name="_Toc363453524"/>
      <w:bookmarkStart w:id="167" w:name="_Toc363453768"/>
      <w:bookmarkStart w:id="168" w:name="_Toc363609212"/>
      <w:bookmarkStart w:id="169" w:name="_Toc363611275"/>
      <w:bookmarkStart w:id="170" w:name="_Toc363888178"/>
      <w:bookmarkStart w:id="171" w:name="_Toc364477964"/>
      <w:r w:rsidR="00C730F9" w:rsidRPr="00FB7EE4">
        <w:rPr>
          <w:rFonts w:ascii="Times New Roman" w:hAnsi="Times New Roman"/>
          <w:color w:val="000000"/>
          <w:u w:val="single"/>
        </w:rPr>
        <w:t>SOW</w:t>
      </w:r>
      <w:r w:rsidR="004F5E81">
        <w:rPr>
          <w:rFonts w:ascii="Times New Roman" w:hAnsi="Times New Roman"/>
          <w:color w:val="000000"/>
        </w:rPr>
        <w:t xml:space="preserve">. </w:t>
      </w:r>
      <w:r w:rsidR="005551B7">
        <w:rPr>
          <w:rFonts w:ascii="Times New Roman" w:hAnsi="Times New Roman"/>
          <w:color w:val="000000"/>
        </w:rPr>
        <w:t xml:space="preserve"> </w:t>
      </w:r>
      <w:r w:rsidR="000E2F42" w:rsidRPr="008F333B">
        <w:rPr>
          <w:rFonts w:ascii="Times New Roman" w:hAnsi="Times New Roman"/>
          <w:color w:val="000000"/>
        </w:rPr>
        <w:t>PAFOS</w:t>
      </w:r>
      <w:r w:rsidR="00C730F9" w:rsidRPr="008F333B">
        <w:rPr>
          <w:rFonts w:ascii="Times New Roman" w:hAnsi="Times New Roman"/>
          <w:color w:val="000000"/>
        </w:rPr>
        <w:t xml:space="preserve"> Chapter 5</w:t>
      </w:r>
      <w:r w:rsidR="009F5DEE" w:rsidRPr="008F333B">
        <w:rPr>
          <w:rFonts w:ascii="Times New Roman" w:hAnsi="Times New Roman"/>
          <w:color w:val="000000"/>
        </w:rPr>
        <w:t xml:space="preserve"> </w:t>
      </w:r>
      <w:r w:rsidR="009F5DEE" w:rsidRPr="00BC7AAE">
        <w:rPr>
          <w:rFonts w:ascii="Times New Roman" w:hAnsi="Times New Roman"/>
          <w:iCs/>
          <w:color w:val="000000"/>
        </w:rPr>
        <w:t>Appendix B</w:t>
      </w:r>
      <w:r w:rsidR="00C730F9" w:rsidRPr="00FB7EE4">
        <w:rPr>
          <w:rFonts w:ascii="Times New Roman" w:hAnsi="Times New Roman"/>
          <w:color w:val="000000"/>
        </w:rPr>
        <w:t xml:space="preserve"> </w:t>
      </w:r>
      <w:r w:rsidR="00C730F9" w:rsidRPr="008F333B">
        <w:rPr>
          <w:rFonts w:ascii="Times New Roman" w:hAnsi="Times New Roman"/>
          <w:color w:val="000000"/>
        </w:rPr>
        <w:t xml:space="preserve">provides a SOW for ISS for acquisitions of GFE using the </w:t>
      </w:r>
      <w:r w:rsidR="001E6F9C" w:rsidRPr="008F333B">
        <w:rPr>
          <w:rFonts w:ascii="Times New Roman" w:hAnsi="Times New Roman"/>
          <w:color w:val="000000"/>
        </w:rPr>
        <w:t>N</w:t>
      </w:r>
      <w:r w:rsidR="009832DA" w:rsidRPr="008F333B">
        <w:rPr>
          <w:rFonts w:ascii="Times New Roman" w:hAnsi="Times New Roman"/>
          <w:color w:val="000000"/>
        </w:rPr>
        <w:t xml:space="preserve">SF </w:t>
      </w:r>
      <w:r w:rsidR="00C730F9" w:rsidRPr="008F333B">
        <w:rPr>
          <w:rFonts w:ascii="Times New Roman" w:hAnsi="Times New Roman"/>
          <w:color w:val="000000"/>
        </w:rPr>
        <w:t xml:space="preserve">as the stock point for interim supported spare and repair parts.  </w:t>
      </w:r>
      <w:r w:rsidR="00C837E9" w:rsidRPr="008F333B">
        <w:rPr>
          <w:rFonts w:ascii="Times New Roman" w:hAnsi="Times New Roman"/>
          <w:color w:val="000000"/>
        </w:rPr>
        <w:t>PAFOS</w:t>
      </w:r>
      <w:r w:rsidR="00C730F9" w:rsidRPr="008F333B">
        <w:rPr>
          <w:rFonts w:ascii="Times New Roman" w:hAnsi="Times New Roman"/>
          <w:color w:val="000000"/>
        </w:rPr>
        <w:t xml:space="preserve"> Chapter 5</w:t>
      </w:r>
      <w:r w:rsidR="00C837E9" w:rsidRPr="008F333B">
        <w:rPr>
          <w:rFonts w:ascii="Times New Roman" w:hAnsi="Times New Roman"/>
          <w:color w:val="000000"/>
        </w:rPr>
        <w:t xml:space="preserve"> </w:t>
      </w:r>
      <w:r w:rsidR="00C837E9" w:rsidRPr="00BC7AAE">
        <w:rPr>
          <w:rFonts w:ascii="Times New Roman" w:hAnsi="Times New Roman"/>
          <w:iCs/>
          <w:color w:val="000000"/>
        </w:rPr>
        <w:t>Appendix C</w:t>
      </w:r>
      <w:r w:rsidR="00C730F9" w:rsidRPr="008F333B">
        <w:rPr>
          <w:rFonts w:ascii="Times New Roman" w:hAnsi="Times New Roman"/>
          <w:color w:val="000000"/>
        </w:rPr>
        <w:t xml:space="preserve"> is a SOW for ISS for acquisitions of CFE using the </w:t>
      </w:r>
      <w:r w:rsidR="000A21C2" w:rsidRPr="008F333B">
        <w:rPr>
          <w:rFonts w:ascii="Times New Roman" w:hAnsi="Times New Roman"/>
          <w:color w:val="000000"/>
        </w:rPr>
        <w:t>N</w:t>
      </w:r>
      <w:r w:rsidR="00253298" w:rsidRPr="008F333B">
        <w:rPr>
          <w:rFonts w:ascii="Times New Roman" w:hAnsi="Times New Roman"/>
          <w:color w:val="000000"/>
        </w:rPr>
        <w:t xml:space="preserve">SF </w:t>
      </w:r>
      <w:r w:rsidR="00C730F9" w:rsidRPr="008F333B">
        <w:rPr>
          <w:rFonts w:ascii="Times New Roman" w:hAnsi="Times New Roman"/>
          <w:color w:val="000000"/>
        </w:rPr>
        <w:t xml:space="preserve">as the stock point for interim supported spare and repair parts.  </w:t>
      </w:r>
      <w:r w:rsidR="00C837E9" w:rsidRPr="008F333B">
        <w:rPr>
          <w:rFonts w:ascii="Times New Roman" w:hAnsi="Times New Roman"/>
          <w:color w:val="000000"/>
        </w:rPr>
        <w:t>PAFOS</w:t>
      </w:r>
      <w:r w:rsidR="00C730F9" w:rsidRPr="008F333B">
        <w:rPr>
          <w:rFonts w:ascii="Times New Roman" w:hAnsi="Times New Roman"/>
          <w:color w:val="000000"/>
        </w:rPr>
        <w:t xml:space="preserve"> Chapter 5</w:t>
      </w:r>
      <w:r w:rsidR="00C837E9" w:rsidRPr="008F333B">
        <w:rPr>
          <w:rFonts w:ascii="Times New Roman" w:hAnsi="Times New Roman"/>
          <w:color w:val="000000"/>
        </w:rPr>
        <w:t xml:space="preserve"> </w:t>
      </w:r>
      <w:r w:rsidR="00C837E9" w:rsidRPr="00BC7AAE">
        <w:rPr>
          <w:rFonts w:ascii="Times New Roman" w:hAnsi="Times New Roman"/>
          <w:iCs/>
          <w:color w:val="000000"/>
        </w:rPr>
        <w:t>Appendix</w:t>
      </w:r>
      <w:r w:rsidR="00C837E9" w:rsidRPr="00BC7AAE">
        <w:rPr>
          <w:rFonts w:ascii="Times New Roman" w:hAnsi="Times New Roman"/>
          <w:color w:val="000000"/>
        </w:rPr>
        <w:t xml:space="preserve"> D</w:t>
      </w:r>
      <w:r w:rsidR="00C730F9" w:rsidRPr="008F333B">
        <w:rPr>
          <w:rFonts w:ascii="Times New Roman" w:hAnsi="Times New Roman"/>
          <w:color w:val="000000"/>
        </w:rPr>
        <w:t xml:space="preserve"> provides a SOW for establishment of a non-</w:t>
      </w:r>
      <w:r w:rsidR="00253298" w:rsidRPr="008F333B">
        <w:rPr>
          <w:rFonts w:ascii="Times New Roman" w:hAnsi="Times New Roman"/>
          <w:color w:val="000000"/>
        </w:rPr>
        <w:t xml:space="preserve">NSF </w:t>
      </w:r>
      <w:r w:rsidR="00C730F9" w:rsidRPr="008F333B">
        <w:rPr>
          <w:rFonts w:ascii="Times New Roman" w:hAnsi="Times New Roman"/>
          <w:color w:val="000000"/>
        </w:rPr>
        <w:t xml:space="preserve">Contractor stock point and repair depot.  These SOWs are suitable for insertion in the system/equipment acquisition contractual documentation to ensure that ISS is adequately provided.  The </w:t>
      </w:r>
      <w:r w:rsidR="001E5A07" w:rsidRPr="008F333B">
        <w:rPr>
          <w:rFonts w:ascii="Times New Roman" w:hAnsi="Times New Roman"/>
          <w:color w:val="000000"/>
        </w:rPr>
        <w:t xml:space="preserve">PAFOS </w:t>
      </w:r>
      <w:r w:rsidR="00C730F9" w:rsidRPr="00BC7AAE">
        <w:rPr>
          <w:rFonts w:ascii="Times New Roman" w:hAnsi="Times New Roman"/>
          <w:iCs/>
          <w:color w:val="000000"/>
        </w:rPr>
        <w:t>Appendices</w:t>
      </w:r>
      <w:r w:rsidR="00C730F9" w:rsidRPr="008F333B">
        <w:rPr>
          <w:rFonts w:ascii="Times New Roman" w:hAnsi="Times New Roman"/>
          <w:color w:val="000000"/>
        </w:rPr>
        <w:t xml:space="preserve"> have been broadly phrased so that they can be used for acquisition of both initial and </w:t>
      </w:r>
      <w:r w:rsidR="00BC1AC5">
        <w:rPr>
          <w:rFonts w:ascii="Times New Roman" w:hAnsi="Times New Roman"/>
          <w:color w:val="000000"/>
        </w:rPr>
        <w:t>ISS</w:t>
      </w:r>
      <w:r w:rsidR="00C730F9" w:rsidRPr="008F333B">
        <w:rPr>
          <w:rFonts w:ascii="Times New Roman" w:hAnsi="Times New Roman"/>
          <w:color w:val="000000"/>
        </w:rPr>
        <w:t>.</w:t>
      </w:r>
      <w:bookmarkEnd w:id="163"/>
      <w:bookmarkEnd w:id="164"/>
      <w:bookmarkEnd w:id="165"/>
      <w:bookmarkEnd w:id="166"/>
      <w:bookmarkEnd w:id="167"/>
      <w:bookmarkEnd w:id="168"/>
      <w:bookmarkEnd w:id="169"/>
      <w:bookmarkEnd w:id="170"/>
      <w:bookmarkEnd w:id="171"/>
    </w:p>
    <w:p w14:paraId="2AD7348F" w14:textId="77777777" w:rsidR="00320FF9" w:rsidRPr="008F333B" w:rsidRDefault="00320FF9">
      <w:pPr>
        <w:widowControl w:val="0"/>
        <w:tabs>
          <w:tab w:val="left" w:pos="99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6EDFA826" w14:textId="15C8A623" w:rsidR="00320FF9" w:rsidRPr="00BC7AAE" w:rsidRDefault="00C913E6" w:rsidP="00C913E6">
      <w:pPr>
        <w:pStyle w:val="Heading2"/>
        <w:rPr>
          <w:rFonts w:ascii="Times New Roman" w:hAnsi="Times New Roman"/>
          <w:bCs/>
          <w:color w:val="000000"/>
        </w:rPr>
      </w:pPr>
      <w:r>
        <w:rPr>
          <w:rFonts w:ascii="Times New Roman" w:hAnsi="Times New Roman"/>
          <w:color w:val="000000"/>
        </w:rPr>
        <w:t xml:space="preserve">5-6.2 </w:t>
      </w:r>
      <w:bookmarkStart w:id="172" w:name="_Toc363374278"/>
      <w:bookmarkStart w:id="173" w:name="_Toc363374884"/>
      <w:bookmarkStart w:id="174" w:name="_Toc363449804"/>
      <w:bookmarkStart w:id="175" w:name="_Toc363453525"/>
      <w:bookmarkStart w:id="176" w:name="_Toc363453769"/>
      <w:bookmarkStart w:id="177" w:name="_Toc363609213"/>
      <w:bookmarkStart w:id="178" w:name="_Toc363611276"/>
      <w:bookmarkStart w:id="179" w:name="_Toc363888179"/>
      <w:bookmarkStart w:id="180" w:name="_Toc364477965"/>
      <w:r w:rsidR="00320FF9" w:rsidRPr="00C913E6">
        <w:rPr>
          <w:rFonts w:ascii="Times New Roman" w:hAnsi="Times New Roman"/>
          <w:color w:val="000000"/>
          <w:u w:val="single"/>
        </w:rPr>
        <w:t>Tailored PTD</w:t>
      </w:r>
      <w:bookmarkEnd w:id="172"/>
      <w:bookmarkEnd w:id="173"/>
      <w:bookmarkEnd w:id="174"/>
      <w:bookmarkEnd w:id="175"/>
      <w:bookmarkEnd w:id="176"/>
      <w:bookmarkEnd w:id="177"/>
      <w:bookmarkEnd w:id="178"/>
      <w:bookmarkEnd w:id="179"/>
      <w:bookmarkEnd w:id="180"/>
      <w:r>
        <w:rPr>
          <w:rFonts w:ascii="Times New Roman" w:hAnsi="Times New Roman"/>
          <w:color w:val="000000"/>
        </w:rPr>
        <w:t xml:space="preserve">.  </w:t>
      </w:r>
      <w:r w:rsidR="00320FF9" w:rsidRPr="00BC7AAE">
        <w:rPr>
          <w:rFonts w:ascii="Times New Roman" w:hAnsi="Times New Roman"/>
          <w:bCs/>
          <w:color w:val="000000"/>
        </w:rPr>
        <w:t xml:space="preserve">PTD should be acquired as specified in </w:t>
      </w:r>
      <w:r w:rsidR="007763A3" w:rsidRPr="00BC7AAE">
        <w:rPr>
          <w:rFonts w:ascii="Times New Roman" w:hAnsi="Times New Roman"/>
          <w:iCs/>
          <w:color w:val="000000"/>
        </w:rPr>
        <w:t>NAVSEA</w:t>
      </w:r>
      <w:r w:rsidR="00193697" w:rsidRPr="008F333B">
        <w:rPr>
          <w:rFonts w:ascii="Times New Roman" w:hAnsi="Times New Roman"/>
          <w:iCs/>
          <w:color w:val="000000"/>
        </w:rPr>
        <w:t xml:space="preserve">’s </w:t>
      </w:r>
      <w:r w:rsidR="007763A3" w:rsidRPr="00BC7AAE">
        <w:rPr>
          <w:rFonts w:ascii="Times New Roman" w:hAnsi="Times New Roman"/>
          <w:iCs/>
          <w:color w:val="000000"/>
        </w:rPr>
        <w:t>Provisioning and Allowancing Procedures Manual</w:t>
      </w:r>
      <w:r w:rsidR="000A5441" w:rsidRPr="00BC7AAE">
        <w:rPr>
          <w:rFonts w:ascii="Times New Roman" w:hAnsi="Times New Roman"/>
          <w:iCs/>
          <w:color w:val="000000"/>
        </w:rPr>
        <w:t>.</w:t>
      </w:r>
      <w:r w:rsidR="004F5E81">
        <w:rPr>
          <w:rFonts w:ascii="Times New Roman" w:hAnsi="Times New Roman"/>
          <w:iCs/>
          <w:color w:val="000000"/>
        </w:rPr>
        <w:t xml:space="preserve">  </w:t>
      </w:r>
      <w:r w:rsidR="00320FF9" w:rsidRPr="00BC7AAE">
        <w:rPr>
          <w:rFonts w:ascii="Times New Roman" w:hAnsi="Times New Roman"/>
          <w:bCs/>
          <w:color w:val="000000"/>
        </w:rPr>
        <w:t xml:space="preserve">The data required to establish interim support is a subset of PTD and does not replace acquisition of full PTD addressed in </w:t>
      </w:r>
      <w:r w:rsidR="000A5441" w:rsidRPr="00BC7AAE">
        <w:rPr>
          <w:rFonts w:ascii="Times New Roman" w:hAnsi="Times New Roman"/>
          <w:iCs/>
          <w:color w:val="000000"/>
        </w:rPr>
        <w:t>NAVSE</w:t>
      </w:r>
      <w:r w:rsidR="00193697" w:rsidRPr="008F333B">
        <w:rPr>
          <w:rFonts w:ascii="Times New Roman" w:hAnsi="Times New Roman"/>
          <w:iCs/>
          <w:color w:val="000000"/>
        </w:rPr>
        <w:t xml:space="preserve">A’s </w:t>
      </w:r>
      <w:r w:rsidR="000A5441" w:rsidRPr="00BC7AAE">
        <w:rPr>
          <w:rFonts w:ascii="Times New Roman" w:hAnsi="Times New Roman"/>
          <w:iCs/>
          <w:color w:val="000000"/>
        </w:rPr>
        <w:t>Provisioning and Allowancing Procedures</w:t>
      </w:r>
      <w:r w:rsidR="003E5AF6" w:rsidRPr="00BC7AAE">
        <w:rPr>
          <w:rFonts w:ascii="Times New Roman" w:hAnsi="Times New Roman"/>
          <w:iCs/>
          <w:color w:val="000000"/>
        </w:rPr>
        <w:t xml:space="preserve"> Manual</w:t>
      </w:r>
      <w:r w:rsidR="004F5E81">
        <w:rPr>
          <w:rFonts w:ascii="Times New Roman" w:hAnsi="Times New Roman"/>
          <w:iCs/>
          <w:color w:val="000000"/>
        </w:rPr>
        <w:t xml:space="preserve">.  </w:t>
      </w:r>
      <w:r w:rsidR="00320FF9" w:rsidRPr="00BC7AAE">
        <w:rPr>
          <w:rFonts w:ascii="Times New Roman" w:hAnsi="Times New Roman"/>
          <w:bCs/>
          <w:color w:val="000000"/>
        </w:rPr>
        <w:t xml:space="preserve">Notable among the provisioning data requirements for ISS </w:t>
      </w:r>
      <w:r w:rsidR="003E5AF6" w:rsidRPr="008F333B">
        <w:rPr>
          <w:rFonts w:ascii="Times New Roman" w:hAnsi="Times New Roman"/>
          <w:iCs/>
          <w:color w:val="000000"/>
        </w:rPr>
        <w:t>NAV</w:t>
      </w:r>
      <w:r w:rsidR="00193697" w:rsidRPr="008F333B">
        <w:rPr>
          <w:rFonts w:ascii="Times New Roman" w:hAnsi="Times New Roman"/>
          <w:iCs/>
          <w:color w:val="000000"/>
        </w:rPr>
        <w:t xml:space="preserve">SEA’s </w:t>
      </w:r>
      <w:r w:rsidR="003E5AF6" w:rsidRPr="008F333B">
        <w:rPr>
          <w:rFonts w:ascii="Times New Roman" w:hAnsi="Times New Roman"/>
          <w:iCs/>
          <w:color w:val="000000"/>
        </w:rPr>
        <w:t xml:space="preserve">Provisioning and Allowancing Procedures Manual </w:t>
      </w:r>
      <w:r w:rsidR="00320FF9" w:rsidRPr="00BC7AAE">
        <w:rPr>
          <w:rFonts w:ascii="Times New Roman" w:hAnsi="Times New Roman"/>
          <w:bCs/>
          <w:color w:val="000000"/>
        </w:rPr>
        <w:t xml:space="preserve">are the ISS SOW provisioning language, Engineering Data </w:t>
      </w:r>
      <w:r w:rsidR="007F7A0B" w:rsidRPr="007F7A0B">
        <w:rPr>
          <w:rFonts w:ascii="Times New Roman" w:hAnsi="Times New Roman"/>
          <w:bCs/>
          <w:color w:val="000000"/>
        </w:rPr>
        <w:t>for</w:t>
      </w:r>
      <w:r w:rsidR="00320FF9" w:rsidRPr="00BC7AAE">
        <w:rPr>
          <w:rFonts w:ascii="Times New Roman" w:hAnsi="Times New Roman"/>
          <w:bCs/>
          <w:color w:val="000000"/>
        </w:rPr>
        <w:t xml:space="preserve"> Provisioning for ISS, PTD for ISIL, and the mandatory data elements for a PAL.</w:t>
      </w:r>
    </w:p>
    <w:p w14:paraId="1542996B"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1DB184C3" w14:textId="1B52349B" w:rsidR="00051344" w:rsidRDefault="00FB7EE4" w:rsidP="008205B4">
      <w:pPr>
        <w:pStyle w:val="Heading2"/>
        <w:rPr>
          <w:rFonts w:ascii="Times New Roman" w:hAnsi="Times New Roman"/>
          <w:bCs/>
          <w:color w:val="000000"/>
        </w:rPr>
      </w:pPr>
      <w:r>
        <w:rPr>
          <w:rFonts w:ascii="Times New Roman" w:hAnsi="Times New Roman"/>
          <w:color w:val="000000"/>
        </w:rPr>
        <w:t>5-6</w:t>
      </w:r>
      <w:r w:rsidR="00320FF9" w:rsidRPr="008F333B">
        <w:rPr>
          <w:rFonts w:ascii="Times New Roman" w:hAnsi="Times New Roman"/>
          <w:color w:val="000000"/>
        </w:rPr>
        <w:t>.3</w:t>
      </w:r>
      <w:r>
        <w:rPr>
          <w:rFonts w:ascii="Times New Roman" w:hAnsi="Times New Roman"/>
          <w:color w:val="000000"/>
        </w:rPr>
        <w:t xml:space="preserve"> </w:t>
      </w:r>
      <w:bookmarkStart w:id="181" w:name="_Toc363374279"/>
      <w:bookmarkStart w:id="182" w:name="_Toc363374885"/>
      <w:bookmarkStart w:id="183" w:name="_Toc363449805"/>
      <w:bookmarkStart w:id="184" w:name="_Toc363453526"/>
      <w:bookmarkStart w:id="185" w:name="_Toc363453770"/>
      <w:bookmarkStart w:id="186" w:name="_Toc363609214"/>
      <w:bookmarkStart w:id="187" w:name="_Toc363611277"/>
      <w:bookmarkStart w:id="188" w:name="_Toc363888180"/>
      <w:bookmarkStart w:id="189" w:name="_Toc364477966"/>
      <w:r w:rsidR="00320FF9" w:rsidRPr="008205B4">
        <w:rPr>
          <w:rFonts w:ascii="Times New Roman" w:hAnsi="Times New Roman"/>
          <w:color w:val="000000"/>
          <w:u w:val="single"/>
        </w:rPr>
        <w:t>PIO</w:t>
      </w:r>
      <w:bookmarkEnd w:id="181"/>
      <w:bookmarkEnd w:id="182"/>
      <w:bookmarkEnd w:id="183"/>
      <w:bookmarkEnd w:id="184"/>
      <w:bookmarkEnd w:id="185"/>
      <w:bookmarkEnd w:id="186"/>
      <w:bookmarkEnd w:id="187"/>
      <w:bookmarkEnd w:id="188"/>
      <w:bookmarkEnd w:id="189"/>
      <w:r w:rsidR="008205B4">
        <w:rPr>
          <w:rFonts w:ascii="Times New Roman" w:hAnsi="Times New Roman"/>
          <w:color w:val="000000"/>
        </w:rPr>
        <w:t xml:space="preserve">.  </w:t>
      </w:r>
      <w:r w:rsidR="00320FF9" w:rsidRPr="00BC7AAE">
        <w:rPr>
          <w:rFonts w:ascii="Times New Roman" w:hAnsi="Times New Roman"/>
          <w:bCs/>
          <w:color w:val="000000"/>
        </w:rPr>
        <w:t xml:space="preserve">PMs will ensure that hardware contracts include a PIO clause for procurement of spare and repair part requirements which will be determined after contract award. </w:t>
      </w:r>
    </w:p>
    <w:p w14:paraId="7653F08D" w14:textId="33BBF5CB" w:rsidR="00320FF9" w:rsidRPr="008F333B" w:rsidRDefault="00320FF9">
      <w:pPr>
        <w:rPr>
          <w:rFonts w:ascii="Times New Roman" w:hAnsi="Times New Roman"/>
          <w:color w:val="000000"/>
        </w:rPr>
      </w:pPr>
      <w:bookmarkStart w:id="190" w:name="_Toc363374280"/>
      <w:bookmarkStart w:id="191" w:name="_Toc363374886"/>
      <w:bookmarkStart w:id="192" w:name="_Toc363449806"/>
      <w:bookmarkStart w:id="193" w:name="_Toc363453527"/>
      <w:bookmarkStart w:id="194" w:name="_Toc363453771"/>
      <w:bookmarkStart w:id="195" w:name="_Toc363609215"/>
      <w:bookmarkStart w:id="196" w:name="_Toc363611278"/>
      <w:bookmarkStart w:id="197" w:name="_Toc363888181"/>
    </w:p>
    <w:p w14:paraId="0D404F42" w14:textId="64423085" w:rsidR="00320FF9" w:rsidRPr="008F333B" w:rsidRDefault="00320FF9">
      <w:pPr>
        <w:pStyle w:val="Heading1"/>
        <w:keepNext/>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-7 </w:t>
      </w:r>
      <w:bookmarkStart w:id="198" w:name="_Toc364477967"/>
      <w:r w:rsidRPr="008F333B">
        <w:rPr>
          <w:rFonts w:ascii="Times New Roman" w:hAnsi="Times New Roman"/>
          <w:color w:val="000000"/>
        </w:rPr>
        <w:t>Requirements Determination</w:t>
      </w:r>
      <w:bookmarkEnd w:id="190"/>
      <w:bookmarkEnd w:id="191"/>
      <w:bookmarkEnd w:id="192"/>
      <w:bookmarkEnd w:id="193"/>
      <w:bookmarkEnd w:id="194"/>
      <w:bookmarkEnd w:id="195"/>
      <w:bookmarkEnd w:id="196"/>
      <w:bookmarkEnd w:id="197"/>
      <w:bookmarkEnd w:id="198"/>
      <w:r w:rsidR="00051344">
        <w:rPr>
          <w:rFonts w:ascii="Times New Roman" w:hAnsi="Times New Roman"/>
          <w:color w:val="000000"/>
        </w:rPr>
        <w:t xml:space="preserve">. </w:t>
      </w:r>
    </w:p>
    <w:p w14:paraId="772D4F18" w14:textId="77777777" w:rsidR="00320FF9" w:rsidRPr="008F333B" w:rsidRDefault="00320FF9">
      <w:pPr>
        <w:keepNext/>
        <w:widowControl w:val="0"/>
        <w:tabs>
          <w:tab w:val="left" w:pos="63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2651BC70" w14:textId="2E144B74" w:rsidR="00320FF9" w:rsidRPr="00BC7AAE" w:rsidRDefault="00FB7EE4" w:rsidP="004F5E81">
      <w:pPr>
        <w:pStyle w:val="Heading2"/>
        <w:rPr>
          <w:rFonts w:ascii="Times New Roman" w:hAnsi="Times New Roman"/>
          <w:bCs/>
          <w:color w:val="000000"/>
          <w:szCs w:val="24"/>
        </w:rPr>
      </w:pPr>
      <w:r>
        <w:rPr>
          <w:rFonts w:ascii="Times New Roman" w:hAnsi="Times New Roman"/>
          <w:color w:val="000000"/>
        </w:rPr>
        <w:t>5-7</w:t>
      </w:r>
      <w:r w:rsidR="00320FF9" w:rsidRPr="008F333B">
        <w:rPr>
          <w:rFonts w:ascii="Times New Roman" w:hAnsi="Times New Roman"/>
          <w:color w:val="000000"/>
        </w:rPr>
        <w:t>.1</w:t>
      </w:r>
      <w:bookmarkStart w:id="199" w:name="_Toc363374281"/>
      <w:bookmarkStart w:id="200" w:name="_Toc363374887"/>
      <w:bookmarkStart w:id="201" w:name="_Toc363449807"/>
      <w:bookmarkStart w:id="202" w:name="_Toc363453528"/>
      <w:bookmarkStart w:id="203" w:name="_Toc363453772"/>
      <w:bookmarkStart w:id="204" w:name="_Toc363609216"/>
      <w:bookmarkStart w:id="205" w:name="_Toc363611279"/>
      <w:bookmarkStart w:id="206" w:name="_Toc363888182"/>
      <w:bookmarkStart w:id="207" w:name="_Toc364477968"/>
      <w:r w:rsidR="004F5E81">
        <w:rPr>
          <w:rFonts w:ascii="Times New Roman" w:hAnsi="Times New Roman"/>
          <w:color w:val="000000"/>
        </w:rPr>
        <w:t xml:space="preserve"> </w:t>
      </w:r>
      <w:r w:rsidR="004F5E81" w:rsidRPr="008205B4">
        <w:rPr>
          <w:rFonts w:ascii="Times New Roman" w:hAnsi="Times New Roman"/>
          <w:color w:val="000000"/>
          <w:u w:val="single"/>
        </w:rPr>
        <w:t>PTD</w:t>
      </w:r>
      <w:r w:rsidR="00320FF9" w:rsidRPr="008205B4">
        <w:rPr>
          <w:rFonts w:ascii="Times New Roman" w:hAnsi="Times New Roman"/>
          <w:color w:val="000000"/>
          <w:u w:val="single"/>
        </w:rPr>
        <w:t xml:space="preserve"> Submission</w:t>
      </w:r>
      <w:bookmarkEnd w:id="199"/>
      <w:bookmarkEnd w:id="200"/>
      <w:bookmarkEnd w:id="201"/>
      <w:bookmarkEnd w:id="202"/>
      <w:bookmarkEnd w:id="203"/>
      <w:bookmarkEnd w:id="204"/>
      <w:bookmarkEnd w:id="205"/>
      <w:bookmarkEnd w:id="206"/>
      <w:bookmarkEnd w:id="207"/>
      <w:r w:rsidR="004F5E81">
        <w:rPr>
          <w:rFonts w:ascii="Times New Roman" w:hAnsi="Times New Roman"/>
          <w:color w:val="000000"/>
        </w:rPr>
        <w:t xml:space="preserve">.  </w:t>
      </w:r>
      <w:r w:rsidR="00320FF9" w:rsidRPr="00BC7AAE">
        <w:rPr>
          <w:rFonts w:ascii="Times New Roman" w:hAnsi="Times New Roman"/>
          <w:bCs/>
          <w:color w:val="000000"/>
        </w:rPr>
        <w:t xml:space="preserve">PMs will task and direct TSAs to review PTD submissions </w:t>
      </w:r>
      <w:r w:rsidR="00385C57" w:rsidRPr="008F333B">
        <w:rPr>
          <w:rFonts w:ascii="Times New Roman" w:hAnsi="Times New Roman"/>
          <w:bCs/>
          <w:color w:val="000000"/>
        </w:rPr>
        <w:t>as cite in</w:t>
      </w:r>
      <w:r w:rsidR="00385C57" w:rsidRPr="004F5E81">
        <w:rPr>
          <w:rFonts w:ascii="Times New Roman" w:hAnsi="Times New Roman"/>
          <w:bCs/>
          <w:color w:val="000000"/>
        </w:rPr>
        <w:t xml:space="preserve"> </w:t>
      </w:r>
      <w:r w:rsidR="00385C57" w:rsidRPr="004F5E81">
        <w:rPr>
          <w:rFonts w:ascii="Times New Roman" w:hAnsi="Times New Roman"/>
          <w:bCs/>
          <w:iCs/>
          <w:color w:val="000000"/>
        </w:rPr>
        <w:t>NAVSE</w:t>
      </w:r>
      <w:r w:rsidR="00586923" w:rsidRPr="004F5E81">
        <w:rPr>
          <w:rFonts w:ascii="Times New Roman" w:hAnsi="Times New Roman"/>
          <w:bCs/>
          <w:iCs/>
          <w:color w:val="000000"/>
        </w:rPr>
        <w:t xml:space="preserve">A’s </w:t>
      </w:r>
      <w:r w:rsidR="00385C57" w:rsidRPr="004F5E81">
        <w:rPr>
          <w:rFonts w:ascii="Times New Roman" w:hAnsi="Times New Roman"/>
          <w:bCs/>
          <w:iCs/>
          <w:color w:val="000000"/>
        </w:rPr>
        <w:t>Provisioning and Allowancing Procedures Manual,</w:t>
      </w:r>
      <w:r w:rsidR="004F5E81">
        <w:rPr>
          <w:rFonts w:ascii="Times New Roman" w:hAnsi="Times New Roman"/>
          <w:bCs/>
          <w:iCs/>
          <w:color w:val="000000"/>
        </w:rPr>
        <w:t xml:space="preserve"> </w:t>
      </w:r>
      <w:r w:rsidR="00320FF9" w:rsidRPr="00BC7AAE">
        <w:rPr>
          <w:rFonts w:ascii="Times New Roman" w:hAnsi="Times New Roman"/>
          <w:bCs/>
          <w:color w:val="000000"/>
        </w:rPr>
        <w:t xml:space="preserve">including the mandatory data elements required for generating PALs.  TSAs will review data for accuracy and complete </w:t>
      </w:r>
      <w:r w:rsidR="00320FF9" w:rsidRPr="00BC7AAE">
        <w:rPr>
          <w:rFonts w:ascii="Times New Roman" w:hAnsi="Times New Roman"/>
          <w:bCs/>
          <w:color w:val="000000"/>
        </w:rPr>
        <w:lastRenderedPageBreak/>
        <w:t xml:space="preserve">technical coding.  TSAs will ensure that the data is submitted to </w:t>
      </w:r>
      <w:r w:rsidR="002B491A" w:rsidRPr="00BC7AAE">
        <w:rPr>
          <w:rFonts w:ascii="Times New Roman" w:hAnsi="Times New Roman"/>
          <w:bCs/>
          <w:color w:val="000000"/>
        </w:rPr>
        <w:t>SUP WSS</w:t>
      </w:r>
      <w:r w:rsidR="00320FF9" w:rsidRPr="00BC7AAE">
        <w:rPr>
          <w:rFonts w:ascii="Times New Roman" w:hAnsi="Times New Roman"/>
          <w:bCs/>
          <w:color w:val="000000"/>
        </w:rPr>
        <w:t xml:space="preserve"> </w:t>
      </w:r>
      <w:r w:rsidR="00BC6C93">
        <w:rPr>
          <w:rFonts w:ascii="Times New Roman" w:hAnsi="Times New Roman"/>
          <w:bCs/>
          <w:color w:val="000000"/>
        </w:rPr>
        <w:t>or NSLC for designated AELs</w:t>
      </w:r>
      <w:r w:rsidR="008742B2">
        <w:rPr>
          <w:rFonts w:ascii="Times New Roman" w:hAnsi="Times New Roman"/>
          <w:bCs/>
          <w:color w:val="000000"/>
        </w:rPr>
        <w:t xml:space="preserve"> </w:t>
      </w:r>
      <w:r w:rsidR="00320FF9" w:rsidRPr="00BC7AAE">
        <w:rPr>
          <w:rFonts w:ascii="Times New Roman" w:hAnsi="Times New Roman"/>
          <w:bCs/>
          <w:color w:val="000000"/>
        </w:rPr>
        <w:t xml:space="preserve">via </w:t>
      </w:r>
      <w:r w:rsidR="00320FF9" w:rsidRPr="00BC7AAE">
        <w:rPr>
          <w:rFonts w:ascii="Times New Roman" w:hAnsi="Times New Roman"/>
          <w:bCs/>
          <w:color w:val="000000"/>
          <w:szCs w:val="24"/>
        </w:rPr>
        <w:t>ICAPS</w:t>
      </w:r>
      <w:r w:rsidR="00702C09" w:rsidRPr="008F333B">
        <w:rPr>
          <w:rFonts w:ascii="Times New Roman" w:hAnsi="Times New Roman"/>
          <w:bCs/>
          <w:color w:val="000000"/>
          <w:szCs w:val="24"/>
        </w:rPr>
        <w:t xml:space="preserve"> or</w:t>
      </w:r>
      <w:r w:rsidR="00320FF9" w:rsidRPr="00BC7AAE">
        <w:rPr>
          <w:rFonts w:ascii="Times New Roman" w:hAnsi="Times New Roman"/>
          <w:bCs/>
          <w:color w:val="000000"/>
          <w:szCs w:val="24"/>
        </w:rPr>
        <w:t xml:space="preserve"> </w:t>
      </w:r>
      <w:r w:rsidR="00702C09" w:rsidRPr="00BC7AAE">
        <w:rPr>
          <w:rFonts w:ascii="Times New Roman" w:hAnsi="Times New Roman"/>
          <w:szCs w:val="24"/>
          <w:shd w:val="clear" w:color="auto" w:fill="FFFFFF"/>
        </w:rPr>
        <w:t>its designated replacement</w:t>
      </w:r>
      <w:r w:rsidR="00702C09" w:rsidRPr="004F5E81">
        <w:rPr>
          <w:rFonts w:ascii="Times New Roman" w:hAnsi="Times New Roman"/>
          <w:szCs w:val="24"/>
          <w:shd w:val="clear" w:color="auto" w:fill="FFFFFF"/>
        </w:rPr>
        <w:t>.</w:t>
      </w:r>
    </w:p>
    <w:p w14:paraId="28B6EC48" w14:textId="77777777" w:rsidR="00320FF9" w:rsidRPr="008F333B" w:rsidRDefault="00320FF9">
      <w:pPr>
        <w:widowControl w:val="0"/>
        <w:tabs>
          <w:tab w:val="left" w:pos="99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166CF628" w14:textId="0EED6FFD" w:rsidR="00320FF9" w:rsidRPr="008F333B" w:rsidRDefault="00FB7EE4" w:rsidP="004F5E81">
      <w:pPr>
        <w:pStyle w:val="Heading2"/>
        <w:rPr>
          <w:rFonts w:ascii="Times New Roman" w:hAnsi="Times New Roman"/>
          <w:color w:val="000000"/>
        </w:rPr>
      </w:pPr>
      <w:r>
        <w:rPr>
          <w:rFonts w:ascii="Times New Roman" w:hAnsi="Times New Roman"/>
          <w:color w:val="000000"/>
        </w:rPr>
        <w:t>5-7</w:t>
      </w:r>
      <w:r w:rsidR="00320FF9" w:rsidRPr="008F333B">
        <w:rPr>
          <w:rFonts w:ascii="Times New Roman" w:hAnsi="Times New Roman"/>
          <w:color w:val="000000"/>
        </w:rPr>
        <w:t xml:space="preserve">.2 </w:t>
      </w:r>
      <w:bookmarkStart w:id="208" w:name="_Toc363374282"/>
      <w:bookmarkStart w:id="209" w:name="_Toc363374888"/>
      <w:bookmarkStart w:id="210" w:name="_Toc363449808"/>
      <w:bookmarkStart w:id="211" w:name="_Toc363453529"/>
      <w:bookmarkStart w:id="212" w:name="_Toc363453773"/>
      <w:bookmarkStart w:id="213" w:name="_Toc363609217"/>
      <w:bookmarkStart w:id="214" w:name="_Toc363611280"/>
      <w:bookmarkStart w:id="215" w:name="_Toc363888183"/>
      <w:bookmarkStart w:id="216" w:name="_Toc364477969"/>
      <w:r w:rsidR="00320FF9" w:rsidRPr="008205B4">
        <w:rPr>
          <w:rFonts w:ascii="Times New Roman" w:hAnsi="Times New Roman"/>
          <w:color w:val="000000"/>
          <w:u w:val="single"/>
        </w:rPr>
        <w:t>Computation of I</w:t>
      </w:r>
      <w:bookmarkEnd w:id="208"/>
      <w:bookmarkEnd w:id="209"/>
      <w:bookmarkEnd w:id="210"/>
      <w:bookmarkEnd w:id="211"/>
      <w:bookmarkEnd w:id="212"/>
      <w:bookmarkEnd w:id="213"/>
      <w:bookmarkEnd w:id="214"/>
      <w:bookmarkEnd w:id="215"/>
      <w:bookmarkEnd w:id="216"/>
      <w:r w:rsidR="00BC1AC5">
        <w:rPr>
          <w:rFonts w:ascii="Times New Roman" w:hAnsi="Times New Roman"/>
          <w:color w:val="000000"/>
          <w:u w:val="single"/>
        </w:rPr>
        <w:t>SS</w:t>
      </w:r>
      <w:r w:rsidR="004F5E81">
        <w:rPr>
          <w:rFonts w:ascii="Times New Roman" w:hAnsi="Times New Roman"/>
          <w:color w:val="000000"/>
        </w:rPr>
        <w:t xml:space="preserve">.  </w:t>
      </w:r>
      <w:r w:rsidR="002B491A" w:rsidRPr="008F333B">
        <w:rPr>
          <w:rFonts w:ascii="Times New Roman" w:hAnsi="Times New Roman"/>
          <w:color w:val="000000"/>
        </w:rPr>
        <w:t>SUP WSS</w:t>
      </w:r>
      <w:r w:rsidR="00320FF9" w:rsidRPr="008F333B">
        <w:rPr>
          <w:rFonts w:ascii="Times New Roman" w:hAnsi="Times New Roman"/>
          <w:color w:val="000000"/>
        </w:rPr>
        <w:t xml:space="preserve"> and the TSA will determine range and depth of interim spares requirements by using Navy-approved sparing </w:t>
      </w:r>
      <w:r w:rsidR="00320FF9" w:rsidRPr="00AD42F6">
        <w:rPr>
          <w:rFonts w:ascii="Times New Roman" w:hAnsi="Times New Roman"/>
          <w:color w:val="000000"/>
        </w:rPr>
        <w:t>models (</w:t>
      </w:r>
      <w:hyperlink r:id="rId17" w:history="1">
        <w:r w:rsidR="00320FF9" w:rsidRPr="00BC7AAE">
          <w:rPr>
            <w:rStyle w:val="Hyperlink"/>
            <w:rFonts w:ascii="Times New Roman" w:hAnsi="Times New Roman"/>
            <w:color w:val="000000"/>
            <w:u w:val="none"/>
          </w:rPr>
          <w:t>OPNAVINST 4441.12</w:t>
        </w:r>
        <w:r w:rsidR="0065578C" w:rsidRPr="00BC7AAE">
          <w:rPr>
            <w:rStyle w:val="Hyperlink"/>
            <w:rFonts w:ascii="Times New Roman" w:hAnsi="Times New Roman"/>
            <w:color w:val="000000"/>
            <w:u w:val="none"/>
          </w:rPr>
          <w:t xml:space="preserve"> series</w:t>
        </w:r>
        <w:r w:rsidR="00586923" w:rsidRPr="00BC7AAE">
          <w:rPr>
            <w:rStyle w:val="Hyperlink"/>
            <w:rFonts w:ascii="Times New Roman" w:hAnsi="Times New Roman"/>
            <w:color w:val="000000"/>
            <w:u w:val="none"/>
          </w:rPr>
          <w:t>)</w:t>
        </w:r>
      </w:hyperlink>
      <w:r w:rsidR="004F5E81" w:rsidRPr="004F5E81">
        <w:rPr>
          <w:rStyle w:val="Hyperlink"/>
          <w:rFonts w:ascii="Times New Roman" w:hAnsi="Times New Roman"/>
          <w:color w:val="000000"/>
          <w:u w:val="none"/>
        </w:rPr>
        <w:t xml:space="preserve">.  </w:t>
      </w:r>
      <w:r w:rsidR="00320FF9" w:rsidRPr="008F333B">
        <w:rPr>
          <w:rFonts w:ascii="Times New Roman" w:hAnsi="Times New Roman"/>
          <w:color w:val="000000"/>
        </w:rPr>
        <w:t>This will identify outfitting and interim replenishment stock requirements, and the non-standard items to be procured directly from the hardware manufacturer as ISS.</w:t>
      </w:r>
    </w:p>
    <w:p w14:paraId="6D2C1ED7" w14:textId="77777777" w:rsidR="00320FF9" w:rsidRPr="008F333B" w:rsidRDefault="00320FF9">
      <w:pPr>
        <w:widowControl w:val="0"/>
        <w:tabs>
          <w:tab w:val="left" w:pos="63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3B3723CA" w14:textId="45EE05BE" w:rsidR="00320FF9" w:rsidRPr="00BC7AAE" w:rsidRDefault="00FB7EE4" w:rsidP="004F5E81">
      <w:pPr>
        <w:pStyle w:val="Heading2"/>
        <w:rPr>
          <w:rFonts w:ascii="Times New Roman" w:hAnsi="Times New Roman"/>
          <w:bCs/>
          <w:color w:val="000000"/>
          <w:szCs w:val="24"/>
        </w:rPr>
      </w:pPr>
      <w:r>
        <w:rPr>
          <w:rFonts w:ascii="Times New Roman" w:hAnsi="Times New Roman"/>
          <w:color w:val="000000"/>
        </w:rPr>
        <w:t>5-7</w:t>
      </w:r>
      <w:r w:rsidR="00320FF9" w:rsidRPr="008F333B">
        <w:rPr>
          <w:rFonts w:ascii="Times New Roman" w:hAnsi="Times New Roman"/>
          <w:color w:val="000000"/>
        </w:rPr>
        <w:t>.3</w:t>
      </w:r>
      <w:r w:rsidR="00320FF9" w:rsidRPr="004F5E81">
        <w:rPr>
          <w:rFonts w:ascii="Times New Roman" w:hAnsi="Times New Roman"/>
          <w:color w:val="000000"/>
        </w:rPr>
        <w:t xml:space="preserve"> </w:t>
      </w:r>
      <w:bookmarkStart w:id="217" w:name="_Toc363374283"/>
      <w:bookmarkStart w:id="218" w:name="_Toc363374889"/>
      <w:bookmarkStart w:id="219" w:name="_Toc363449809"/>
      <w:bookmarkStart w:id="220" w:name="_Toc363453530"/>
      <w:bookmarkStart w:id="221" w:name="_Toc363453774"/>
      <w:bookmarkStart w:id="222" w:name="_Toc363609218"/>
      <w:bookmarkStart w:id="223" w:name="_Toc363611281"/>
      <w:bookmarkStart w:id="224" w:name="_Toc363888184"/>
      <w:bookmarkStart w:id="225" w:name="_Toc364477970"/>
      <w:r w:rsidR="00320FF9" w:rsidRPr="008205B4">
        <w:rPr>
          <w:rFonts w:ascii="Times New Roman" w:hAnsi="Times New Roman"/>
          <w:color w:val="000000"/>
          <w:u w:val="single"/>
        </w:rPr>
        <w:t>PAL</w:t>
      </w:r>
      <w:bookmarkEnd w:id="217"/>
      <w:bookmarkEnd w:id="218"/>
      <w:bookmarkEnd w:id="219"/>
      <w:bookmarkEnd w:id="220"/>
      <w:bookmarkEnd w:id="221"/>
      <w:bookmarkEnd w:id="222"/>
      <w:bookmarkEnd w:id="223"/>
      <w:bookmarkEnd w:id="224"/>
      <w:bookmarkEnd w:id="225"/>
      <w:r w:rsidR="004F5E81">
        <w:rPr>
          <w:rFonts w:ascii="Times New Roman" w:hAnsi="Times New Roman"/>
          <w:color w:val="000000"/>
        </w:rPr>
        <w:t xml:space="preserve">.  </w:t>
      </w:r>
      <w:r w:rsidR="00320FF9" w:rsidRPr="00BC7AAE">
        <w:rPr>
          <w:rFonts w:ascii="Times New Roman" w:hAnsi="Times New Roman"/>
          <w:bCs/>
          <w:color w:val="000000"/>
          <w:szCs w:val="24"/>
        </w:rPr>
        <w:t xml:space="preserve">Procedures for development of a PAL are included </w:t>
      </w:r>
      <w:r w:rsidR="001F4C2A" w:rsidRPr="008F333B">
        <w:rPr>
          <w:rFonts w:ascii="Times New Roman" w:hAnsi="Times New Roman"/>
          <w:bCs/>
          <w:color w:val="000000"/>
          <w:szCs w:val="24"/>
        </w:rPr>
        <w:t xml:space="preserve">in </w:t>
      </w:r>
      <w:r w:rsidR="001F4C2A" w:rsidRPr="004F5E81">
        <w:rPr>
          <w:rFonts w:ascii="Times New Roman" w:hAnsi="Times New Roman"/>
          <w:bCs/>
          <w:iCs/>
          <w:color w:val="000000"/>
        </w:rPr>
        <w:t>NAVSEA</w:t>
      </w:r>
      <w:r w:rsidR="00586923" w:rsidRPr="004F5E81">
        <w:rPr>
          <w:rFonts w:ascii="Times New Roman" w:hAnsi="Times New Roman"/>
          <w:bCs/>
          <w:iCs/>
          <w:color w:val="000000"/>
        </w:rPr>
        <w:t>’s</w:t>
      </w:r>
      <w:r w:rsidR="001F4C2A" w:rsidRPr="004F5E81">
        <w:rPr>
          <w:rFonts w:ascii="Times New Roman" w:hAnsi="Times New Roman"/>
          <w:bCs/>
          <w:iCs/>
          <w:color w:val="000000"/>
        </w:rPr>
        <w:t xml:space="preserve"> Provisioning and Allowancing Procedures Manual</w:t>
      </w:r>
      <w:r w:rsidR="00226525" w:rsidRPr="004F5E81">
        <w:rPr>
          <w:rFonts w:ascii="Times New Roman" w:hAnsi="Times New Roman"/>
          <w:bCs/>
          <w:iCs/>
          <w:color w:val="000000"/>
        </w:rPr>
        <w:t>.</w:t>
      </w:r>
      <w:r w:rsidR="00320FF9" w:rsidRPr="00BC7AAE">
        <w:rPr>
          <w:rFonts w:ascii="Times New Roman" w:hAnsi="Times New Roman"/>
          <w:bCs/>
          <w:color w:val="000000"/>
          <w:szCs w:val="24"/>
        </w:rPr>
        <w:t xml:space="preserve">  For new systems for which PTD will not be completed in sufficient time for an APL to be developed prior to production of the COSAL</w:t>
      </w:r>
      <w:r w:rsidR="004F5E81">
        <w:rPr>
          <w:rFonts w:ascii="Times New Roman" w:hAnsi="Times New Roman"/>
          <w:bCs/>
          <w:color w:val="000000"/>
          <w:szCs w:val="24"/>
        </w:rPr>
        <w:t xml:space="preserve">, </w:t>
      </w:r>
      <w:r w:rsidR="00320FF9" w:rsidRPr="00BC7AAE">
        <w:rPr>
          <w:rFonts w:ascii="Times New Roman" w:hAnsi="Times New Roman"/>
          <w:bCs/>
          <w:color w:val="000000"/>
          <w:szCs w:val="24"/>
        </w:rPr>
        <w:t xml:space="preserve">a PAL will be developed.  When provisioning information will not be available in sufficient time for development of a PAL prior to the production of the COSAL, the Advance Repairable Identification Code (RIC) procedures, as defined in </w:t>
      </w:r>
      <w:r w:rsidR="00B26104" w:rsidRPr="004F5E81">
        <w:rPr>
          <w:rFonts w:ascii="Times New Roman" w:hAnsi="Times New Roman"/>
          <w:bCs/>
          <w:iCs/>
          <w:color w:val="000000"/>
        </w:rPr>
        <w:t>NAVSEA</w:t>
      </w:r>
      <w:r w:rsidR="00863548" w:rsidRPr="004F5E81">
        <w:rPr>
          <w:rFonts w:ascii="Times New Roman" w:hAnsi="Times New Roman"/>
          <w:bCs/>
          <w:iCs/>
          <w:color w:val="000000"/>
        </w:rPr>
        <w:t>’s</w:t>
      </w:r>
      <w:r w:rsidR="00B26104" w:rsidRPr="004F5E81">
        <w:rPr>
          <w:rFonts w:ascii="Times New Roman" w:hAnsi="Times New Roman"/>
          <w:bCs/>
          <w:iCs/>
          <w:color w:val="000000"/>
        </w:rPr>
        <w:t xml:space="preserve"> Provisioning and Allowancing Procedures Manual</w:t>
      </w:r>
      <w:r w:rsidR="00320FF9" w:rsidRPr="00BC7AAE">
        <w:rPr>
          <w:rFonts w:ascii="Times New Roman" w:hAnsi="Times New Roman"/>
          <w:bCs/>
          <w:color w:val="000000"/>
          <w:szCs w:val="24"/>
        </w:rPr>
        <w:t xml:space="preserve">, will be followed.  PMs will require contractors and TSAs to submit the requisite provisioning data in sufficient time to accommodate the requirements of the APL, PAL, or Advance RIC processes of </w:t>
      </w:r>
      <w:r w:rsidR="00B26104" w:rsidRPr="00BC7AAE">
        <w:rPr>
          <w:rFonts w:ascii="Times New Roman" w:hAnsi="Times New Roman"/>
          <w:iCs/>
          <w:color w:val="000000"/>
        </w:rPr>
        <w:t>NAVSEA</w:t>
      </w:r>
      <w:r w:rsidR="00863548" w:rsidRPr="008F333B">
        <w:rPr>
          <w:rFonts w:ascii="Times New Roman" w:hAnsi="Times New Roman"/>
          <w:iCs/>
          <w:color w:val="000000"/>
        </w:rPr>
        <w:t xml:space="preserve">’s </w:t>
      </w:r>
      <w:r w:rsidR="00B26104" w:rsidRPr="00BC7AAE">
        <w:rPr>
          <w:rFonts w:ascii="Times New Roman" w:hAnsi="Times New Roman"/>
          <w:iCs/>
          <w:color w:val="000000"/>
        </w:rPr>
        <w:t>Provisioning and Allowancing Procedures Manual</w:t>
      </w:r>
      <w:r w:rsidR="00D32B9B" w:rsidRPr="008F333B">
        <w:rPr>
          <w:rFonts w:ascii="Times New Roman" w:hAnsi="Times New Roman"/>
          <w:iCs/>
          <w:color w:val="000000"/>
        </w:rPr>
        <w:t xml:space="preserve"> </w:t>
      </w:r>
      <w:r w:rsidR="00320FF9" w:rsidRPr="00BC7AAE">
        <w:rPr>
          <w:rFonts w:ascii="Times New Roman" w:hAnsi="Times New Roman"/>
          <w:bCs/>
          <w:color w:val="000000"/>
          <w:szCs w:val="24"/>
        </w:rPr>
        <w:t xml:space="preserve">as applicable. </w:t>
      </w:r>
      <w:r w:rsidR="004F5E81">
        <w:rPr>
          <w:rFonts w:ascii="Times New Roman" w:hAnsi="Times New Roman"/>
          <w:bCs/>
          <w:color w:val="000000"/>
          <w:szCs w:val="24"/>
        </w:rPr>
        <w:t xml:space="preserve"> </w:t>
      </w:r>
      <w:r w:rsidR="00320FF9" w:rsidRPr="00BC7AAE">
        <w:rPr>
          <w:rFonts w:ascii="Times New Roman" w:hAnsi="Times New Roman"/>
          <w:bCs/>
          <w:color w:val="000000"/>
          <w:szCs w:val="24"/>
        </w:rPr>
        <w:t xml:space="preserve">Benchmark timeframes </w:t>
      </w:r>
      <w:r w:rsidR="0017314F" w:rsidRPr="008F333B">
        <w:rPr>
          <w:rFonts w:ascii="Times New Roman" w:hAnsi="Times New Roman"/>
          <w:bCs/>
          <w:color w:val="000000"/>
          <w:szCs w:val="24"/>
        </w:rPr>
        <w:t>to produce</w:t>
      </w:r>
      <w:r w:rsidR="00320FF9" w:rsidRPr="00BC7AAE">
        <w:rPr>
          <w:rFonts w:ascii="Times New Roman" w:hAnsi="Times New Roman"/>
          <w:bCs/>
          <w:color w:val="000000"/>
          <w:szCs w:val="24"/>
        </w:rPr>
        <w:t xml:space="preserve"> APLs, PALs, and the assignment of Advance RICs for each type of program are provided in </w:t>
      </w:r>
      <w:bookmarkStart w:id="226" w:name="_Hlk157522133"/>
      <w:r w:rsidR="00B26104" w:rsidRPr="00BC7AAE">
        <w:rPr>
          <w:rFonts w:ascii="Times New Roman" w:hAnsi="Times New Roman"/>
          <w:iCs/>
          <w:color w:val="000000"/>
        </w:rPr>
        <w:t>NAVS</w:t>
      </w:r>
      <w:r w:rsidR="00D32B9B" w:rsidRPr="008F333B">
        <w:rPr>
          <w:rFonts w:ascii="Times New Roman" w:hAnsi="Times New Roman"/>
          <w:iCs/>
          <w:color w:val="000000"/>
        </w:rPr>
        <w:t xml:space="preserve">EA’s </w:t>
      </w:r>
      <w:r w:rsidR="00B26104" w:rsidRPr="00BC7AAE">
        <w:rPr>
          <w:rFonts w:ascii="Times New Roman" w:hAnsi="Times New Roman"/>
          <w:iCs/>
          <w:color w:val="000000"/>
        </w:rPr>
        <w:t>Provisioning and Allowancing Procedures Manua</w:t>
      </w:r>
      <w:r w:rsidR="0017314F" w:rsidRPr="00BC7AAE">
        <w:rPr>
          <w:rFonts w:ascii="Times New Roman" w:hAnsi="Times New Roman"/>
          <w:iCs/>
          <w:color w:val="000000"/>
        </w:rPr>
        <w:t>l</w:t>
      </w:r>
      <w:bookmarkEnd w:id="226"/>
      <w:r w:rsidR="00320FF9" w:rsidRPr="00BC7AAE">
        <w:rPr>
          <w:rFonts w:ascii="Times New Roman" w:hAnsi="Times New Roman"/>
          <w:bCs/>
          <w:color w:val="000000"/>
          <w:szCs w:val="24"/>
        </w:rPr>
        <w:t xml:space="preserve">.  The PM, TSA, and </w:t>
      </w:r>
      <w:r w:rsidR="002B491A" w:rsidRPr="00BC7AAE">
        <w:rPr>
          <w:rFonts w:ascii="Times New Roman" w:hAnsi="Times New Roman"/>
          <w:bCs/>
          <w:color w:val="000000"/>
          <w:szCs w:val="24"/>
        </w:rPr>
        <w:t>NAVSUP WSS</w:t>
      </w:r>
      <w:r w:rsidR="00320FF9" w:rsidRPr="00BC7AAE">
        <w:rPr>
          <w:rFonts w:ascii="Times New Roman" w:hAnsi="Times New Roman"/>
          <w:bCs/>
          <w:color w:val="000000"/>
          <w:szCs w:val="24"/>
        </w:rPr>
        <w:t xml:space="preserve"> should agree on specific dates to achieve program specific needs.</w:t>
      </w:r>
    </w:p>
    <w:p w14:paraId="4D64C164"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05B97BCA" w14:textId="575F12C7" w:rsidR="00320FF9" w:rsidRPr="008F333B" w:rsidRDefault="00FB7EE4" w:rsidP="004F5E81">
      <w:pPr>
        <w:pStyle w:val="Heading2"/>
        <w:rPr>
          <w:rFonts w:ascii="Times New Roman" w:hAnsi="Times New Roman"/>
          <w:color w:val="000000"/>
        </w:rPr>
      </w:pPr>
      <w:r>
        <w:rPr>
          <w:rFonts w:ascii="Times New Roman" w:hAnsi="Times New Roman"/>
          <w:color w:val="000000"/>
        </w:rPr>
        <w:t>5-7</w:t>
      </w:r>
      <w:r w:rsidR="00320FF9" w:rsidRPr="008F333B">
        <w:rPr>
          <w:rFonts w:ascii="Times New Roman" w:hAnsi="Times New Roman"/>
          <w:color w:val="000000"/>
        </w:rPr>
        <w:t>.4</w:t>
      </w:r>
      <w:r>
        <w:rPr>
          <w:rFonts w:ascii="Times New Roman" w:hAnsi="Times New Roman"/>
          <w:color w:val="000000"/>
        </w:rPr>
        <w:t xml:space="preserve"> </w:t>
      </w:r>
      <w:bookmarkStart w:id="227" w:name="_Toc363374284"/>
      <w:bookmarkStart w:id="228" w:name="_Toc363374890"/>
      <w:bookmarkStart w:id="229" w:name="_Toc363449810"/>
      <w:bookmarkStart w:id="230" w:name="_Toc363453531"/>
      <w:bookmarkStart w:id="231" w:name="_Toc363453775"/>
      <w:bookmarkStart w:id="232" w:name="_Toc363609219"/>
      <w:bookmarkStart w:id="233" w:name="_Toc363611282"/>
      <w:bookmarkStart w:id="234" w:name="_Toc363888185"/>
      <w:bookmarkStart w:id="235" w:name="_Toc364477971"/>
      <w:r w:rsidR="00320FF9" w:rsidRPr="004F5E81">
        <w:rPr>
          <w:rFonts w:ascii="Times New Roman" w:hAnsi="Times New Roman"/>
          <w:color w:val="000000"/>
          <w:u w:val="single"/>
        </w:rPr>
        <w:t>Computation Feedback</w:t>
      </w:r>
      <w:bookmarkEnd w:id="227"/>
      <w:bookmarkEnd w:id="228"/>
      <w:bookmarkEnd w:id="229"/>
      <w:bookmarkEnd w:id="230"/>
      <w:bookmarkEnd w:id="231"/>
      <w:bookmarkEnd w:id="232"/>
      <w:bookmarkEnd w:id="233"/>
      <w:bookmarkEnd w:id="234"/>
      <w:bookmarkEnd w:id="235"/>
      <w:r w:rsidR="004F5E81">
        <w:rPr>
          <w:rFonts w:ascii="Times New Roman" w:hAnsi="Times New Roman"/>
          <w:color w:val="000000"/>
        </w:rPr>
        <w:t xml:space="preserve">.  </w:t>
      </w:r>
      <w:r w:rsidR="00320FF9" w:rsidRPr="008F333B">
        <w:rPr>
          <w:rFonts w:ascii="Times New Roman" w:hAnsi="Times New Roman"/>
          <w:color w:val="000000"/>
        </w:rPr>
        <w:t>PMs will review planned sparing levels to ensure consistency with the system’s mission and reliability data.  Changes will be provided to the SMRs to ensure that modifications to modeled sparing levels are included in the COSAL/CILS-TAT.</w:t>
      </w:r>
    </w:p>
    <w:p w14:paraId="37CE98E0"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0BCB8E76" w14:textId="60FD064E" w:rsidR="00320FF9" w:rsidRPr="008F333B" w:rsidRDefault="00320FF9">
      <w:pPr>
        <w:pStyle w:val="Heading1"/>
        <w:keepNext/>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-8 </w:t>
      </w:r>
      <w:bookmarkStart w:id="236" w:name="_Toc363374285"/>
      <w:bookmarkStart w:id="237" w:name="_Toc363374891"/>
      <w:bookmarkStart w:id="238" w:name="_Toc363449811"/>
      <w:bookmarkStart w:id="239" w:name="_Toc363453532"/>
      <w:bookmarkStart w:id="240" w:name="_Toc363453776"/>
      <w:bookmarkStart w:id="241" w:name="_Toc363609220"/>
      <w:bookmarkStart w:id="242" w:name="_Toc363611283"/>
      <w:bookmarkStart w:id="243" w:name="_Toc363888186"/>
      <w:bookmarkStart w:id="244" w:name="_Toc364477972"/>
      <w:r w:rsidRPr="008F333B">
        <w:rPr>
          <w:rFonts w:ascii="Times New Roman" w:hAnsi="Times New Roman"/>
          <w:color w:val="000000"/>
        </w:rPr>
        <w:t>Budgeting</w:t>
      </w:r>
      <w:bookmarkEnd w:id="236"/>
      <w:bookmarkEnd w:id="237"/>
      <w:bookmarkEnd w:id="238"/>
      <w:bookmarkEnd w:id="239"/>
      <w:bookmarkEnd w:id="240"/>
      <w:bookmarkEnd w:id="241"/>
      <w:bookmarkEnd w:id="242"/>
      <w:bookmarkEnd w:id="243"/>
      <w:bookmarkEnd w:id="244"/>
      <w:r w:rsidR="00051344">
        <w:rPr>
          <w:rFonts w:ascii="Times New Roman" w:hAnsi="Times New Roman"/>
          <w:color w:val="000000"/>
        </w:rPr>
        <w:t xml:space="preserve">. </w:t>
      </w:r>
    </w:p>
    <w:p w14:paraId="1B250A7A" w14:textId="77777777" w:rsidR="00320FF9" w:rsidRPr="008F333B" w:rsidRDefault="00320FF9">
      <w:pPr>
        <w:keepNext/>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2E96A677" w14:textId="05554033" w:rsidR="00320FF9" w:rsidRPr="008F333B" w:rsidRDefault="00320FF9" w:rsidP="00C65204">
      <w:pPr>
        <w:widowControl w:val="0"/>
        <w:tabs>
          <w:tab w:val="left" w:pos="144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r w:rsidRPr="008F333B">
        <w:rPr>
          <w:rFonts w:ascii="Times New Roman" w:hAnsi="Times New Roman"/>
          <w:color w:val="000000"/>
        </w:rPr>
        <w:t>5</w:t>
      </w:r>
      <w:r w:rsidR="00FB7EE4">
        <w:rPr>
          <w:rFonts w:ascii="Times New Roman" w:hAnsi="Times New Roman"/>
          <w:color w:val="000000"/>
        </w:rPr>
        <w:t>-8</w:t>
      </w:r>
      <w:r w:rsidRPr="008F333B">
        <w:rPr>
          <w:rFonts w:ascii="Times New Roman" w:hAnsi="Times New Roman"/>
          <w:color w:val="000000"/>
        </w:rPr>
        <w:t>.1</w:t>
      </w:r>
      <w:r w:rsidR="00C65204">
        <w:rPr>
          <w:rFonts w:ascii="Times New Roman" w:hAnsi="Times New Roman"/>
          <w:color w:val="000000"/>
        </w:rPr>
        <w:t xml:space="preserve"> </w:t>
      </w:r>
      <w:bookmarkStart w:id="245" w:name="_Toc363374286"/>
      <w:bookmarkStart w:id="246" w:name="_Toc363374892"/>
      <w:bookmarkStart w:id="247" w:name="_Toc363449812"/>
      <w:bookmarkStart w:id="248" w:name="_Toc363453533"/>
      <w:bookmarkStart w:id="249" w:name="_Toc363453777"/>
      <w:bookmarkStart w:id="250" w:name="_Toc363609221"/>
      <w:bookmarkStart w:id="251" w:name="_Toc363611284"/>
      <w:bookmarkStart w:id="252" w:name="_Toc363888187"/>
      <w:bookmarkStart w:id="253" w:name="_Toc364477973"/>
      <w:r w:rsidRPr="00C65204">
        <w:rPr>
          <w:rFonts w:ascii="Times New Roman" w:hAnsi="Times New Roman"/>
          <w:color w:val="000000"/>
          <w:u w:val="single"/>
        </w:rPr>
        <w:t>Program Support Data (PSD)</w:t>
      </w:r>
      <w:bookmarkEnd w:id="245"/>
      <w:bookmarkEnd w:id="246"/>
      <w:bookmarkEnd w:id="247"/>
      <w:bookmarkEnd w:id="248"/>
      <w:bookmarkEnd w:id="249"/>
      <w:bookmarkEnd w:id="250"/>
      <w:bookmarkEnd w:id="251"/>
      <w:bookmarkEnd w:id="252"/>
      <w:bookmarkEnd w:id="253"/>
      <w:r w:rsidR="004F5E81">
        <w:rPr>
          <w:rFonts w:ascii="Times New Roman" w:hAnsi="Times New Roman"/>
          <w:color w:val="000000"/>
        </w:rPr>
        <w:t xml:space="preserve">.  </w:t>
      </w:r>
      <w:r w:rsidRPr="008F333B">
        <w:rPr>
          <w:rFonts w:ascii="Times New Roman" w:hAnsi="Times New Roman"/>
          <w:color w:val="000000"/>
        </w:rPr>
        <w:t xml:space="preserve">PMs will prepare and maintain PSD documents for all planned end item procurements that require spares and repair parts support. </w:t>
      </w:r>
      <w:r w:rsidR="004F5E81">
        <w:rPr>
          <w:rFonts w:ascii="Times New Roman" w:hAnsi="Times New Roman"/>
          <w:color w:val="000000"/>
        </w:rPr>
        <w:t xml:space="preserve"> </w:t>
      </w:r>
      <w:r w:rsidRPr="008F333B">
        <w:rPr>
          <w:rFonts w:ascii="Times New Roman" w:hAnsi="Times New Roman"/>
          <w:color w:val="000000"/>
        </w:rPr>
        <w:t xml:space="preserve">Data will be submitted through the NAVSEA PSD Automated Reporting and Tracking System (PARTS).  </w:t>
      </w:r>
      <w:r w:rsidR="00C65204" w:rsidRPr="004F5E81">
        <w:rPr>
          <w:rFonts w:ascii="Times New Roman" w:hAnsi="Times New Roman"/>
          <w:color w:val="000000"/>
        </w:rPr>
        <w:t>Additional information is provided in PAFOS Chapter 3,</w:t>
      </w:r>
      <w:r w:rsidR="00C65204" w:rsidRPr="00C65204">
        <w:rPr>
          <w:rFonts w:ascii="Times New Roman" w:hAnsi="Times New Roman"/>
          <w:color w:val="000000"/>
        </w:rPr>
        <w:t xml:space="preserve"> </w:t>
      </w:r>
      <w:r w:rsidR="00C65204" w:rsidRPr="00C65204">
        <w:rPr>
          <w:rFonts w:ascii="Times New Roman" w:hAnsi="Times New Roman"/>
          <w:bCs/>
          <w:iCs/>
          <w:color w:val="000000"/>
        </w:rPr>
        <w:t>Programming and Budgeting</w:t>
      </w:r>
      <w:r w:rsidR="00C65204">
        <w:rPr>
          <w:rFonts w:ascii="Times New Roman" w:hAnsi="Times New Roman"/>
          <w:bCs/>
          <w:iCs/>
          <w:color w:val="000000"/>
        </w:rPr>
        <w:t xml:space="preserve"> and d</w:t>
      </w:r>
      <w:r w:rsidRPr="008F333B">
        <w:rPr>
          <w:rFonts w:ascii="Times New Roman" w:hAnsi="Times New Roman"/>
          <w:color w:val="000000"/>
        </w:rPr>
        <w:t>etailed instructions for PSD preparation and submission are provided in the following documents:</w:t>
      </w:r>
    </w:p>
    <w:p w14:paraId="281AED10" w14:textId="3EFC2A7F" w:rsidR="00117C67" w:rsidRDefault="00117C67" w:rsidP="00117C67">
      <w:pPr>
        <w:widowControl w:val="0"/>
        <w:ind w:firstLine="288"/>
        <w:rPr>
          <w:rFonts w:ascii="Times New Roman" w:hAnsi="Times New Roman"/>
          <w:color w:val="000000"/>
        </w:rPr>
      </w:pPr>
      <w:r>
        <w:rPr>
          <w:rFonts w:ascii="Times New Roman" w:hAnsi="Times New Roman"/>
          <w:color w:val="000000"/>
        </w:rPr>
        <w:t>a.  N</w:t>
      </w:r>
      <w:r w:rsidR="00137BBE" w:rsidRPr="008F333B">
        <w:rPr>
          <w:rFonts w:ascii="Times New Roman" w:hAnsi="Times New Roman"/>
          <w:color w:val="000000"/>
        </w:rPr>
        <w:t xml:space="preserve">AVSEA’s </w:t>
      </w:r>
      <w:r w:rsidR="0010203D">
        <w:rPr>
          <w:rFonts w:ascii="Times New Roman" w:hAnsi="Times New Roman"/>
          <w:color w:val="000000"/>
        </w:rPr>
        <w:t>Navy Outfitting P</w:t>
      </w:r>
      <w:r w:rsidR="007D3C2C">
        <w:rPr>
          <w:rFonts w:ascii="Times New Roman" w:hAnsi="Times New Roman"/>
          <w:color w:val="000000"/>
        </w:rPr>
        <w:t>rogram</w:t>
      </w:r>
      <w:r w:rsidR="0010203D">
        <w:rPr>
          <w:rFonts w:ascii="Times New Roman" w:hAnsi="Times New Roman"/>
          <w:color w:val="000000"/>
        </w:rPr>
        <w:t xml:space="preserve"> (</w:t>
      </w:r>
      <w:r w:rsidR="00137BBE" w:rsidRPr="008F333B">
        <w:rPr>
          <w:rFonts w:ascii="Times New Roman" w:hAnsi="Times New Roman"/>
          <w:color w:val="000000"/>
        </w:rPr>
        <w:t>NOP</w:t>
      </w:r>
      <w:r w:rsidR="0010203D">
        <w:rPr>
          <w:rFonts w:ascii="Times New Roman" w:hAnsi="Times New Roman"/>
          <w:color w:val="000000"/>
        </w:rPr>
        <w:t>)</w:t>
      </w:r>
      <w:r w:rsidR="00137BBE" w:rsidRPr="008F333B">
        <w:rPr>
          <w:rFonts w:ascii="Times New Roman" w:hAnsi="Times New Roman"/>
          <w:color w:val="000000"/>
        </w:rPr>
        <w:t xml:space="preserve"> Policies and Procedures Manual Vol 1 OPN/WPN T9066-AA-MAN-010.</w:t>
      </w:r>
    </w:p>
    <w:p w14:paraId="3C0E0363" w14:textId="46FB3AC8" w:rsidR="00320FF9" w:rsidRPr="008F333B" w:rsidRDefault="00117C67" w:rsidP="00117C67">
      <w:pPr>
        <w:widowControl w:val="0"/>
        <w:ind w:firstLine="288"/>
        <w:rPr>
          <w:rFonts w:ascii="Times New Roman" w:hAnsi="Times New Roman"/>
          <w:color w:val="000000"/>
        </w:rPr>
      </w:pPr>
      <w:r>
        <w:rPr>
          <w:rFonts w:ascii="Times New Roman" w:hAnsi="Times New Roman"/>
          <w:color w:val="000000"/>
        </w:rPr>
        <w:t>b.</w:t>
      </w:r>
      <w:r>
        <w:rPr>
          <w:rStyle w:val="Hyperlink"/>
          <w:rFonts w:ascii="Times New Roman" w:hAnsi="Times New Roman"/>
          <w:color w:val="000000"/>
          <w:u w:val="none"/>
        </w:rPr>
        <w:t xml:space="preserve">  </w:t>
      </w:r>
      <w:r w:rsidR="002F6CBC" w:rsidRPr="00BC7AAE">
        <w:rPr>
          <w:rFonts w:ascii="Times New Roman" w:hAnsi="Times New Roman"/>
        </w:rPr>
        <w:t>NAVSUPINST 4420.</w:t>
      </w:r>
      <w:r w:rsidR="00C15D49" w:rsidRPr="008F333B">
        <w:rPr>
          <w:rFonts w:ascii="Times New Roman" w:hAnsi="Times New Roman"/>
        </w:rPr>
        <w:t>36 series</w:t>
      </w:r>
      <w:r w:rsidR="00320FF9" w:rsidRPr="008F333B">
        <w:rPr>
          <w:rFonts w:ascii="Times New Roman" w:hAnsi="Times New Roman"/>
          <w:color w:val="000000"/>
        </w:rPr>
        <w:t>,</w:t>
      </w:r>
      <w:r>
        <w:rPr>
          <w:rFonts w:ascii="Times New Roman" w:hAnsi="Times New Roman"/>
          <w:color w:val="000000"/>
        </w:rPr>
        <w:t xml:space="preserve"> </w:t>
      </w:r>
      <w:r w:rsidR="00320FF9" w:rsidRPr="008F333B">
        <w:rPr>
          <w:rFonts w:ascii="Times New Roman" w:hAnsi="Times New Roman"/>
          <w:color w:val="000000"/>
        </w:rPr>
        <w:t>Program Support Data (PSD) for Interim, Initial, and Follow-on Secondary Item Requirements</w:t>
      </w:r>
      <w:r>
        <w:rPr>
          <w:rFonts w:ascii="Times New Roman" w:hAnsi="Times New Roman"/>
          <w:color w:val="000000"/>
        </w:rPr>
        <w:t>.</w:t>
      </w:r>
    </w:p>
    <w:p w14:paraId="00A4B1C1" w14:textId="77777777" w:rsidR="00320FF9" w:rsidRPr="008F333B" w:rsidRDefault="00320FF9">
      <w:pPr>
        <w:widowControl w:val="0"/>
        <w:tabs>
          <w:tab w:val="left" w:pos="144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6D4FB5DA" w14:textId="070663D7" w:rsidR="00320FF9" w:rsidRPr="008F333B" w:rsidRDefault="00FB7EE4" w:rsidP="00FB7EE4">
      <w:pPr>
        <w:pStyle w:val="Heading2"/>
        <w:rPr>
          <w:rFonts w:ascii="Times New Roman" w:hAnsi="Times New Roman"/>
          <w:color w:val="000000"/>
        </w:rPr>
      </w:pPr>
      <w:r>
        <w:rPr>
          <w:rFonts w:ascii="Times New Roman" w:hAnsi="Times New Roman"/>
          <w:color w:val="000000"/>
        </w:rPr>
        <w:t>5-8</w:t>
      </w:r>
      <w:r w:rsidR="00320FF9" w:rsidRPr="008F333B">
        <w:rPr>
          <w:rFonts w:ascii="Times New Roman" w:hAnsi="Times New Roman"/>
          <w:color w:val="000000"/>
        </w:rPr>
        <w:t>.2</w:t>
      </w:r>
      <w:r>
        <w:rPr>
          <w:rFonts w:ascii="Times New Roman" w:hAnsi="Times New Roman"/>
          <w:color w:val="000000"/>
        </w:rPr>
        <w:t xml:space="preserve"> </w:t>
      </w:r>
      <w:r w:rsidR="00776B02" w:rsidRPr="00FB7EE4">
        <w:rPr>
          <w:rFonts w:ascii="Times New Roman" w:hAnsi="Times New Roman"/>
          <w:color w:val="000000"/>
          <w:u w:val="single"/>
        </w:rPr>
        <w:t>PMs</w:t>
      </w:r>
      <w:r>
        <w:rPr>
          <w:rFonts w:ascii="Times New Roman" w:hAnsi="Times New Roman"/>
          <w:color w:val="000000"/>
        </w:rPr>
        <w:t xml:space="preserve">.  </w:t>
      </w:r>
      <w:r w:rsidR="00320FF9" w:rsidRPr="008F333B">
        <w:rPr>
          <w:rFonts w:ascii="Times New Roman" w:hAnsi="Times New Roman"/>
          <w:color w:val="000000"/>
        </w:rPr>
        <w:t>PMs will identify their interim spares funding requirements for initial OBRP outfitting and depot replenishment until the MSD is reached.  P</w:t>
      </w:r>
      <w:r w:rsidR="00776B02" w:rsidRPr="008F333B">
        <w:rPr>
          <w:rFonts w:ascii="Times New Roman" w:hAnsi="Times New Roman"/>
          <w:color w:val="000000"/>
        </w:rPr>
        <w:t>M</w:t>
      </w:r>
      <w:r w:rsidR="00320FF9" w:rsidRPr="008F333B">
        <w:rPr>
          <w:rFonts w:ascii="Times New Roman" w:hAnsi="Times New Roman"/>
          <w:color w:val="000000"/>
        </w:rPr>
        <w:t xml:space="preserve">s will budget for MAMs and </w:t>
      </w:r>
      <w:r w:rsidR="00DB7C79" w:rsidRPr="008F333B">
        <w:rPr>
          <w:rFonts w:ascii="Times New Roman" w:hAnsi="Times New Roman"/>
          <w:color w:val="000000"/>
        </w:rPr>
        <w:t>Installation</w:t>
      </w:r>
      <w:r w:rsidR="00894A0B">
        <w:rPr>
          <w:rFonts w:ascii="Times New Roman" w:hAnsi="Times New Roman"/>
          <w:color w:val="000000"/>
        </w:rPr>
        <w:t xml:space="preserve"> and</w:t>
      </w:r>
      <w:r w:rsidR="00DB7C79" w:rsidRPr="008F333B">
        <w:rPr>
          <w:rFonts w:ascii="Times New Roman" w:hAnsi="Times New Roman"/>
          <w:color w:val="000000"/>
        </w:rPr>
        <w:t xml:space="preserve"> Checkouts</w:t>
      </w:r>
      <w:r w:rsidR="00320FF9" w:rsidRPr="008F333B">
        <w:rPr>
          <w:rFonts w:ascii="Times New Roman" w:hAnsi="Times New Roman"/>
          <w:color w:val="000000"/>
        </w:rPr>
        <w:t xml:space="preserve"> </w:t>
      </w:r>
      <w:r w:rsidR="00894A0B">
        <w:rPr>
          <w:rFonts w:ascii="Times New Roman" w:hAnsi="Times New Roman"/>
          <w:color w:val="000000"/>
        </w:rPr>
        <w:t xml:space="preserve">(INCOs) </w:t>
      </w:r>
      <w:r w:rsidR="00320FF9" w:rsidRPr="008F333B">
        <w:rPr>
          <w:rFonts w:ascii="Times New Roman" w:hAnsi="Times New Roman"/>
          <w:color w:val="000000"/>
        </w:rPr>
        <w:t>throughout the installation period, including initial outfitting of MAMs.</w:t>
      </w:r>
    </w:p>
    <w:p w14:paraId="26006043" w14:textId="77777777" w:rsidR="00320FF9" w:rsidRPr="008F333B" w:rsidRDefault="00320FF9">
      <w:pPr>
        <w:widowControl w:val="0"/>
        <w:tabs>
          <w:tab w:val="left" w:pos="1080"/>
          <w:tab w:val="left" w:pos="171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7779ABC0" w14:textId="1B30D360" w:rsidR="00320FF9" w:rsidRPr="008F333B" w:rsidRDefault="00320FF9">
      <w:pPr>
        <w:widowControl w:val="0"/>
        <w:tabs>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r w:rsidRPr="008F333B">
        <w:rPr>
          <w:rFonts w:ascii="Times New Roman" w:hAnsi="Times New Roman"/>
          <w:color w:val="000000"/>
        </w:rPr>
        <w:t xml:space="preserve">PMs will budget </w:t>
      </w:r>
      <w:r w:rsidR="00481CE3" w:rsidRPr="008F333B">
        <w:rPr>
          <w:rFonts w:ascii="Times New Roman" w:hAnsi="Times New Roman"/>
          <w:color w:val="000000"/>
        </w:rPr>
        <w:t>proper funding</w:t>
      </w:r>
      <w:r w:rsidRPr="008F333B">
        <w:rPr>
          <w:rFonts w:ascii="Times New Roman" w:hAnsi="Times New Roman"/>
          <w:color w:val="000000"/>
        </w:rPr>
        <w:t xml:space="preserve"> to operate a Contractor Repair Depot, and if approved, a contractor stock point for program-unique, non-standard items.  Material requirements will be </w:t>
      </w:r>
      <w:r w:rsidRPr="008F333B">
        <w:rPr>
          <w:rFonts w:ascii="Times New Roman" w:hAnsi="Times New Roman"/>
          <w:color w:val="000000"/>
        </w:rPr>
        <w:lastRenderedPageBreak/>
        <w:t>budgeted under the program</w:t>
      </w:r>
      <w:r w:rsidR="00BF1F12" w:rsidRPr="008F333B">
        <w:rPr>
          <w:rFonts w:ascii="Times New Roman" w:hAnsi="Times New Roman"/>
          <w:color w:val="000000"/>
        </w:rPr>
        <w:t xml:space="preserve"> </w:t>
      </w:r>
      <w:r w:rsidRPr="008F333B">
        <w:rPr>
          <w:rFonts w:ascii="Times New Roman" w:hAnsi="Times New Roman"/>
          <w:color w:val="000000"/>
        </w:rPr>
        <w:t xml:space="preserve">OPN/WPN appropriation.  Instructions for establishing a contractor depot repair facility are provided in </w:t>
      </w:r>
      <w:r w:rsidR="000560BF" w:rsidRPr="008F333B">
        <w:rPr>
          <w:rFonts w:ascii="Times New Roman" w:hAnsi="Times New Roman"/>
        </w:rPr>
        <w:t>OPNAVINST 4790.14 series</w:t>
      </w:r>
      <w:r w:rsidRPr="008F333B">
        <w:rPr>
          <w:rFonts w:ascii="Times New Roman" w:hAnsi="Times New Roman"/>
          <w:color w:val="000000"/>
        </w:rPr>
        <w:t>, “</w:t>
      </w:r>
      <w:r w:rsidR="00BF1F12" w:rsidRPr="008F333B">
        <w:rPr>
          <w:rFonts w:ascii="Times New Roman" w:hAnsi="Times New Roman"/>
          <w:color w:val="000000"/>
        </w:rPr>
        <w:t xml:space="preserve">Joint </w:t>
      </w:r>
      <w:r w:rsidRPr="008F333B">
        <w:rPr>
          <w:rFonts w:ascii="Times New Roman" w:hAnsi="Times New Roman"/>
          <w:color w:val="000000"/>
        </w:rPr>
        <w:t>Depot Maintenance Program</w:t>
      </w:r>
      <w:r w:rsidR="00435162" w:rsidRPr="008F333B">
        <w:rPr>
          <w:rFonts w:ascii="Times New Roman" w:hAnsi="Times New Roman"/>
          <w:color w:val="000000"/>
        </w:rPr>
        <w:t>.</w:t>
      </w:r>
      <w:r w:rsidRPr="008F333B">
        <w:rPr>
          <w:rFonts w:ascii="Times New Roman" w:hAnsi="Times New Roman"/>
          <w:color w:val="000000"/>
        </w:rPr>
        <w:t>”</w:t>
      </w:r>
    </w:p>
    <w:p w14:paraId="11BED48C" w14:textId="77777777" w:rsidR="00320FF9" w:rsidRPr="008F333B" w:rsidRDefault="00320FF9">
      <w:pPr>
        <w:widowControl w:val="0"/>
        <w:tabs>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60ECB2A2" w14:textId="77777777" w:rsidR="00320FF9" w:rsidRPr="008F333B" w:rsidRDefault="00320FF9">
      <w:pPr>
        <w:widowControl w:val="0"/>
        <w:tabs>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r w:rsidRPr="008F333B">
        <w:rPr>
          <w:rFonts w:ascii="Times New Roman" w:hAnsi="Times New Roman"/>
          <w:color w:val="000000"/>
        </w:rPr>
        <w:t>As program changes occur, PMs may be required to provide funding for warehousing functions involved in staging ISS material.</w:t>
      </w:r>
    </w:p>
    <w:p w14:paraId="738DDE65" w14:textId="77777777" w:rsidR="00320FF9" w:rsidRPr="008F333B" w:rsidRDefault="00320FF9">
      <w:pPr>
        <w:widowControl w:val="0"/>
        <w:tabs>
          <w:tab w:val="left" w:pos="1080"/>
          <w:tab w:val="left" w:pos="171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09459D38" w14:textId="3ADE5D20" w:rsidR="00E656C0" w:rsidRDefault="00FB7EE4" w:rsidP="00E656C0">
      <w:pPr>
        <w:pStyle w:val="Heading2"/>
        <w:rPr>
          <w:rFonts w:ascii="Times New Roman" w:hAnsi="Times New Roman"/>
          <w:color w:val="000000"/>
        </w:rPr>
      </w:pPr>
      <w:r>
        <w:rPr>
          <w:rFonts w:ascii="Times New Roman" w:hAnsi="Times New Roman"/>
          <w:color w:val="000000"/>
        </w:rPr>
        <w:t>5-8.3</w:t>
      </w:r>
      <w:r w:rsidR="00320FF9" w:rsidRPr="008F333B">
        <w:rPr>
          <w:rFonts w:ascii="Times New Roman" w:hAnsi="Times New Roman"/>
          <w:color w:val="000000"/>
        </w:rPr>
        <w:t xml:space="preserve"> </w:t>
      </w:r>
      <w:bookmarkStart w:id="254" w:name="_Toc363374289"/>
      <w:bookmarkStart w:id="255" w:name="_Toc363374895"/>
      <w:bookmarkStart w:id="256" w:name="_Toc363449815"/>
      <w:bookmarkStart w:id="257" w:name="_Toc363453536"/>
      <w:bookmarkStart w:id="258" w:name="_Toc363453780"/>
      <w:bookmarkStart w:id="259" w:name="_Toc363609224"/>
      <w:bookmarkStart w:id="260" w:name="_Toc363611287"/>
      <w:bookmarkStart w:id="261" w:name="_Toc363888190"/>
      <w:bookmarkStart w:id="262" w:name="_Toc364477976"/>
      <w:r w:rsidR="00320FF9" w:rsidRPr="00763BB3">
        <w:rPr>
          <w:rFonts w:ascii="Times New Roman" w:hAnsi="Times New Roman"/>
          <w:color w:val="000000"/>
          <w:u w:val="single"/>
        </w:rPr>
        <w:t xml:space="preserve">Budget Reviews for </w:t>
      </w:r>
      <w:bookmarkEnd w:id="254"/>
      <w:bookmarkEnd w:id="255"/>
      <w:bookmarkEnd w:id="256"/>
      <w:bookmarkEnd w:id="257"/>
      <w:bookmarkEnd w:id="258"/>
      <w:bookmarkEnd w:id="259"/>
      <w:bookmarkEnd w:id="260"/>
      <w:bookmarkEnd w:id="261"/>
      <w:bookmarkEnd w:id="262"/>
      <w:r w:rsidR="0007655C" w:rsidRPr="00763BB3">
        <w:rPr>
          <w:rFonts w:ascii="Times New Roman" w:hAnsi="Times New Roman"/>
          <w:color w:val="000000"/>
          <w:u w:val="single"/>
        </w:rPr>
        <w:t>ISS</w:t>
      </w:r>
      <w:r>
        <w:rPr>
          <w:rFonts w:ascii="Times New Roman" w:hAnsi="Times New Roman"/>
          <w:color w:val="000000"/>
        </w:rPr>
        <w:t xml:space="preserve">.  </w:t>
      </w:r>
      <w:r w:rsidR="00320FF9" w:rsidRPr="008F333B">
        <w:rPr>
          <w:rFonts w:ascii="Times New Roman" w:hAnsi="Times New Roman"/>
          <w:color w:val="000000"/>
        </w:rPr>
        <w:t xml:space="preserve">SEA </w:t>
      </w:r>
      <w:r w:rsidR="00E9508C" w:rsidRPr="008F333B">
        <w:rPr>
          <w:rFonts w:ascii="Times New Roman" w:hAnsi="Times New Roman"/>
          <w:color w:val="000000"/>
        </w:rPr>
        <w:t>0</w:t>
      </w:r>
      <w:r w:rsidR="00E9508C">
        <w:rPr>
          <w:rFonts w:ascii="Times New Roman" w:hAnsi="Times New Roman"/>
          <w:color w:val="000000"/>
        </w:rPr>
        <w:t>6</w:t>
      </w:r>
      <w:r w:rsidR="00E9508C" w:rsidRPr="008F333B">
        <w:rPr>
          <w:rFonts w:ascii="Times New Roman" w:hAnsi="Times New Roman"/>
          <w:color w:val="000000"/>
        </w:rPr>
        <w:t xml:space="preserve"> </w:t>
      </w:r>
      <w:r w:rsidR="00320FF9" w:rsidRPr="008F333B">
        <w:rPr>
          <w:rFonts w:ascii="Times New Roman" w:hAnsi="Times New Roman"/>
          <w:color w:val="000000"/>
        </w:rPr>
        <w:t xml:space="preserve">is responsible for sponsoring and allocating the Interim Spares budget.  SEA </w:t>
      </w:r>
      <w:r w:rsidR="007A5B25" w:rsidRPr="008F333B">
        <w:rPr>
          <w:rFonts w:ascii="Times New Roman" w:hAnsi="Times New Roman"/>
          <w:color w:val="000000"/>
        </w:rPr>
        <w:t>0</w:t>
      </w:r>
      <w:r w:rsidR="00E9508C">
        <w:rPr>
          <w:rFonts w:ascii="Times New Roman" w:hAnsi="Times New Roman"/>
          <w:color w:val="000000"/>
        </w:rPr>
        <w:t>6</w:t>
      </w:r>
      <w:r w:rsidR="00320FF9" w:rsidRPr="008F333B">
        <w:rPr>
          <w:rFonts w:ascii="Times New Roman" w:hAnsi="Times New Roman"/>
          <w:color w:val="000000"/>
        </w:rPr>
        <w:t xml:space="preserve"> will review the following in assessing interim funding requirements:</w:t>
      </w:r>
    </w:p>
    <w:p w14:paraId="6C2E82B7" w14:textId="51FC756F"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PTD submission</w:t>
      </w:r>
    </w:p>
    <w:p w14:paraId="10A83EE2" w14:textId="5D3216F0"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Material Required Date</w:t>
      </w:r>
    </w:p>
    <w:p w14:paraId="4896EFA3" w14:textId="65A6D971" w:rsidR="00E656C0" w:rsidRDefault="00E656C0" w:rsidP="00E656C0">
      <w:pPr>
        <w:pStyle w:val="Heading2"/>
        <w:ind w:firstLine="288"/>
        <w:rPr>
          <w:rFonts w:ascii="Times New Roman" w:hAnsi="Times New Roman"/>
          <w:color w:val="000000"/>
        </w:rPr>
      </w:pPr>
      <w:r>
        <w:rPr>
          <w:rFonts w:ascii="Times New Roman" w:hAnsi="Times New Roman"/>
          <w:color w:val="000000"/>
        </w:rPr>
        <w:t>c. M</w:t>
      </w:r>
      <w:r w:rsidR="00F4631F">
        <w:rPr>
          <w:rFonts w:ascii="Times New Roman" w:hAnsi="Times New Roman"/>
          <w:color w:val="000000"/>
        </w:rPr>
        <w:t>SD</w:t>
      </w:r>
    </w:p>
    <w:p w14:paraId="0D52BF06" w14:textId="4619C32C"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 xml:space="preserve">Type of material (OBRPs, MAMs, </w:t>
      </w:r>
      <w:r w:rsidR="002E066D">
        <w:rPr>
          <w:rFonts w:ascii="Times New Roman" w:hAnsi="Times New Roman"/>
          <w:color w:val="000000"/>
        </w:rPr>
        <w:t>INCO</w:t>
      </w:r>
      <w:r w:rsidR="00320FF9" w:rsidRPr="008F333B">
        <w:rPr>
          <w:rFonts w:ascii="Times New Roman" w:hAnsi="Times New Roman"/>
          <w:color w:val="000000"/>
        </w:rPr>
        <w:t>s, Replenishment and Depot spares)</w:t>
      </w:r>
    </w:p>
    <w:p w14:paraId="1591834A" w14:textId="65614AEB"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 xml:space="preserve">Quantity/cost per ship </w:t>
      </w:r>
      <w:r w:rsidR="001F1BCB" w:rsidRPr="008F333B">
        <w:rPr>
          <w:rFonts w:ascii="Times New Roman" w:hAnsi="Times New Roman"/>
          <w:color w:val="000000"/>
        </w:rPr>
        <w:t>class</w:t>
      </w:r>
    </w:p>
    <w:p w14:paraId="4A18DBBE" w14:textId="608414B4"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End Item and Spare Parts Production Lead Times</w:t>
      </w:r>
    </w:p>
    <w:p w14:paraId="49AF2687" w14:textId="461B167B"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Consistency with approved end item budgets and interim funding procurement obligation rates</w:t>
      </w:r>
    </w:p>
    <w:p w14:paraId="5CE748D9" w14:textId="183A4567" w:rsidR="00320FF9" w:rsidRPr="008F333B" w:rsidRDefault="00E656C0" w:rsidP="00E656C0">
      <w:pPr>
        <w:pStyle w:val="Heading2"/>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 xml:space="preserve">Warranty and </w:t>
      </w:r>
      <w:r w:rsidR="001756F2" w:rsidRPr="008F333B">
        <w:rPr>
          <w:rFonts w:ascii="Times New Roman" w:hAnsi="Times New Roman"/>
          <w:color w:val="000000"/>
        </w:rPr>
        <w:t>shelf-life</w:t>
      </w:r>
      <w:r w:rsidR="00320FF9" w:rsidRPr="008F333B">
        <w:rPr>
          <w:rFonts w:ascii="Times New Roman" w:hAnsi="Times New Roman"/>
          <w:color w:val="000000"/>
        </w:rPr>
        <w:t xml:space="preserve"> issues</w:t>
      </w:r>
    </w:p>
    <w:p w14:paraId="2FE29AC1" w14:textId="77777777" w:rsidR="00320FF9" w:rsidRPr="008F333B" w:rsidRDefault="00320FF9">
      <w:pPr>
        <w:widowControl w:val="0"/>
        <w:tabs>
          <w:tab w:val="left" w:pos="90"/>
          <w:tab w:val="left" w:pos="63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2357A380" w14:textId="7C47BBF6" w:rsidR="00320FF9" w:rsidRPr="008F333B" w:rsidRDefault="00320FF9">
      <w:pPr>
        <w:widowControl w:val="0"/>
        <w:tabs>
          <w:tab w:val="left" w:pos="63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r w:rsidRPr="008F333B">
        <w:rPr>
          <w:rFonts w:ascii="Times New Roman" w:hAnsi="Times New Roman"/>
          <w:color w:val="000000"/>
        </w:rPr>
        <w:t xml:space="preserve">PMs will submit funding documents for interim spares procurement requirements for non-SCN via SEA </w:t>
      </w:r>
      <w:r w:rsidR="00E9508C" w:rsidRPr="008F333B">
        <w:rPr>
          <w:rFonts w:ascii="Times New Roman" w:hAnsi="Times New Roman"/>
          <w:color w:val="000000"/>
        </w:rPr>
        <w:t>0</w:t>
      </w:r>
      <w:r w:rsidR="00E9508C">
        <w:rPr>
          <w:rFonts w:ascii="Times New Roman" w:hAnsi="Times New Roman"/>
          <w:color w:val="000000"/>
        </w:rPr>
        <w:t>6</w:t>
      </w:r>
      <w:r w:rsidRPr="008F333B">
        <w:rPr>
          <w:rFonts w:ascii="Times New Roman" w:hAnsi="Times New Roman"/>
          <w:color w:val="000000"/>
        </w:rPr>
        <w:t xml:space="preserve">.  SEA </w:t>
      </w:r>
      <w:r w:rsidR="00E9508C" w:rsidRPr="008F333B">
        <w:rPr>
          <w:rFonts w:ascii="Times New Roman" w:hAnsi="Times New Roman"/>
          <w:color w:val="000000"/>
        </w:rPr>
        <w:t>0</w:t>
      </w:r>
      <w:r w:rsidR="00E9508C">
        <w:rPr>
          <w:rFonts w:ascii="Times New Roman" w:hAnsi="Times New Roman"/>
          <w:color w:val="000000"/>
        </w:rPr>
        <w:t>6</w:t>
      </w:r>
      <w:r w:rsidR="00E9508C" w:rsidRPr="008F333B">
        <w:rPr>
          <w:rFonts w:ascii="Times New Roman" w:hAnsi="Times New Roman"/>
          <w:color w:val="000000"/>
        </w:rPr>
        <w:t xml:space="preserve"> </w:t>
      </w:r>
      <w:r w:rsidRPr="008F333B">
        <w:rPr>
          <w:rFonts w:ascii="Times New Roman" w:hAnsi="Times New Roman"/>
          <w:color w:val="000000"/>
        </w:rPr>
        <w:t xml:space="preserve">will </w:t>
      </w:r>
      <w:r w:rsidR="00134D3F" w:rsidRPr="008F333B">
        <w:rPr>
          <w:rFonts w:ascii="Times New Roman" w:hAnsi="Times New Roman"/>
          <w:color w:val="000000"/>
        </w:rPr>
        <w:t xml:space="preserve">monitor </w:t>
      </w:r>
      <w:r w:rsidRPr="008F333B">
        <w:rPr>
          <w:rFonts w:ascii="Times New Roman" w:hAnsi="Times New Roman"/>
          <w:color w:val="000000"/>
        </w:rPr>
        <w:t xml:space="preserve">procurement documents from submission through </w:t>
      </w:r>
      <w:r w:rsidR="007B49CD" w:rsidRPr="008F333B">
        <w:rPr>
          <w:rFonts w:ascii="Times New Roman" w:hAnsi="Times New Roman"/>
          <w:color w:val="000000"/>
        </w:rPr>
        <w:t xml:space="preserve">materials </w:t>
      </w:r>
      <w:r w:rsidRPr="008F333B">
        <w:rPr>
          <w:rFonts w:ascii="Times New Roman" w:hAnsi="Times New Roman"/>
          <w:color w:val="000000"/>
        </w:rPr>
        <w:t xml:space="preserve">contract award. </w:t>
      </w:r>
      <w:r w:rsidR="00C65204">
        <w:rPr>
          <w:rFonts w:ascii="Times New Roman" w:hAnsi="Times New Roman"/>
          <w:color w:val="000000"/>
        </w:rPr>
        <w:t xml:space="preserve"> </w:t>
      </w:r>
      <w:r w:rsidRPr="008F333B">
        <w:rPr>
          <w:rFonts w:ascii="Times New Roman" w:hAnsi="Times New Roman"/>
          <w:color w:val="000000"/>
        </w:rPr>
        <w:t xml:space="preserve">SCN interim spares requirements should be provided to the </w:t>
      </w:r>
      <w:r w:rsidR="00405284" w:rsidRPr="008F333B">
        <w:rPr>
          <w:rFonts w:ascii="Times New Roman" w:hAnsi="Times New Roman"/>
          <w:color w:val="000000"/>
        </w:rPr>
        <w:t>Hardware Systems Command (</w:t>
      </w:r>
      <w:r w:rsidRPr="008F333B">
        <w:rPr>
          <w:rFonts w:ascii="Times New Roman" w:hAnsi="Times New Roman"/>
          <w:color w:val="000000"/>
        </w:rPr>
        <w:t>HSC</w:t>
      </w:r>
      <w:r w:rsidR="00405284" w:rsidRPr="008F333B">
        <w:rPr>
          <w:rFonts w:ascii="Times New Roman" w:hAnsi="Times New Roman"/>
          <w:color w:val="000000"/>
        </w:rPr>
        <w:t>)</w:t>
      </w:r>
      <w:r w:rsidRPr="008F333B">
        <w:rPr>
          <w:rFonts w:ascii="Times New Roman" w:hAnsi="Times New Roman"/>
          <w:color w:val="000000"/>
        </w:rPr>
        <w:t xml:space="preserve"> PM on the same Ship's Project Directive that the hardware end item dollars are received. </w:t>
      </w:r>
    </w:p>
    <w:p w14:paraId="7428209E" w14:textId="77777777" w:rsidR="00320FF9" w:rsidRPr="008F333B" w:rsidRDefault="00320FF9">
      <w:pPr>
        <w:widowControl w:val="0"/>
        <w:tabs>
          <w:tab w:val="left" w:pos="63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1854EC03" w14:textId="0E85364B" w:rsidR="00320FF9" w:rsidRPr="008F333B" w:rsidRDefault="00320FF9">
      <w:pPr>
        <w:pStyle w:val="Heading1"/>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-9 </w:t>
      </w:r>
      <w:bookmarkStart w:id="263" w:name="_Toc363374290"/>
      <w:bookmarkStart w:id="264" w:name="_Toc363374896"/>
      <w:bookmarkStart w:id="265" w:name="_Toc363449816"/>
      <w:bookmarkStart w:id="266" w:name="_Toc363453537"/>
      <w:bookmarkStart w:id="267" w:name="_Toc363453781"/>
      <w:bookmarkStart w:id="268" w:name="_Toc363609225"/>
      <w:bookmarkStart w:id="269" w:name="_Toc363611288"/>
      <w:bookmarkStart w:id="270" w:name="_Toc363888191"/>
      <w:bookmarkStart w:id="271" w:name="_Toc364477977"/>
      <w:r w:rsidRPr="008F333B">
        <w:rPr>
          <w:rFonts w:ascii="Times New Roman" w:hAnsi="Times New Roman"/>
          <w:color w:val="000000"/>
        </w:rPr>
        <w:t>Designation of I</w:t>
      </w:r>
      <w:r w:rsidR="00A13EC6">
        <w:rPr>
          <w:rFonts w:ascii="Times New Roman" w:hAnsi="Times New Roman"/>
          <w:color w:val="000000"/>
        </w:rPr>
        <w:t>SS</w:t>
      </w:r>
      <w:r w:rsidRPr="008F333B">
        <w:rPr>
          <w:rFonts w:ascii="Times New Roman" w:hAnsi="Times New Roman"/>
          <w:color w:val="000000"/>
        </w:rPr>
        <w:t xml:space="preserve"> </w:t>
      </w:r>
      <w:bookmarkEnd w:id="263"/>
      <w:bookmarkEnd w:id="264"/>
      <w:bookmarkEnd w:id="265"/>
      <w:bookmarkEnd w:id="266"/>
      <w:bookmarkEnd w:id="267"/>
      <w:bookmarkEnd w:id="268"/>
      <w:bookmarkEnd w:id="269"/>
      <w:bookmarkEnd w:id="270"/>
      <w:bookmarkEnd w:id="271"/>
      <w:r w:rsidRPr="008F333B">
        <w:rPr>
          <w:rFonts w:ascii="Times New Roman" w:hAnsi="Times New Roman"/>
          <w:color w:val="000000"/>
        </w:rPr>
        <w:t>STOCK POINTS</w:t>
      </w:r>
      <w:r w:rsidR="00051344">
        <w:rPr>
          <w:rFonts w:ascii="Times New Roman" w:hAnsi="Times New Roman"/>
          <w:color w:val="000000"/>
        </w:rPr>
        <w:t xml:space="preserve">. </w:t>
      </w:r>
    </w:p>
    <w:p w14:paraId="0CEEFD2B" w14:textId="77777777" w:rsidR="00320FF9" w:rsidRPr="008F333B" w:rsidRDefault="00320FF9">
      <w:pPr>
        <w:widowControl w:val="0"/>
        <w:tabs>
          <w:tab w:val="left" w:pos="63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542F286A" w14:textId="08701215" w:rsidR="00C730F9" w:rsidRPr="00BC7AAE" w:rsidRDefault="00FB7EE4" w:rsidP="00FB7EE4">
      <w:pPr>
        <w:pStyle w:val="Heading2"/>
        <w:rPr>
          <w:rFonts w:ascii="Times New Roman" w:hAnsi="Times New Roman"/>
          <w:bCs/>
          <w:color w:val="000000"/>
        </w:rPr>
      </w:pPr>
      <w:bookmarkStart w:id="272" w:name="_Toc363374291"/>
      <w:bookmarkStart w:id="273" w:name="_Toc363374897"/>
      <w:bookmarkStart w:id="274" w:name="_Toc363449817"/>
      <w:bookmarkStart w:id="275" w:name="_Toc363453538"/>
      <w:bookmarkStart w:id="276" w:name="_Toc363453782"/>
      <w:bookmarkStart w:id="277" w:name="_Toc363609226"/>
      <w:bookmarkStart w:id="278" w:name="_Toc363611289"/>
      <w:bookmarkStart w:id="279" w:name="_Toc363888192"/>
      <w:bookmarkStart w:id="280" w:name="_Toc364477978"/>
      <w:r>
        <w:rPr>
          <w:rFonts w:ascii="Times New Roman" w:hAnsi="Times New Roman"/>
          <w:color w:val="000000"/>
        </w:rPr>
        <w:t xml:space="preserve">5-9.1 </w:t>
      </w:r>
      <w:r w:rsidR="00652CCB">
        <w:rPr>
          <w:rFonts w:ascii="Times New Roman" w:hAnsi="Times New Roman"/>
          <w:color w:val="000000"/>
        </w:rPr>
        <w:t>NAVSEA Staging Facility (</w:t>
      </w:r>
      <w:r w:rsidR="00320FF9" w:rsidRPr="00FB7EE4">
        <w:rPr>
          <w:rFonts w:ascii="Times New Roman" w:hAnsi="Times New Roman"/>
          <w:color w:val="000000"/>
          <w:u w:val="single"/>
        </w:rPr>
        <w:t>NSF</w:t>
      </w:r>
      <w:bookmarkEnd w:id="272"/>
      <w:bookmarkEnd w:id="273"/>
      <w:bookmarkEnd w:id="274"/>
      <w:bookmarkEnd w:id="275"/>
      <w:bookmarkEnd w:id="276"/>
      <w:bookmarkEnd w:id="277"/>
      <w:bookmarkEnd w:id="278"/>
      <w:bookmarkEnd w:id="279"/>
      <w:bookmarkEnd w:id="280"/>
      <w:r w:rsidR="00652CCB">
        <w:rPr>
          <w:rFonts w:ascii="Times New Roman" w:hAnsi="Times New Roman"/>
          <w:color w:val="000000"/>
          <w:u w:val="single"/>
        </w:rPr>
        <w:t>)</w:t>
      </w:r>
      <w:r>
        <w:rPr>
          <w:rFonts w:ascii="Times New Roman" w:hAnsi="Times New Roman"/>
          <w:color w:val="000000"/>
        </w:rPr>
        <w:t xml:space="preserve">.  </w:t>
      </w:r>
      <w:r w:rsidR="00BA5B1D" w:rsidRPr="008F333B">
        <w:rPr>
          <w:rFonts w:ascii="Times New Roman" w:hAnsi="Times New Roman"/>
          <w:bCs/>
          <w:color w:val="000000"/>
        </w:rPr>
        <w:t xml:space="preserve">The </w:t>
      </w:r>
      <w:r w:rsidR="00CE1BAA" w:rsidRPr="008F333B">
        <w:rPr>
          <w:rFonts w:ascii="Times New Roman" w:hAnsi="Times New Roman"/>
          <w:bCs/>
          <w:color w:val="000000"/>
        </w:rPr>
        <w:t>PMs</w:t>
      </w:r>
      <w:r w:rsidR="00536A64" w:rsidRPr="00BC7AAE">
        <w:rPr>
          <w:rFonts w:ascii="Times New Roman" w:hAnsi="Times New Roman"/>
          <w:bCs/>
          <w:color w:val="000000"/>
        </w:rPr>
        <w:t xml:space="preserve"> </w:t>
      </w:r>
      <w:r w:rsidR="0007152C" w:rsidRPr="008F333B">
        <w:rPr>
          <w:rFonts w:ascii="Times New Roman" w:hAnsi="Times New Roman"/>
          <w:bCs/>
          <w:color w:val="000000"/>
        </w:rPr>
        <w:t xml:space="preserve">provide </w:t>
      </w:r>
      <w:r w:rsidR="00C730F9" w:rsidRPr="00BC7AAE">
        <w:rPr>
          <w:rFonts w:ascii="Times New Roman" w:hAnsi="Times New Roman"/>
          <w:bCs/>
          <w:color w:val="000000"/>
        </w:rPr>
        <w:t xml:space="preserve">funding and oversite support for the operation and maintenance of warehouse </w:t>
      </w:r>
      <w:r w:rsidR="000A480A" w:rsidRPr="00BC7AAE">
        <w:rPr>
          <w:rFonts w:ascii="Times New Roman" w:hAnsi="Times New Roman"/>
          <w:bCs/>
          <w:color w:val="000000"/>
        </w:rPr>
        <w:t>facilities</w:t>
      </w:r>
      <w:r w:rsidR="00C730F9" w:rsidRPr="00BC7AAE">
        <w:rPr>
          <w:rFonts w:ascii="Times New Roman" w:hAnsi="Times New Roman"/>
          <w:bCs/>
          <w:color w:val="000000"/>
        </w:rPr>
        <w:t xml:space="preserve"> to receive, store, stage, and issue ISS material.  Initial support (including MAMs) and interim replenishment parts (including replenishment for Installation and Checkout spares, see </w:t>
      </w:r>
      <w:r w:rsidR="00795ADB" w:rsidRPr="008F333B">
        <w:rPr>
          <w:rFonts w:ascii="Times New Roman" w:hAnsi="Times New Roman"/>
          <w:bCs/>
          <w:color w:val="000000"/>
        </w:rPr>
        <w:t xml:space="preserve">PAFOS </w:t>
      </w:r>
      <w:r w:rsidR="00C730F9" w:rsidRPr="00BC7AAE">
        <w:rPr>
          <w:rFonts w:ascii="Times New Roman" w:hAnsi="Times New Roman"/>
          <w:bCs/>
          <w:color w:val="000000"/>
        </w:rPr>
        <w:t xml:space="preserve">Chapter 9, </w:t>
      </w:r>
      <w:r w:rsidR="00C730F9" w:rsidRPr="00BC7AAE">
        <w:rPr>
          <w:rFonts w:ascii="Times New Roman" w:hAnsi="Times New Roman"/>
          <w:bCs/>
          <w:iCs/>
          <w:color w:val="000000"/>
        </w:rPr>
        <w:t>Installation and Checkout</w:t>
      </w:r>
      <w:r w:rsidR="00C730F9" w:rsidRPr="00BC7AAE">
        <w:rPr>
          <w:rFonts w:ascii="Times New Roman" w:hAnsi="Times New Roman"/>
          <w:bCs/>
          <w:color w:val="000000"/>
        </w:rPr>
        <w:t xml:space="preserve">) will be processed and staged within the </w:t>
      </w:r>
      <w:r w:rsidR="00E26539" w:rsidRPr="008F333B">
        <w:rPr>
          <w:rFonts w:ascii="Times New Roman" w:hAnsi="Times New Roman"/>
          <w:bCs/>
          <w:color w:val="000000"/>
        </w:rPr>
        <w:t>NSF</w:t>
      </w:r>
      <w:r w:rsidR="00053C0D" w:rsidRPr="008F333B">
        <w:rPr>
          <w:rFonts w:ascii="Times New Roman" w:hAnsi="Times New Roman"/>
          <w:bCs/>
          <w:color w:val="000000"/>
        </w:rPr>
        <w:t xml:space="preserve"> </w:t>
      </w:r>
      <w:r w:rsidR="00C730F9" w:rsidRPr="00BC7AAE">
        <w:rPr>
          <w:rFonts w:ascii="Times New Roman" w:hAnsi="Times New Roman"/>
          <w:bCs/>
          <w:color w:val="000000"/>
        </w:rPr>
        <w:t xml:space="preserve">and MILSTRIP requisitions </w:t>
      </w:r>
      <w:r w:rsidR="0042589D" w:rsidRPr="008F333B">
        <w:rPr>
          <w:rFonts w:ascii="Times New Roman" w:hAnsi="Times New Roman"/>
          <w:bCs/>
          <w:color w:val="000000"/>
        </w:rPr>
        <w:t>or Material Transfer Request</w:t>
      </w:r>
      <w:r w:rsidR="00E21D6D">
        <w:rPr>
          <w:rFonts w:ascii="Times New Roman" w:hAnsi="Times New Roman"/>
          <w:bCs/>
          <w:color w:val="000000"/>
        </w:rPr>
        <w:t>s</w:t>
      </w:r>
      <w:r w:rsidR="0042589D" w:rsidRPr="008F333B">
        <w:rPr>
          <w:rFonts w:ascii="Times New Roman" w:hAnsi="Times New Roman"/>
          <w:bCs/>
          <w:color w:val="000000"/>
        </w:rPr>
        <w:t xml:space="preserve"> (MTRs) within NAVSEA W</w:t>
      </w:r>
      <w:r w:rsidR="00E848D8">
        <w:rPr>
          <w:rFonts w:ascii="Times New Roman" w:hAnsi="Times New Roman"/>
          <w:bCs/>
          <w:color w:val="000000"/>
        </w:rPr>
        <w:t>C</w:t>
      </w:r>
      <w:r w:rsidR="0042589D" w:rsidRPr="008F333B">
        <w:rPr>
          <w:rFonts w:ascii="Times New Roman" w:hAnsi="Times New Roman"/>
          <w:bCs/>
          <w:color w:val="000000"/>
        </w:rPr>
        <w:t xml:space="preserve">s </w:t>
      </w:r>
      <w:r w:rsidR="00C730F9" w:rsidRPr="00BC7AAE">
        <w:rPr>
          <w:rFonts w:ascii="Times New Roman" w:hAnsi="Times New Roman"/>
          <w:bCs/>
          <w:color w:val="000000"/>
        </w:rPr>
        <w:t xml:space="preserve">for this material will be routed to the </w:t>
      </w:r>
      <w:r w:rsidR="00E26539" w:rsidRPr="008F333B">
        <w:rPr>
          <w:rFonts w:ascii="Times New Roman" w:hAnsi="Times New Roman"/>
          <w:bCs/>
          <w:color w:val="000000"/>
        </w:rPr>
        <w:t xml:space="preserve">NSF </w:t>
      </w:r>
      <w:r w:rsidR="00C730F9" w:rsidRPr="00BC7AAE">
        <w:rPr>
          <w:rFonts w:ascii="Times New Roman" w:hAnsi="Times New Roman"/>
          <w:bCs/>
          <w:color w:val="000000"/>
        </w:rPr>
        <w:t>for outfitting and interim replenishment requirements</w:t>
      </w:r>
      <w:r w:rsidR="0042589D" w:rsidRPr="008F333B">
        <w:rPr>
          <w:rFonts w:ascii="Times New Roman" w:hAnsi="Times New Roman"/>
          <w:bCs/>
          <w:color w:val="000000"/>
        </w:rPr>
        <w:t xml:space="preserve"> directed by the P</w:t>
      </w:r>
      <w:r w:rsidR="00B644C9">
        <w:rPr>
          <w:rFonts w:ascii="Times New Roman" w:hAnsi="Times New Roman"/>
          <w:bCs/>
          <w:color w:val="000000"/>
        </w:rPr>
        <w:t>M</w:t>
      </w:r>
      <w:r w:rsidR="00C730F9" w:rsidRPr="00BC7AAE">
        <w:rPr>
          <w:rFonts w:ascii="Times New Roman" w:hAnsi="Times New Roman"/>
          <w:bCs/>
          <w:color w:val="000000"/>
        </w:rPr>
        <w:t>.</w:t>
      </w:r>
    </w:p>
    <w:p w14:paraId="302E4612" w14:textId="77777777" w:rsidR="00320FF9" w:rsidRPr="008F333B" w:rsidRDefault="00320FF9">
      <w:pPr>
        <w:keepNext/>
        <w:widowControl w:val="0"/>
        <w:tabs>
          <w:tab w:val="left" w:pos="63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rPr>
          <w:rFonts w:ascii="Times New Roman" w:hAnsi="Times New Roman"/>
          <w:color w:val="000000"/>
        </w:rPr>
      </w:pPr>
    </w:p>
    <w:p w14:paraId="216AE51C" w14:textId="4E725ADD" w:rsidR="00C35A59" w:rsidRPr="00BC7AAE" w:rsidRDefault="00E93C5C" w:rsidP="00FB7EE4">
      <w:pPr>
        <w:pStyle w:val="Heading2"/>
        <w:rPr>
          <w:rFonts w:ascii="Times New Roman" w:hAnsi="Times New Roman"/>
          <w:szCs w:val="24"/>
        </w:rPr>
      </w:pPr>
      <w:r w:rsidRPr="008F333B">
        <w:rPr>
          <w:rFonts w:ascii="Times New Roman" w:hAnsi="Times New Roman"/>
          <w:color w:val="000000"/>
        </w:rPr>
        <w:t>5</w:t>
      </w:r>
      <w:r w:rsidR="00FB7EE4">
        <w:rPr>
          <w:rFonts w:ascii="Times New Roman" w:hAnsi="Times New Roman"/>
          <w:color w:val="000000"/>
        </w:rPr>
        <w:t>-9</w:t>
      </w:r>
      <w:r w:rsidR="00320FF9" w:rsidRPr="008F333B">
        <w:rPr>
          <w:rFonts w:ascii="Times New Roman" w:hAnsi="Times New Roman"/>
          <w:color w:val="000000"/>
        </w:rPr>
        <w:t>.2</w:t>
      </w:r>
      <w:bookmarkStart w:id="281" w:name="_Toc363374292"/>
      <w:bookmarkStart w:id="282" w:name="_Toc363374898"/>
      <w:bookmarkStart w:id="283" w:name="_Toc363449818"/>
      <w:bookmarkStart w:id="284" w:name="_Toc363453539"/>
      <w:bookmarkStart w:id="285" w:name="_Toc363453783"/>
      <w:bookmarkStart w:id="286" w:name="_Toc363609227"/>
      <w:bookmarkStart w:id="287" w:name="_Toc363611290"/>
      <w:bookmarkStart w:id="288" w:name="_Toc363888193"/>
      <w:bookmarkStart w:id="289" w:name="_Toc364477979"/>
      <w:r w:rsidR="00FB7EE4">
        <w:rPr>
          <w:rFonts w:ascii="Times New Roman" w:hAnsi="Times New Roman"/>
          <w:color w:val="000000"/>
        </w:rPr>
        <w:t xml:space="preserve"> </w:t>
      </w:r>
      <w:r w:rsidR="00C65204" w:rsidRPr="00FB7EE4">
        <w:rPr>
          <w:rFonts w:ascii="Times New Roman" w:hAnsi="Times New Roman"/>
          <w:color w:val="000000"/>
          <w:u w:val="single"/>
        </w:rPr>
        <w:t>Use of</w:t>
      </w:r>
      <w:r w:rsidR="00E26539" w:rsidRPr="00FB7EE4">
        <w:rPr>
          <w:rFonts w:ascii="Times New Roman" w:hAnsi="Times New Roman"/>
          <w:color w:val="000000"/>
          <w:u w:val="single"/>
        </w:rPr>
        <w:t xml:space="preserve"> NSF</w:t>
      </w:r>
      <w:r w:rsidR="00C65204" w:rsidRPr="00FB7EE4">
        <w:rPr>
          <w:rFonts w:ascii="Times New Roman" w:hAnsi="Times New Roman"/>
          <w:color w:val="000000"/>
          <w:u w:val="single"/>
        </w:rPr>
        <w:t xml:space="preserve"> </w:t>
      </w:r>
      <w:r w:rsidR="00320FF9" w:rsidRPr="00FB7EE4">
        <w:rPr>
          <w:rFonts w:ascii="Times New Roman" w:hAnsi="Times New Roman"/>
          <w:color w:val="000000"/>
          <w:u w:val="single"/>
        </w:rPr>
        <w:t>for New Start Programs</w:t>
      </w:r>
      <w:bookmarkEnd w:id="281"/>
      <w:bookmarkEnd w:id="282"/>
      <w:bookmarkEnd w:id="283"/>
      <w:bookmarkEnd w:id="284"/>
      <w:bookmarkEnd w:id="285"/>
      <w:bookmarkEnd w:id="286"/>
      <w:bookmarkEnd w:id="287"/>
      <w:bookmarkEnd w:id="288"/>
      <w:bookmarkEnd w:id="289"/>
      <w:r w:rsidR="00FB7EE4">
        <w:rPr>
          <w:rFonts w:ascii="Times New Roman" w:hAnsi="Times New Roman"/>
          <w:color w:val="000000"/>
        </w:rPr>
        <w:t xml:space="preserve">.  </w:t>
      </w:r>
      <w:r w:rsidR="00C730F9" w:rsidRPr="00FB7EE4">
        <w:rPr>
          <w:rFonts w:ascii="Times New Roman" w:hAnsi="Times New Roman"/>
          <w:color w:val="000000"/>
        </w:rPr>
        <w:t xml:space="preserve">PMs will use the established </w:t>
      </w:r>
      <w:r w:rsidR="00FF3B72" w:rsidRPr="00FB7EE4">
        <w:rPr>
          <w:rFonts w:ascii="Times New Roman" w:hAnsi="Times New Roman"/>
          <w:color w:val="000000"/>
        </w:rPr>
        <w:t>N</w:t>
      </w:r>
      <w:r w:rsidR="00DF10FC" w:rsidRPr="00FB7EE4">
        <w:rPr>
          <w:rFonts w:ascii="Times New Roman" w:hAnsi="Times New Roman"/>
          <w:color w:val="000000"/>
        </w:rPr>
        <w:t>SF</w:t>
      </w:r>
      <w:r w:rsidR="00C730F9" w:rsidRPr="00FB7EE4">
        <w:rPr>
          <w:rFonts w:ascii="Times New Roman" w:hAnsi="Times New Roman"/>
          <w:color w:val="000000"/>
        </w:rPr>
        <w:t xml:space="preserve"> to stage interim material to avoid the long-term expense of establishing system-specific interim contractor supply support facilities and operations.  Use of the material staged at the </w:t>
      </w:r>
      <w:r w:rsidR="00DF10FC" w:rsidRPr="00FB7EE4">
        <w:rPr>
          <w:rFonts w:ascii="Times New Roman" w:hAnsi="Times New Roman"/>
          <w:color w:val="000000"/>
        </w:rPr>
        <w:t>NSF</w:t>
      </w:r>
      <w:r w:rsidR="00025FDD" w:rsidRPr="00FB7EE4">
        <w:rPr>
          <w:rFonts w:ascii="Times New Roman" w:hAnsi="Times New Roman"/>
          <w:color w:val="000000"/>
        </w:rPr>
        <w:t xml:space="preserve"> </w:t>
      </w:r>
      <w:r w:rsidR="00C730F9" w:rsidRPr="00FB7EE4">
        <w:rPr>
          <w:rFonts w:ascii="Times New Roman" w:hAnsi="Times New Roman"/>
          <w:color w:val="000000"/>
        </w:rPr>
        <w:t xml:space="preserve">facilities will be restricted to the specific installation and support requirements specified by the PM. </w:t>
      </w:r>
      <w:r w:rsidR="00C65204" w:rsidRPr="00FB7EE4">
        <w:rPr>
          <w:rFonts w:ascii="Times New Roman" w:hAnsi="Times New Roman"/>
          <w:color w:val="000000"/>
        </w:rPr>
        <w:t xml:space="preserve"> </w:t>
      </w:r>
      <w:r w:rsidR="00C35A59" w:rsidRPr="00BC7AAE">
        <w:rPr>
          <w:rStyle w:val="cf01"/>
          <w:rFonts w:ascii="Times New Roman" w:hAnsi="Times New Roman" w:cs="Times New Roman"/>
          <w:sz w:val="24"/>
          <w:szCs w:val="24"/>
        </w:rPr>
        <w:t xml:space="preserve">When the modernization or shipbuilding project is completed the remaining OM&amp;S-R material shall either be donated to another valid shipbuilding or modernization project or donated to NAVSEA free issue plant stock. </w:t>
      </w:r>
    </w:p>
    <w:p w14:paraId="3BAD43EC" w14:textId="77777777" w:rsidR="00C730F9" w:rsidRPr="008F333B" w:rsidRDefault="00C730F9">
      <w:pPr>
        <w:pStyle w:val="Heading2"/>
        <w:rPr>
          <w:rFonts w:ascii="Times New Roman" w:hAnsi="Times New Roman"/>
          <w:color w:val="000000"/>
        </w:rPr>
      </w:pPr>
    </w:p>
    <w:p w14:paraId="44081924" w14:textId="04C6BFA2" w:rsidR="00C730F9" w:rsidRPr="008F333B" w:rsidRDefault="00320FF9" w:rsidP="00FB7EE4">
      <w:pPr>
        <w:pStyle w:val="Heading2"/>
        <w:rPr>
          <w:rFonts w:ascii="Times New Roman" w:hAnsi="Times New Roman"/>
          <w:color w:val="000000"/>
        </w:rPr>
      </w:pPr>
      <w:r w:rsidRPr="008F333B">
        <w:rPr>
          <w:rFonts w:ascii="Times New Roman" w:hAnsi="Times New Roman"/>
          <w:color w:val="000000"/>
        </w:rPr>
        <w:t>5</w:t>
      </w:r>
      <w:r w:rsidR="00FB7EE4">
        <w:rPr>
          <w:rFonts w:ascii="Times New Roman" w:hAnsi="Times New Roman"/>
          <w:color w:val="000000"/>
        </w:rPr>
        <w:t>-9</w:t>
      </w:r>
      <w:r w:rsidRPr="008F333B">
        <w:rPr>
          <w:rFonts w:ascii="Times New Roman" w:hAnsi="Times New Roman"/>
          <w:color w:val="000000"/>
        </w:rPr>
        <w:t>.3</w:t>
      </w:r>
      <w:r w:rsidR="00FB7EE4">
        <w:rPr>
          <w:rFonts w:ascii="Times New Roman" w:hAnsi="Times New Roman"/>
          <w:color w:val="000000"/>
        </w:rPr>
        <w:t xml:space="preserve"> </w:t>
      </w:r>
      <w:bookmarkStart w:id="290" w:name="_Toc363374293"/>
      <w:bookmarkStart w:id="291" w:name="_Toc363374899"/>
      <w:bookmarkStart w:id="292" w:name="_Toc363449819"/>
      <w:bookmarkStart w:id="293" w:name="_Toc363453540"/>
      <w:bookmarkStart w:id="294" w:name="_Toc363453784"/>
      <w:bookmarkStart w:id="295" w:name="_Toc363609228"/>
      <w:bookmarkStart w:id="296" w:name="_Toc363611291"/>
      <w:bookmarkStart w:id="297" w:name="_Toc363888194"/>
      <w:bookmarkStart w:id="298" w:name="_Toc364477980"/>
      <w:r w:rsidRPr="00C65204">
        <w:rPr>
          <w:rFonts w:ascii="Times New Roman" w:hAnsi="Times New Roman"/>
          <w:color w:val="000000"/>
          <w:u w:val="single"/>
        </w:rPr>
        <w:t>System-Unique Staging Facility</w:t>
      </w:r>
      <w:bookmarkEnd w:id="290"/>
      <w:bookmarkEnd w:id="291"/>
      <w:bookmarkEnd w:id="292"/>
      <w:bookmarkEnd w:id="293"/>
      <w:bookmarkEnd w:id="294"/>
      <w:bookmarkEnd w:id="295"/>
      <w:bookmarkEnd w:id="296"/>
      <w:bookmarkEnd w:id="297"/>
      <w:bookmarkEnd w:id="298"/>
      <w:r w:rsidR="00FB7EE4">
        <w:rPr>
          <w:rFonts w:ascii="Times New Roman" w:hAnsi="Times New Roman"/>
          <w:color w:val="000000"/>
        </w:rPr>
        <w:t xml:space="preserve">.  </w:t>
      </w:r>
      <w:r w:rsidR="00C730F9" w:rsidRPr="008F333B">
        <w:rPr>
          <w:rFonts w:ascii="Times New Roman" w:hAnsi="Times New Roman"/>
          <w:color w:val="000000"/>
        </w:rPr>
        <w:t xml:space="preserve">Expectations to using the </w:t>
      </w:r>
      <w:r w:rsidR="00386F1A" w:rsidRPr="008F333B">
        <w:rPr>
          <w:rFonts w:ascii="Times New Roman" w:hAnsi="Times New Roman"/>
          <w:color w:val="000000"/>
        </w:rPr>
        <w:t xml:space="preserve">NSF </w:t>
      </w:r>
      <w:r w:rsidR="00C730F9" w:rsidRPr="008F333B">
        <w:rPr>
          <w:rFonts w:ascii="Times New Roman" w:hAnsi="Times New Roman"/>
          <w:color w:val="000000"/>
        </w:rPr>
        <w:t xml:space="preserve">may be required for selected system or equipment.  PMs for new start programs will notify SEA </w:t>
      </w:r>
      <w:r w:rsidR="00E9508C" w:rsidRPr="008F333B">
        <w:rPr>
          <w:rFonts w:ascii="Times New Roman" w:hAnsi="Times New Roman"/>
          <w:color w:val="000000"/>
        </w:rPr>
        <w:t>0</w:t>
      </w:r>
      <w:r w:rsidR="00E9508C">
        <w:rPr>
          <w:rFonts w:ascii="Times New Roman" w:hAnsi="Times New Roman"/>
          <w:color w:val="000000"/>
        </w:rPr>
        <w:t>6</w:t>
      </w:r>
      <w:r w:rsidR="00E9508C" w:rsidRPr="008F333B">
        <w:rPr>
          <w:rFonts w:ascii="Times New Roman" w:hAnsi="Times New Roman"/>
          <w:color w:val="000000"/>
        </w:rPr>
        <w:t xml:space="preserve"> </w:t>
      </w:r>
      <w:r w:rsidR="00C730F9" w:rsidRPr="008F333B">
        <w:rPr>
          <w:rFonts w:ascii="Times New Roman" w:hAnsi="Times New Roman"/>
          <w:color w:val="000000"/>
        </w:rPr>
        <w:t xml:space="preserve">if a unique staging facility is being considered as part of the interim budget review process.  Considerations </w:t>
      </w:r>
      <w:r w:rsidR="00C730F9" w:rsidRPr="008F333B">
        <w:rPr>
          <w:rFonts w:ascii="Times New Roman" w:hAnsi="Times New Roman"/>
          <w:color w:val="000000"/>
        </w:rPr>
        <w:lastRenderedPageBreak/>
        <w:t>for system-unique staging facilities at either contractor or government facilities include outsized dimensions, excessive weight, hazardous material, or economies of non-</w:t>
      </w:r>
      <w:r w:rsidR="00386F1A" w:rsidRPr="008F333B">
        <w:rPr>
          <w:rFonts w:ascii="Times New Roman" w:hAnsi="Times New Roman"/>
          <w:color w:val="000000"/>
        </w:rPr>
        <w:t xml:space="preserve">NSF </w:t>
      </w:r>
      <w:r w:rsidR="00C730F9" w:rsidRPr="008F333B">
        <w:rPr>
          <w:rFonts w:ascii="Times New Roman" w:hAnsi="Times New Roman"/>
          <w:color w:val="000000"/>
        </w:rPr>
        <w:t>depot operations.</w:t>
      </w:r>
    </w:p>
    <w:p w14:paraId="05B96095"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186D6976" w14:textId="3C1C2747" w:rsidR="00320FF9" w:rsidRPr="00014B2B" w:rsidRDefault="00FB7EE4" w:rsidP="00FB7EE4">
      <w:pPr>
        <w:widowControl w:val="0"/>
        <w:tabs>
          <w:tab w:val="left" w:pos="63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r w:rsidRPr="00FB7EE4">
        <w:rPr>
          <w:rFonts w:ascii="Times New Roman" w:hAnsi="Times New Roman"/>
          <w:color w:val="000000"/>
        </w:rPr>
        <w:t xml:space="preserve">5-9.4 </w:t>
      </w:r>
      <w:r w:rsidR="00320FF9" w:rsidRPr="00014B2B">
        <w:rPr>
          <w:rFonts w:ascii="Times New Roman" w:hAnsi="Times New Roman"/>
          <w:color w:val="000000"/>
          <w:u w:val="single"/>
        </w:rPr>
        <w:t>Unplanned/Emergent ISS Staging Requirements</w:t>
      </w:r>
      <w:r w:rsidR="00014B2B" w:rsidRPr="00014B2B">
        <w:rPr>
          <w:rFonts w:ascii="Times New Roman" w:hAnsi="Times New Roman"/>
          <w:color w:val="000000"/>
        </w:rPr>
        <w:t xml:space="preserve">. </w:t>
      </w:r>
      <w:r w:rsidR="00014B2B">
        <w:rPr>
          <w:rFonts w:ascii="Times New Roman" w:hAnsi="Times New Roman"/>
          <w:color w:val="000000"/>
        </w:rPr>
        <w:t xml:space="preserve"> For unplanned or emergent ISS </w:t>
      </w:r>
      <w:r w:rsidR="00320FF9" w:rsidRPr="00014B2B">
        <w:rPr>
          <w:rFonts w:ascii="Times New Roman" w:hAnsi="Times New Roman"/>
          <w:color w:val="000000"/>
        </w:rPr>
        <w:t xml:space="preserve">staging requirements, contact SEA </w:t>
      </w:r>
      <w:r w:rsidR="00E9508C" w:rsidRPr="00014B2B">
        <w:rPr>
          <w:rFonts w:ascii="Times New Roman" w:hAnsi="Times New Roman"/>
          <w:color w:val="000000"/>
        </w:rPr>
        <w:t>0</w:t>
      </w:r>
      <w:r w:rsidR="00E9508C">
        <w:rPr>
          <w:rFonts w:ascii="Times New Roman" w:hAnsi="Times New Roman"/>
          <w:color w:val="000000"/>
        </w:rPr>
        <w:t>6</w:t>
      </w:r>
      <w:r w:rsidR="00E9508C" w:rsidRPr="00014B2B">
        <w:rPr>
          <w:rFonts w:ascii="Times New Roman" w:hAnsi="Times New Roman"/>
          <w:color w:val="000000"/>
        </w:rPr>
        <w:t xml:space="preserve"> </w:t>
      </w:r>
      <w:r w:rsidR="00320FF9" w:rsidRPr="00014B2B">
        <w:rPr>
          <w:rFonts w:ascii="Times New Roman" w:hAnsi="Times New Roman"/>
          <w:color w:val="000000"/>
        </w:rPr>
        <w:t>for coordination of efforts.</w:t>
      </w:r>
    </w:p>
    <w:p w14:paraId="38738BEA"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6CE5044C" w14:textId="6F3C503A" w:rsidR="00320FF9" w:rsidRPr="008F333B" w:rsidRDefault="00320FF9">
      <w:pPr>
        <w:pStyle w:val="Heading1"/>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-10 </w:t>
      </w:r>
      <w:bookmarkStart w:id="299" w:name="_Toc363374294"/>
      <w:bookmarkStart w:id="300" w:name="_Toc363374900"/>
      <w:bookmarkStart w:id="301" w:name="_Toc363449820"/>
      <w:bookmarkStart w:id="302" w:name="_Toc363453541"/>
      <w:bookmarkStart w:id="303" w:name="_Toc363453785"/>
      <w:bookmarkStart w:id="304" w:name="_Toc363609229"/>
      <w:bookmarkStart w:id="305" w:name="_Toc363611292"/>
      <w:bookmarkStart w:id="306" w:name="_Toc363888195"/>
      <w:bookmarkStart w:id="307" w:name="_Toc364477981"/>
      <w:r w:rsidRPr="008F333B">
        <w:rPr>
          <w:rFonts w:ascii="Times New Roman" w:hAnsi="Times New Roman"/>
          <w:color w:val="000000"/>
        </w:rPr>
        <w:t xml:space="preserve">Acquisition of </w:t>
      </w:r>
      <w:bookmarkEnd w:id="299"/>
      <w:bookmarkEnd w:id="300"/>
      <w:bookmarkEnd w:id="301"/>
      <w:bookmarkEnd w:id="302"/>
      <w:bookmarkEnd w:id="303"/>
      <w:bookmarkEnd w:id="304"/>
      <w:bookmarkEnd w:id="305"/>
      <w:bookmarkEnd w:id="306"/>
      <w:bookmarkEnd w:id="307"/>
      <w:r w:rsidR="00B563BE" w:rsidRPr="008F333B">
        <w:rPr>
          <w:rFonts w:ascii="Times New Roman" w:hAnsi="Times New Roman"/>
          <w:color w:val="000000"/>
        </w:rPr>
        <w:t>ISS</w:t>
      </w:r>
      <w:r w:rsidR="00051344">
        <w:rPr>
          <w:rFonts w:ascii="Times New Roman" w:hAnsi="Times New Roman"/>
          <w:color w:val="000000"/>
        </w:rPr>
        <w:t xml:space="preserve">. </w:t>
      </w:r>
    </w:p>
    <w:p w14:paraId="28E2BCB0"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4002F327" w14:textId="5BFA4F7C"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r w:rsidRPr="008F333B">
        <w:rPr>
          <w:rFonts w:ascii="Times New Roman" w:hAnsi="Times New Roman"/>
          <w:color w:val="000000"/>
        </w:rPr>
        <w:t xml:space="preserve">The FSS will be used as the first option to procure all NSN items required for outfitting, regardless of the system MSD. </w:t>
      </w:r>
      <w:r w:rsidR="00014B2B">
        <w:rPr>
          <w:rFonts w:ascii="Times New Roman" w:hAnsi="Times New Roman"/>
          <w:color w:val="000000"/>
        </w:rPr>
        <w:t xml:space="preserve"> </w:t>
      </w:r>
      <w:r w:rsidRPr="008F333B">
        <w:rPr>
          <w:rFonts w:ascii="Times New Roman" w:hAnsi="Times New Roman"/>
          <w:color w:val="000000"/>
        </w:rPr>
        <w:t>The PM</w:t>
      </w:r>
      <w:r w:rsidR="00A51A32" w:rsidRPr="008F333B">
        <w:rPr>
          <w:rFonts w:ascii="Times New Roman" w:hAnsi="Times New Roman"/>
          <w:color w:val="000000"/>
        </w:rPr>
        <w:t xml:space="preserve"> </w:t>
      </w:r>
      <w:r w:rsidRPr="008F333B">
        <w:rPr>
          <w:rFonts w:ascii="Times New Roman" w:hAnsi="Times New Roman"/>
          <w:color w:val="000000"/>
        </w:rPr>
        <w:t xml:space="preserve">or </w:t>
      </w:r>
      <w:r w:rsidR="002B491A" w:rsidRPr="008F333B">
        <w:rPr>
          <w:rFonts w:ascii="Times New Roman" w:hAnsi="Times New Roman"/>
          <w:color w:val="000000"/>
        </w:rPr>
        <w:t>SUP WSS</w:t>
      </w:r>
      <w:r w:rsidRPr="008F333B">
        <w:rPr>
          <w:rFonts w:ascii="Times New Roman" w:hAnsi="Times New Roman"/>
          <w:color w:val="000000"/>
        </w:rPr>
        <w:t xml:space="preserve"> will procure non-standard parts using the PIO contract clause of the system hardware contract.</w:t>
      </w:r>
    </w:p>
    <w:p w14:paraId="4C36F423" w14:textId="77777777" w:rsidR="00320FF9" w:rsidRPr="008F333B" w:rsidRDefault="00320FF9">
      <w:pPr>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1571A68E" w14:textId="2CC82735" w:rsidR="00320FF9" w:rsidRPr="008F333B" w:rsidRDefault="00320FF9">
      <w:pPr>
        <w:pStyle w:val="Heading1"/>
        <w:keepNext/>
        <w:ind w:left="810" w:hanging="810"/>
        <w:rPr>
          <w:rFonts w:ascii="Times New Roman" w:hAnsi="Times New Roman"/>
          <w:color w:val="000000"/>
        </w:rPr>
      </w:pPr>
      <w:bookmarkStart w:id="308" w:name="_Toc363374295"/>
      <w:bookmarkStart w:id="309" w:name="_Toc363374901"/>
      <w:bookmarkStart w:id="310" w:name="_Toc363449821"/>
      <w:bookmarkStart w:id="311" w:name="_Toc363453542"/>
      <w:bookmarkStart w:id="312" w:name="_Toc363453786"/>
      <w:bookmarkStart w:id="313" w:name="_Toc363609230"/>
      <w:bookmarkStart w:id="314" w:name="_Toc363611293"/>
      <w:bookmarkStart w:id="315" w:name="_Toc363888196"/>
      <w:bookmarkStart w:id="316" w:name="_Toc364477982"/>
      <w:r w:rsidRPr="008F333B">
        <w:rPr>
          <w:rFonts w:ascii="Times New Roman" w:hAnsi="Times New Roman"/>
          <w:color w:val="000000"/>
        </w:rPr>
        <w:t>5</w:t>
      </w:r>
      <w:r w:rsidR="00051344">
        <w:rPr>
          <w:rFonts w:ascii="Times New Roman" w:hAnsi="Times New Roman"/>
          <w:color w:val="000000"/>
        </w:rPr>
        <w:t xml:space="preserve">-11 </w:t>
      </w:r>
      <w:r w:rsidRPr="008F333B">
        <w:rPr>
          <w:rFonts w:ascii="Times New Roman" w:hAnsi="Times New Roman"/>
          <w:color w:val="000000"/>
        </w:rPr>
        <w:t>Identification and Document</w:t>
      </w:r>
      <w:r w:rsidR="00051344">
        <w:rPr>
          <w:rFonts w:ascii="Times New Roman" w:hAnsi="Times New Roman"/>
          <w:color w:val="000000"/>
        </w:rPr>
        <w:t xml:space="preserve">ation of ISS </w:t>
      </w:r>
      <w:r w:rsidRPr="008F333B">
        <w:rPr>
          <w:rFonts w:ascii="Times New Roman" w:hAnsi="Times New Roman"/>
          <w:color w:val="000000"/>
        </w:rPr>
        <w:t>Material</w:t>
      </w:r>
      <w:bookmarkEnd w:id="308"/>
      <w:bookmarkEnd w:id="309"/>
      <w:bookmarkEnd w:id="310"/>
      <w:bookmarkEnd w:id="311"/>
      <w:bookmarkEnd w:id="312"/>
      <w:bookmarkEnd w:id="313"/>
      <w:bookmarkEnd w:id="314"/>
      <w:bookmarkEnd w:id="315"/>
      <w:bookmarkEnd w:id="316"/>
      <w:r w:rsidR="00FB7EE4">
        <w:rPr>
          <w:rFonts w:ascii="Times New Roman" w:hAnsi="Times New Roman"/>
          <w:color w:val="000000"/>
        </w:rPr>
        <w:t xml:space="preserve">. </w:t>
      </w:r>
    </w:p>
    <w:p w14:paraId="440F4B76" w14:textId="77777777" w:rsidR="00320FF9" w:rsidRPr="008F333B" w:rsidRDefault="00320FF9">
      <w:pPr>
        <w:keepNext/>
        <w:widowControl w:val="0"/>
        <w:tabs>
          <w:tab w:val="left" w:pos="630"/>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7D482F66" w14:textId="1C6CCA7F" w:rsidR="00320FF9" w:rsidRPr="008F333B" w:rsidRDefault="00FB7EE4" w:rsidP="00014B2B">
      <w:pPr>
        <w:pStyle w:val="Heading2"/>
        <w:rPr>
          <w:rFonts w:ascii="Times New Roman" w:hAnsi="Times New Roman"/>
          <w:color w:val="000000"/>
        </w:rPr>
      </w:pPr>
      <w:r>
        <w:rPr>
          <w:rFonts w:ascii="Times New Roman" w:hAnsi="Times New Roman"/>
          <w:color w:val="000000"/>
        </w:rPr>
        <w:t>5-11</w:t>
      </w:r>
      <w:r w:rsidR="00320FF9" w:rsidRPr="008F333B">
        <w:rPr>
          <w:rFonts w:ascii="Times New Roman" w:hAnsi="Times New Roman"/>
          <w:color w:val="000000"/>
        </w:rPr>
        <w:t>.1</w:t>
      </w:r>
      <w:bookmarkStart w:id="317" w:name="_Toc363374296"/>
      <w:bookmarkStart w:id="318" w:name="_Toc363374902"/>
      <w:bookmarkStart w:id="319" w:name="_Toc363449822"/>
      <w:bookmarkStart w:id="320" w:name="_Toc363453543"/>
      <w:bookmarkStart w:id="321" w:name="_Toc363453787"/>
      <w:bookmarkStart w:id="322" w:name="_Toc363609231"/>
      <w:bookmarkStart w:id="323" w:name="_Toc363611294"/>
      <w:bookmarkStart w:id="324" w:name="_Toc363888197"/>
      <w:bookmarkStart w:id="325" w:name="_Toc364477983"/>
      <w:r w:rsidR="00051344">
        <w:rPr>
          <w:rFonts w:ascii="Times New Roman" w:hAnsi="Times New Roman"/>
          <w:color w:val="000000"/>
        </w:rPr>
        <w:t xml:space="preserve"> </w:t>
      </w:r>
      <w:r w:rsidR="00320FF9" w:rsidRPr="00FB7EE4">
        <w:rPr>
          <w:rFonts w:ascii="Times New Roman" w:hAnsi="Times New Roman"/>
          <w:color w:val="000000"/>
          <w:u w:val="single"/>
        </w:rPr>
        <w:t>COSAL</w:t>
      </w:r>
      <w:bookmarkEnd w:id="317"/>
      <w:bookmarkEnd w:id="318"/>
      <w:bookmarkEnd w:id="319"/>
      <w:bookmarkEnd w:id="320"/>
      <w:bookmarkEnd w:id="321"/>
      <w:bookmarkEnd w:id="322"/>
      <w:bookmarkEnd w:id="323"/>
      <w:bookmarkEnd w:id="324"/>
      <w:bookmarkEnd w:id="325"/>
      <w:r w:rsidR="00014B2B">
        <w:rPr>
          <w:rFonts w:ascii="Times New Roman" w:hAnsi="Times New Roman"/>
          <w:color w:val="000000"/>
        </w:rPr>
        <w:t xml:space="preserve">.  </w:t>
      </w:r>
      <w:r w:rsidR="00320FF9" w:rsidRPr="008F333B">
        <w:rPr>
          <w:rFonts w:ascii="Times New Roman" w:hAnsi="Times New Roman"/>
          <w:color w:val="000000"/>
        </w:rPr>
        <w:t xml:space="preserve">The TSA will coordinate development of Preliminary PTD to identify ISS Items and the </w:t>
      </w:r>
      <w:r w:rsidR="002B491A" w:rsidRPr="008F333B">
        <w:rPr>
          <w:rFonts w:ascii="Times New Roman" w:hAnsi="Times New Roman"/>
          <w:color w:val="000000"/>
        </w:rPr>
        <w:t>SUP WSS</w:t>
      </w:r>
      <w:r w:rsidR="00320FF9" w:rsidRPr="008F333B">
        <w:rPr>
          <w:rFonts w:ascii="Times New Roman" w:hAnsi="Times New Roman"/>
          <w:color w:val="000000"/>
        </w:rPr>
        <w:t xml:space="preserve"> will include these items on an individual PAL when there is no existing APL and there is insufficient time to develop an APL. </w:t>
      </w:r>
      <w:r w:rsidR="00014B2B">
        <w:rPr>
          <w:rFonts w:ascii="Times New Roman" w:hAnsi="Times New Roman"/>
          <w:color w:val="000000"/>
        </w:rPr>
        <w:t xml:space="preserve"> </w:t>
      </w:r>
      <w:r w:rsidR="00320FF9" w:rsidRPr="008F333B">
        <w:rPr>
          <w:rFonts w:ascii="Times New Roman" w:hAnsi="Times New Roman"/>
          <w:color w:val="000000"/>
        </w:rPr>
        <w:t xml:space="preserve">PMs will direct that PTD be submitted to </w:t>
      </w:r>
      <w:r w:rsidR="002B491A" w:rsidRPr="00BC7AAE">
        <w:rPr>
          <w:rFonts w:ascii="Times New Roman" w:hAnsi="Times New Roman"/>
        </w:rPr>
        <w:t>SUP</w:t>
      </w:r>
      <w:r w:rsidR="002B491A" w:rsidRPr="00014B2B">
        <w:rPr>
          <w:rFonts w:ascii="Times New Roman" w:hAnsi="Times New Roman"/>
        </w:rPr>
        <w:t xml:space="preserve"> </w:t>
      </w:r>
      <w:r w:rsidR="002B491A" w:rsidRPr="008F333B">
        <w:rPr>
          <w:rFonts w:ascii="Times New Roman" w:hAnsi="Times New Roman"/>
          <w:color w:val="000000"/>
        </w:rPr>
        <w:t>WSS</w:t>
      </w:r>
      <w:r w:rsidR="00320FF9" w:rsidRPr="008F333B">
        <w:rPr>
          <w:rFonts w:ascii="Times New Roman" w:hAnsi="Times New Roman"/>
          <w:color w:val="000000"/>
        </w:rPr>
        <w:t xml:space="preserve"> at least 60 days before first installation using ICAPS</w:t>
      </w:r>
      <w:r w:rsidR="008020DB" w:rsidRPr="008F333B">
        <w:rPr>
          <w:rFonts w:ascii="Times New Roman" w:hAnsi="Times New Roman"/>
          <w:color w:val="000000"/>
          <w:szCs w:val="24"/>
        </w:rPr>
        <w:t xml:space="preserve"> </w:t>
      </w:r>
      <w:bookmarkStart w:id="326" w:name="_Hlk162609436"/>
      <w:r w:rsidR="00F02528" w:rsidRPr="008F333B">
        <w:rPr>
          <w:rFonts w:ascii="Times New Roman" w:hAnsi="Times New Roman"/>
          <w:color w:val="000000"/>
          <w:szCs w:val="24"/>
        </w:rPr>
        <w:t>or</w:t>
      </w:r>
      <w:r w:rsidR="00F02528" w:rsidRPr="00AB7404">
        <w:rPr>
          <w:rFonts w:ascii="Times New Roman" w:hAnsi="Times New Roman"/>
          <w:szCs w:val="24"/>
        </w:rPr>
        <w:t xml:space="preserve"> </w:t>
      </w:r>
      <w:r w:rsidR="00F02528" w:rsidRPr="00BC7AAE">
        <w:rPr>
          <w:rFonts w:ascii="Times New Roman" w:hAnsi="Times New Roman"/>
          <w:szCs w:val="24"/>
          <w:shd w:val="clear" w:color="auto" w:fill="FFFFFF"/>
        </w:rPr>
        <w:t>its designated replacement</w:t>
      </w:r>
      <w:bookmarkEnd w:id="326"/>
      <w:r w:rsidR="0065795A">
        <w:rPr>
          <w:rFonts w:ascii="Times New Roman" w:hAnsi="Times New Roman"/>
        </w:rPr>
        <w:t xml:space="preserve">.  </w:t>
      </w:r>
      <w:r w:rsidR="00320FF9" w:rsidRPr="008F333B">
        <w:rPr>
          <w:rFonts w:ascii="Times New Roman" w:hAnsi="Times New Roman"/>
          <w:color w:val="000000"/>
        </w:rPr>
        <w:t>Allowance documents will be included as part of the ship’s COSAL product.</w:t>
      </w:r>
    </w:p>
    <w:p w14:paraId="554F5091"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0EF92327" w14:textId="70946C5D" w:rsidR="00320FF9" w:rsidRPr="00BC7AAE" w:rsidRDefault="6593FB69" w:rsidP="0102B220">
      <w:pPr>
        <w:pStyle w:val="Heading2"/>
        <w:rPr>
          <w:rFonts w:ascii="Times New Roman" w:hAnsi="Times New Roman"/>
          <w:color w:val="000000"/>
        </w:rPr>
      </w:pPr>
      <w:r w:rsidRPr="0102B220">
        <w:rPr>
          <w:rFonts w:ascii="Times New Roman" w:hAnsi="Times New Roman"/>
          <w:color w:val="000000" w:themeColor="text1"/>
        </w:rPr>
        <w:t>5-11</w:t>
      </w:r>
      <w:r w:rsidR="155E6044" w:rsidRPr="0102B220">
        <w:rPr>
          <w:rFonts w:ascii="Times New Roman" w:hAnsi="Times New Roman"/>
          <w:color w:val="000000" w:themeColor="text1"/>
        </w:rPr>
        <w:t>.2</w:t>
      </w:r>
      <w:r w:rsidRPr="0102B220">
        <w:rPr>
          <w:rFonts w:ascii="Times New Roman" w:hAnsi="Times New Roman"/>
          <w:color w:val="000000" w:themeColor="text1"/>
        </w:rPr>
        <w:t xml:space="preserve"> </w:t>
      </w:r>
      <w:r w:rsidR="535488F5" w:rsidRPr="0102B220">
        <w:rPr>
          <w:rFonts w:ascii="Times New Roman" w:hAnsi="Times New Roman"/>
          <w:color w:val="000000" w:themeColor="text1"/>
          <w:u w:val="single"/>
        </w:rPr>
        <w:t>ISS</w:t>
      </w:r>
      <w:r w:rsidR="535488F5" w:rsidRPr="0102B220">
        <w:rPr>
          <w:rFonts w:ascii="Times New Roman" w:hAnsi="Times New Roman"/>
          <w:color w:val="000000" w:themeColor="text1"/>
        </w:rPr>
        <w:t xml:space="preserve">.  </w:t>
      </w:r>
      <w:r w:rsidR="6D469876" w:rsidRPr="00BC7AAE">
        <w:rPr>
          <w:rFonts w:ascii="Times New Roman" w:hAnsi="Times New Roman"/>
          <w:color w:val="000000" w:themeColor="text1"/>
        </w:rPr>
        <w:t>SUP WSS</w:t>
      </w:r>
      <w:r w:rsidR="155E6044" w:rsidRPr="00BC7AAE">
        <w:rPr>
          <w:rFonts w:ascii="Times New Roman" w:hAnsi="Times New Roman"/>
          <w:color w:val="000000" w:themeColor="text1"/>
        </w:rPr>
        <w:t xml:space="preserve"> will perform FLIS screening of all parts to determine</w:t>
      </w:r>
      <w:r w:rsidR="155E6044" w:rsidRPr="0102B220">
        <w:rPr>
          <w:rFonts w:ascii="Times New Roman" w:hAnsi="Times New Roman"/>
          <w:color w:val="000000" w:themeColor="text1"/>
        </w:rPr>
        <w:t xml:space="preserve"> if they have been previously assigned </w:t>
      </w:r>
      <w:r w:rsidR="60B21B9C" w:rsidRPr="0102B220">
        <w:rPr>
          <w:rFonts w:ascii="Times New Roman" w:hAnsi="Times New Roman"/>
          <w:color w:val="000000" w:themeColor="text1"/>
        </w:rPr>
        <w:t>an</w:t>
      </w:r>
      <w:r w:rsidR="155E6044" w:rsidRPr="00BC7AAE">
        <w:rPr>
          <w:rFonts w:ascii="Times New Roman" w:hAnsi="Times New Roman"/>
          <w:color w:val="000000" w:themeColor="text1"/>
        </w:rPr>
        <w:t xml:space="preserve"> NSN.  </w:t>
      </w:r>
      <w:r w:rsidR="6D469876" w:rsidRPr="00BC7AAE">
        <w:rPr>
          <w:rFonts w:ascii="Times New Roman" w:hAnsi="Times New Roman"/>
          <w:color w:val="000000" w:themeColor="text1"/>
        </w:rPr>
        <w:t>SUP WSS</w:t>
      </w:r>
      <w:r w:rsidR="155E6044" w:rsidRPr="00BC7AAE">
        <w:rPr>
          <w:rFonts w:ascii="Times New Roman" w:hAnsi="Times New Roman"/>
          <w:color w:val="000000" w:themeColor="text1"/>
        </w:rPr>
        <w:t xml:space="preserve"> will assign a “0” cognizance (zero in the first position) Navy Item Control Number (NICN) to new items required to support system or equipment installations which are not catalogued in FLIS and are to be supported under ISS. </w:t>
      </w:r>
      <w:r w:rsidR="5B5F2CAB" w:rsidRPr="0102B220">
        <w:rPr>
          <w:rFonts w:ascii="Times New Roman" w:hAnsi="Times New Roman"/>
          <w:color w:val="000000" w:themeColor="text1"/>
        </w:rPr>
        <w:t xml:space="preserve"> </w:t>
      </w:r>
      <w:r w:rsidR="155E6044" w:rsidRPr="00BC7AAE">
        <w:rPr>
          <w:rFonts w:ascii="Times New Roman" w:hAnsi="Times New Roman"/>
          <w:color w:val="000000" w:themeColor="text1"/>
        </w:rPr>
        <w:t xml:space="preserve">As the </w:t>
      </w:r>
      <w:r w:rsidR="51EC494E" w:rsidRPr="0102B220">
        <w:rPr>
          <w:rFonts w:ascii="Times New Roman" w:hAnsi="Times New Roman"/>
          <w:color w:val="000000" w:themeColor="text1"/>
        </w:rPr>
        <w:t>Retail I</w:t>
      </w:r>
      <w:r w:rsidR="155E6044" w:rsidRPr="00BC7AAE">
        <w:rPr>
          <w:rFonts w:ascii="Times New Roman" w:hAnsi="Times New Roman"/>
          <w:color w:val="000000" w:themeColor="text1"/>
        </w:rPr>
        <w:t xml:space="preserve">nventory </w:t>
      </w:r>
      <w:r w:rsidR="38A4B64A" w:rsidRPr="0102B220">
        <w:rPr>
          <w:rFonts w:ascii="Times New Roman" w:hAnsi="Times New Roman"/>
          <w:color w:val="000000" w:themeColor="text1"/>
        </w:rPr>
        <w:t>M</w:t>
      </w:r>
      <w:r w:rsidR="5B5F2CAB" w:rsidRPr="0102B220">
        <w:rPr>
          <w:rFonts w:ascii="Times New Roman" w:hAnsi="Times New Roman"/>
          <w:color w:val="000000" w:themeColor="text1"/>
        </w:rPr>
        <w:t>a</w:t>
      </w:r>
      <w:r w:rsidR="155E6044" w:rsidRPr="00BC7AAE">
        <w:rPr>
          <w:rFonts w:ascii="Times New Roman" w:hAnsi="Times New Roman"/>
          <w:color w:val="000000" w:themeColor="text1"/>
        </w:rPr>
        <w:t xml:space="preserve">nager, </w:t>
      </w:r>
      <w:r w:rsidR="6D469876" w:rsidRPr="00BC7AAE">
        <w:rPr>
          <w:rFonts w:ascii="Times New Roman" w:hAnsi="Times New Roman"/>
          <w:color w:val="000000" w:themeColor="text1"/>
        </w:rPr>
        <w:t>SUP WSS</w:t>
      </w:r>
      <w:r w:rsidR="155E6044" w:rsidRPr="00BC7AAE">
        <w:rPr>
          <w:rFonts w:ascii="Times New Roman" w:hAnsi="Times New Roman"/>
          <w:color w:val="000000" w:themeColor="text1"/>
        </w:rPr>
        <w:t xml:space="preserve"> will accumulate demand data on all “0” Cognizance items. </w:t>
      </w:r>
      <w:r w:rsidR="5B5F2CAB" w:rsidRPr="0102B220">
        <w:rPr>
          <w:rFonts w:ascii="Times New Roman" w:hAnsi="Times New Roman"/>
          <w:color w:val="000000" w:themeColor="text1"/>
        </w:rPr>
        <w:t xml:space="preserve"> </w:t>
      </w:r>
      <w:r w:rsidR="155E6044" w:rsidRPr="00BC7AAE">
        <w:rPr>
          <w:rFonts w:ascii="Times New Roman" w:hAnsi="Times New Roman"/>
          <w:color w:val="000000" w:themeColor="text1"/>
        </w:rPr>
        <w:t xml:space="preserve">During FLIS screening, if </w:t>
      </w:r>
      <w:r w:rsidR="6D469876" w:rsidRPr="00BC7AAE">
        <w:rPr>
          <w:rFonts w:ascii="Times New Roman" w:hAnsi="Times New Roman"/>
          <w:color w:val="000000" w:themeColor="text1"/>
        </w:rPr>
        <w:t>SUP WSS</w:t>
      </w:r>
      <w:r w:rsidR="155E6044" w:rsidRPr="00BC7AAE">
        <w:rPr>
          <w:rFonts w:ascii="Times New Roman" w:hAnsi="Times New Roman"/>
          <w:color w:val="000000" w:themeColor="text1"/>
        </w:rPr>
        <w:t xml:space="preserve"> finds that a part number</w:t>
      </w:r>
      <w:r w:rsidR="5B5F2CAB" w:rsidRPr="0102B220">
        <w:rPr>
          <w:rFonts w:ascii="Times New Roman" w:hAnsi="Times New Roman"/>
          <w:color w:val="000000" w:themeColor="text1"/>
        </w:rPr>
        <w:t xml:space="preserve"> or </w:t>
      </w:r>
      <w:r w:rsidR="48875F56" w:rsidRPr="00BC7AAE">
        <w:rPr>
          <w:rFonts w:ascii="Times New Roman" w:hAnsi="Times New Roman"/>
          <w:color w:val="000000" w:themeColor="text1"/>
        </w:rPr>
        <w:t>Commercial and Government Entity</w:t>
      </w:r>
      <w:r w:rsidR="155E6044" w:rsidRPr="00BC7AAE">
        <w:rPr>
          <w:rFonts w:ascii="Times New Roman" w:hAnsi="Times New Roman"/>
          <w:color w:val="000000" w:themeColor="text1"/>
        </w:rPr>
        <w:t xml:space="preserve"> </w:t>
      </w:r>
      <w:r w:rsidR="5B5F2CAB" w:rsidRPr="0102B220">
        <w:rPr>
          <w:rFonts w:ascii="Times New Roman" w:hAnsi="Times New Roman"/>
          <w:color w:val="000000" w:themeColor="text1"/>
        </w:rPr>
        <w:t xml:space="preserve">code </w:t>
      </w:r>
      <w:r w:rsidR="155E6044" w:rsidRPr="00BC7AAE">
        <w:rPr>
          <w:rFonts w:ascii="Times New Roman" w:hAnsi="Times New Roman"/>
          <w:color w:val="000000" w:themeColor="text1"/>
        </w:rPr>
        <w:t xml:space="preserve">crosses to an existing NSN, ISS would no longer be a consideration as the federal supply system already assumes responsibility for support of that item.   </w:t>
      </w:r>
    </w:p>
    <w:p w14:paraId="06C64139"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b/>
          <w:color w:val="000000"/>
        </w:rPr>
      </w:pPr>
    </w:p>
    <w:p w14:paraId="47727D1F" w14:textId="00AEAF98" w:rsidR="00320FF9" w:rsidRPr="008F333B" w:rsidRDefault="00FB7EE4" w:rsidP="00763BB3">
      <w:pPr>
        <w:pStyle w:val="Heading2"/>
        <w:rPr>
          <w:rFonts w:ascii="Times New Roman" w:hAnsi="Times New Roman"/>
          <w:color w:val="000000"/>
        </w:rPr>
      </w:pPr>
      <w:r>
        <w:rPr>
          <w:rFonts w:ascii="Times New Roman" w:hAnsi="Times New Roman"/>
          <w:color w:val="000000"/>
        </w:rPr>
        <w:t>5-11</w:t>
      </w:r>
      <w:r w:rsidR="00320FF9" w:rsidRPr="008F333B">
        <w:rPr>
          <w:rFonts w:ascii="Times New Roman" w:hAnsi="Times New Roman"/>
          <w:color w:val="000000"/>
        </w:rPr>
        <w:t xml:space="preserve">.3 </w:t>
      </w:r>
      <w:bookmarkStart w:id="327" w:name="_Toc363374298"/>
      <w:bookmarkStart w:id="328" w:name="_Toc363374904"/>
      <w:bookmarkStart w:id="329" w:name="_Toc363449824"/>
      <w:bookmarkStart w:id="330" w:name="_Toc363453545"/>
      <w:bookmarkStart w:id="331" w:name="_Toc363453789"/>
      <w:bookmarkStart w:id="332" w:name="_Toc363609233"/>
      <w:bookmarkStart w:id="333" w:name="_Toc363611296"/>
      <w:bookmarkStart w:id="334" w:name="_Toc363888199"/>
      <w:bookmarkStart w:id="335" w:name="_Toc364477985"/>
      <w:r w:rsidR="00320FF9" w:rsidRPr="00763BB3">
        <w:rPr>
          <w:rFonts w:ascii="Times New Roman" w:hAnsi="Times New Roman"/>
          <w:color w:val="000000"/>
          <w:u w:val="single"/>
        </w:rPr>
        <w:t>Outfitting Material</w:t>
      </w:r>
      <w:bookmarkEnd w:id="327"/>
      <w:bookmarkEnd w:id="328"/>
      <w:bookmarkEnd w:id="329"/>
      <w:bookmarkEnd w:id="330"/>
      <w:bookmarkEnd w:id="331"/>
      <w:bookmarkEnd w:id="332"/>
      <w:bookmarkEnd w:id="333"/>
      <w:bookmarkEnd w:id="334"/>
      <w:bookmarkEnd w:id="335"/>
      <w:r>
        <w:rPr>
          <w:rFonts w:ascii="Times New Roman" w:hAnsi="Times New Roman"/>
          <w:color w:val="000000"/>
        </w:rPr>
        <w:t xml:space="preserve">.  </w:t>
      </w:r>
      <w:r w:rsidR="00320FF9" w:rsidRPr="008F333B">
        <w:rPr>
          <w:rFonts w:ascii="Times New Roman" w:hAnsi="Times New Roman"/>
          <w:color w:val="000000"/>
        </w:rPr>
        <w:t xml:space="preserve">MILSTRIP requisitions for </w:t>
      </w:r>
      <w:r w:rsidR="006E3D44">
        <w:rPr>
          <w:rFonts w:ascii="Times New Roman" w:hAnsi="Times New Roman"/>
          <w:color w:val="000000"/>
        </w:rPr>
        <w:t>i</w:t>
      </w:r>
      <w:r w:rsidR="00320FF9" w:rsidRPr="008F333B">
        <w:rPr>
          <w:rFonts w:ascii="Times New Roman" w:hAnsi="Times New Roman"/>
          <w:color w:val="000000"/>
        </w:rPr>
        <w:t>nterim supported outfitting material will include a “Y6” fund code to ensure proper accounting during procurement and requisition of ISS items.</w:t>
      </w:r>
    </w:p>
    <w:p w14:paraId="0E36DE23"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515C6924" w14:textId="48930839" w:rsidR="00320FF9" w:rsidRPr="008F333B" w:rsidRDefault="00FB7EE4" w:rsidP="00763BB3">
      <w:pPr>
        <w:pStyle w:val="Heading2"/>
        <w:rPr>
          <w:rFonts w:ascii="Times New Roman" w:hAnsi="Times New Roman"/>
          <w:color w:val="000000"/>
        </w:rPr>
      </w:pPr>
      <w:r>
        <w:rPr>
          <w:rFonts w:ascii="Times New Roman" w:hAnsi="Times New Roman"/>
          <w:color w:val="000000"/>
        </w:rPr>
        <w:t>5-11</w:t>
      </w:r>
      <w:r w:rsidR="00320FF9" w:rsidRPr="008F333B">
        <w:rPr>
          <w:rFonts w:ascii="Times New Roman" w:hAnsi="Times New Roman"/>
          <w:color w:val="000000"/>
        </w:rPr>
        <w:t>.4</w:t>
      </w:r>
      <w:r>
        <w:rPr>
          <w:rFonts w:ascii="Times New Roman" w:hAnsi="Times New Roman"/>
          <w:color w:val="000000"/>
        </w:rPr>
        <w:t xml:space="preserve"> </w:t>
      </w:r>
      <w:bookmarkStart w:id="336" w:name="_Toc363374299"/>
      <w:bookmarkStart w:id="337" w:name="_Toc363374905"/>
      <w:bookmarkStart w:id="338" w:name="_Toc363449825"/>
      <w:bookmarkStart w:id="339" w:name="_Toc363453546"/>
      <w:bookmarkStart w:id="340" w:name="_Toc363453790"/>
      <w:bookmarkStart w:id="341" w:name="_Toc363609234"/>
      <w:bookmarkStart w:id="342" w:name="_Toc363611297"/>
      <w:bookmarkStart w:id="343" w:name="_Toc363888200"/>
      <w:bookmarkStart w:id="344" w:name="_Toc364477986"/>
      <w:r w:rsidR="00320FF9" w:rsidRPr="00763BB3">
        <w:rPr>
          <w:rFonts w:ascii="Times New Roman" w:hAnsi="Times New Roman"/>
          <w:color w:val="000000"/>
          <w:u w:val="single"/>
        </w:rPr>
        <w:t>MAMs</w:t>
      </w:r>
      <w:bookmarkEnd w:id="336"/>
      <w:bookmarkEnd w:id="337"/>
      <w:bookmarkEnd w:id="338"/>
      <w:bookmarkEnd w:id="339"/>
      <w:bookmarkEnd w:id="340"/>
      <w:bookmarkEnd w:id="341"/>
      <w:bookmarkEnd w:id="342"/>
      <w:bookmarkEnd w:id="343"/>
      <w:bookmarkEnd w:id="344"/>
      <w:r>
        <w:rPr>
          <w:rFonts w:ascii="Times New Roman" w:hAnsi="Times New Roman"/>
          <w:color w:val="000000"/>
        </w:rPr>
        <w:t xml:space="preserve">.  </w:t>
      </w:r>
      <w:r w:rsidR="00320FF9" w:rsidRPr="008F333B">
        <w:rPr>
          <w:rFonts w:ascii="Times New Roman" w:hAnsi="Times New Roman"/>
          <w:color w:val="000000"/>
        </w:rPr>
        <w:t xml:space="preserve">MAMs will be identified on the system or equipment APL or PAL with an Allowance Note Code </w:t>
      </w:r>
      <w:r w:rsidR="007A78FE">
        <w:rPr>
          <w:rFonts w:ascii="Times New Roman" w:hAnsi="Times New Roman"/>
          <w:color w:val="000000"/>
        </w:rPr>
        <w:t>(A</w:t>
      </w:r>
      <w:r w:rsidR="001705CC">
        <w:rPr>
          <w:rFonts w:ascii="Times New Roman" w:hAnsi="Times New Roman"/>
          <w:color w:val="000000"/>
        </w:rPr>
        <w:t xml:space="preserve">NC) </w:t>
      </w:r>
      <w:r w:rsidR="00320FF9" w:rsidRPr="008F333B">
        <w:rPr>
          <w:rFonts w:ascii="Times New Roman" w:hAnsi="Times New Roman"/>
          <w:color w:val="000000"/>
        </w:rPr>
        <w:t xml:space="preserve">of “N” </w:t>
      </w:r>
      <w:r w:rsidR="00320FF9" w:rsidRPr="00AB7404">
        <w:rPr>
          <w:rFonts w:ascii="Times New Roman" w:hAnsi="Times New Roman"/>
          <w:color w:val="000000"/>
        </w:rPr>
        <w:t xml:space="preserve">and </w:t>
      </w:r>
      <w:r w:rsidR="00320FF9" w:rsidRPr="008F333B">
        <w:rPr>
          <w:rFonts w:ascii="Times New Roman" w:hAnsi="Times New Roman"/>
          <w:color w:val="000000"/>
        </w:rPr>
        <w:t>an appropriate Allowance Factor Code</w:t>
      </w:r>
      <w:r w:rsidR="00972C84">
        <w:rPr>
          <w:rFonts w:ascii="Times New Roman" w:hAnsi="Times New Roman"/>
          <w:color w:val="000000"/>
        </w:rPr>
        <w:t xml:space="preserve"> (AFC)</w:t>
      </w:r>
      <w:r w:rsidR="00320FF9" w:rsidRPr="008F333B">
        <w:rPr>
          <w:rFonts w:ascii="Times New Roman" w:hAnsi="Times New Roman"/>
          <w:color w:val="000000"/>
        </w:rPr>
        <w:t>.  More information on these codes can be obtained from the COSAL Use and Maintenance Manual.</w:t>
      </w:r>
    </w:p>
    <w:p w14:paraId="613A5DEC"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17320A64" w14:textId="67DFE84E" w:rsidR="00320FF9" w:rsidRPr="008F333B" w:rsidRDefault="00320FF9">
      <w:pPr>
        <w:pStyle w:val="Heading1"/>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-12 </w:t>
      </w:r>
      <w:bookmarkStart w:id="345" w:name="_Toc363374300"/>
      <w:bookmarkStart w:id="346" w:name="_Toc363374906"/>
      <w:bookmarkStart w:id="347" w:name="_Toc363449826"/>
      <w:bookmarkStart w:id="348" w:name="_Toc363453547"/>
      <w:bookmarkStart w:id="349" w:name="_Toc363453791"/>
      <w:bookmarkStart w:id="350" w:name="_Toc363609235"/>
      <w:bookmarkStart w:id="351" w:name="_Toc363611298"/>
      <w:bookmarkStart w:id="352" w:name="_Toc363888201"/>
      <w:bookmarkStart w:id="353" w:name="_Toc364477987"/>
      <w:r w:rsidRPr="008F333B">
        <w:rPr>
          <w:rFonts w:ascii="Times New Roman" w:hAnsi="Times New Roman"/>
          <w:color w:val="000000"/>
        </w:rPr>
        <w:t>Requisition of I</w:t>
      </w:r>
      <w:r w:rsidR="00A13EC6">
        <w:rPr>
          <w:rFonts w:ascii="Times New Roman" w:hAnsi="Times New Roman"/>
          <w:color w:val="000000"/>
        </w:rPr>
        <w:t>SS</w:t>
      </w:r>
      <w:r w:rsidRPr="008F333B">
        <w:rPr>
          <w:rFonts w:ascii="Times New Roman" w:hAnsi="Times New Roman"/>
          <w:color w:val="000000"/>
        </w:rPr>
        <w:t xml:space="preserve"> Material</w:t>
      </w:r>
      <w:bookmarkEnd w:id="345"/>
      <w:bookmarkEnd w:id="346"/>
      <w:bookmarkEnd w:id="347"/>
      <w:bookmarkEnd w:id="348"/>
      <w:bookmarkEnd w:id="349"/>
      <w:bookmarkEnd w:id="350"/>
      <w:bookmarkEnd w:id="351"/>
      <w:bookmarkEnd w:id="352"/>
      <w:bookmarkEnd w:id="353"/>
      <w:r w:rsidR="00051344">
        <w:rPr>
          <w:rFonts w:ascii="Times New Roman" w:hAnsi="Times New Roman"/>
          <w:color w:val="000000"/>
        </w:rPr>
        <w:t xml:space="preserve">. </w:t>
      </w:r>
    </w:p>
    <w:p w14:paraId="75C56821"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3138B6F8" w14:textId="5564CE1A" w:rsidR="00320FF9" w:rsidRPr="00BC7AAE" w:rsidRDefault="00C730F9" w:rsidP="007D31C5">
      <w:pPr>
        <w:rPr>
          <w:rFonts w:ascii="Times New Roman" w:hAnsi="Times New Roman"/>
          <w:bCs/>
          <w:color w:val="000000"/>
          <w:szCs w:val="24"/>
        </w:rPr>
      </w:pPr>
      <w:r w:rsidRPr="00BC7AAE">
        <w:rPr>
          <w:rFonts w:ascii="Times New Roman" w:hAnsi="Times New Roman"/>
          <w:bCs/>
          <w:color w:val="000000"/>
          <w:szCs w:val="24"/>
        </w:rPr>
        <w:t xml:space="preserve">MILSTRIP standard documents will be used to requisition all ISS items.  PMs and contractors will not ship material directly to Fleet </w:t>
      </w:r>
      <w:r w:rsidR="00D46875">
        <w:rPr>
          <w:rFonts w:ascii="Times New Roman" w:hAnsi="Times New Roman"/>
          <w:bCs/>
          <w:color w:val="000000"/>
          <w:szCs w:val="24"/>
        </w:rPr>
        <w:t>u</w:t>
      </w:r>
      <w:r w:rsidRPr="00BC7AAE">
        <w:rPr>
          <w:rFonts w:ascii="Times New Roman" w:hAnsi="Times New Roman"/>
          <w:bCs/>
          <w:color w:val="000000"/>
          <w:szCs w:val="24"/>
        </w:rPr>
        <w:t>nits without receipt of a MILSTRIP document.</w:t>
      </w:r>
      <w:r w:rsidR="00AB7404">
        <w:rPr>
          <w:rFonts w:ascii="Times New Roman" w:hAnsi="Times New Roman"/>
          <w:bCs/>
          <w:color w:val="000000"/>
          <w:szCs w:val="24"/>
        </w:rPr>
        <w:t xml:space="preserve"> </w:t>
      </w:r>
      <w:r w:rsidRPr="00BC7AAE">
        <w:rPr>
          <w:rFonts w:ascii="Times New Roman" w:hAnsi="Times New Roman"/>
          <w:bCs/>
          <w:color w:val="000000"/>
          <w:szCs w:val="24"/>
        </w:rPr>
        <w:t xml:space="preserve"> ISS </w:t>
      </w:r>
      <w:r w:rsidR="00D46875">
        <w:rPr>
          <w:rFonts w:ascii="Times New Roman" w:hAnsi="Times New Roman"/>
          <w:bCs/>
          <w:color w:val="000000"/>
          <w:szCs w:val="24"/>
        </w:rPr>
        <w:t>i</w:t>
      </w:r>
      <w:r w:rsidRPr="00BC7AAE">
        <w:rPr>
          <w:rFonts w:ascii="Times New Roman" w:hAnsi="Times New Roman"/>
          <w:bCs/>
          <w:color w:val="000000"/>
          <w:szCs w:val="24"/>
        </w:rPr>
        <w:t>tems will be staged through the NSF or established stock points.  MILSTRIP requisitions for this material will be routed to the NSF/stock point for interim outfitting and interim support replenishment requirements.  Material required for planned installations will be held until requisitioned by ships or installing activities.</w:t>
      </w:r>
      <w:r w:rsidR="00AB7404">
        <w:rPr>
          <w:rFonts w:ascii="Times New Roman" w:hAnsi="Times New Roman"/>
          <w:bCs/>
          <w:color w:val="000000"/>
          <w:szCs w:val="24"/>
        </w:rPr>
        <w:t xml:space="preserve"> </w:t>
      </w:r>
      <w:r w:rsidR="00CC5675" w:rsidRPr="00BC7AAE">
        <w:rPr>
          <w:rStyle w:val="FootnoteReference"/>
          <w:rFonts w:ascii="Times New Roman" w:hAnsi="Times New Roman"/>
          <w:szCs w:val="24"/>
        </w:rPr>
        <w:t xml:space="preserve"> </w:t>
      </w:r>
      <w:r w:rsidR="00CC5675" w:rsidRPr="00BC7AAE">
        <w:rPr>
          <w:rStyle w:val="cf01"/>
          <w:rFonts w:ascii="Times New Roman" w:hAnsi="Times New Roman" w:cs="Times New Roman"/>
          <w:sz w:val="24"/>
          <w:szCs w:val="24"/>
        </w:rPr>
        <w:t>In Navy ERP pla</w:t>
      </w:r>
      <w:r w:rsidR="00656527" w:rsidRPr="008F333B">
        <w:rPr>
          <w:rStyle w:val="cf01"/>
          <w:rFonts w:ascii="Times New Roman" w:hAnsi="Times New Roman" w:cs="Times New Roman"/>
          <w:sz w:val="24"/>
          <w:szCs w:val="24"/>
        </w:rPr>
        <w:t>n</w:t>
      </w:r>
      <w:r w:rsidR="00CC5675" w:rsidRPr="00BC7AAE">
        <w:rPr>
          <w:rStyle w:val="cf01"/>
          <w:rFonts w:ascii="Times New Roman" w:hAnsi="Times New Roman" w:cs="Times New Roman"/>
          <w:sz w:val="24"/>
          <w:szCs w:val="24"/>
        </w:rPr>
        <w:t>t stock</w:t>
      </w:r>
      <w:r w:rsidR="00220B97" w:rsidRPr="008F333B">
        <w:rPr>
          <w:rStyle w:val="cf01"/>
          <w:rFonts w:ascii="Times New Roman" w:hAnsi="Times New Roman" w:cs="Times New Roman"/>
          <w:sz w:val="24"/>
          <w:szCs w:val="24"/>
        </w:rPr>
        <w:t>:</w:t>
      </w:r>
      <w:r w:rsidR="00CC5675" w:rsidRPr="00BC7AAE">
        <w:rPr>
          <w:rStyle w:val="cf01"/>
          <w:rFonts w:ascii="Times New Roman" w:hAnsi="Times New Roman" w:cs="Times New Roman"/>
          <w:sz w:val="24"/>
          <w:szCs w:val="24"/>
        </w:rPr>
        <w:t xml:space="preserve"> In instances where a </w:t>
      </w:r>
      <w:r w:rsidR="00CC5675" w:rsidRPr="00BC7AAE">
        <w:rPr>
          <w:rStyle w:val="cf01"/>
          <w:rFonts w:ascii="Times New Roman" w:hAnsi="Times New Roman" w:cs="Times New Roman"/>
          <w:sz w:val="24"/>
          <w:szCs w:val="24"/>
        </w:rPr>
        <w:lastRenderedPageBreak/>
        <w:t xml:space="preserve">PEO, ISEA and </w:t>
      </w:r>
      <w:r w:rsidR="00E848D8">
        <w:rPr>
          <w:rStyle w:val="cf01"/>
          <w:rFonts w:ascii="Times New Roman" w:hAnsi="Times New Roman" w:cs="Times New Roman"/>
          <w:sz w:val="24"/>
          <w:szCs w:val="24"/>
        </w:rPr>
        <w:t>WC</w:t>
      </w:r>
      <w:r w:rsidR="00CC5675" w:rsidRPr="00BC7AAE">
        <w:rPr>
          <w:rStyle w:val="cf01"/>
          <w:rFonts w:ascii="Times New Roman" w:hAnsi="Times New Roman" w:cs="Times New Roman"/>
          <w:sz w:val="24"/>
          <w:szCs w:val="24"/>
        </w:rPr>
        <w:t xml:space="preserve"> have pre-MSD material for support and installation the PEO or ISEA may direct that a</w:t>
      </w:r>
      <w:r w:rsidR="00E21D6D">
        <w:rPr>
          <w:rStyle w:val="cf01"/>
          <w:rFonts w:ascii="Times New Roman" w:hAnsi="Times New Roman" w:cs="Times New Roman"/>
          <w:sz w:val="24"/>
          <w:szCs w:val="24"/>
        </w:rPr>
        <w:t xml:space="preserve">n </w:t>
      </w:r>
      <w:r w:rsidR="00CC5675" w:rsidRPr="00BC7AAE">
        <w:rPr>
          <w:rStyle w:val="cf01"/>
          <w:rFonts w:ascii="Times New Roman" w:hAnsi="Times New Roman" w:cs="Times New Roman"/>
          <w:sz w:val="24"/>
          <w:szCs w:val="24"/>
        </w:rPr>
        <w:t>MTR be issued to the NAVSEA NSF for issuance to the ship or artisan for ISS.</w:t>
      </w:r>
    </w:p>
    <w:p w14:paraId="3690210D" w14:textId="77777777" w:rsidR="00EF3ED5" w:rsidRPr="008F333B" w:rsidRDefault="00EF3ED5" w:rsidP="002562C8">
      <w:pPr>
        <w:pStyle w:val="Heading1"/>
        <w:rPr>
          <w:rFonts w:ascii="Times New Roman" w:hAnsi="Times New Roman"/>
          <w:color w:val="000000"/>
        </w:rPr>
      </w:pPr>
    </w:p>
    <w:p w14:paraId="5250ADD6" w14:textId="1743A0AD" w:rsidR="00320FF9" w:rsidRPr="008F333B" w:rsidRDefault="00320FF9">
      <w:pPr>
        <w:pStyle w:val="Heading1"/>
        <w:rPr>
          <w:rFonts w:ascii="Times New Roman" w:hAnsi="Times New Roman"/>
          <w:color w:val="000000"/>
        </w:rPr>
      </w:pPr>
      <w:r w:rsidRPr="008F333B">
        <w:rPr>
          <w:rFonts w:ascii="Times New Roman" w:hAnsi="Times New Roman"/>
          <w:color w:val="000000"/>
        </w:rPr>
        <w:t>5</w:t>
      </w:r>
      <w:r w:rsidR="00051344">
        <w:rPr>
          <w:rFonts w:ascii="Times New Roman" w:hAnsi="Times New Roman"/>
          <w:color w:val="000000"/>
        </w:rPr>
        <w:t xml:space="preserve">-13 </w:t>
      </w:r>
      <w:bookmarkStart w:id="354" w:name="_Toc363374301"/>
      <w:bookmarkStart w:id="355" w:name="_Toc363374907"/>
      <w:bookmarkStart w:id="356" w:name="_Toc363449827"/>
      <w:bookmarkStart w:id="357" w:name="_Toc363453548"/>
      <w:bookmarkStart w:id="358" w:name="_Toc363453792"/>
      <w:bookmarkStart w:id="359" w:name="_Toc363609236"/>
      <w:bookmarkStart w:id="360" w:name="_Toc363611299"/>
      <w:bookmarkStart w:id="361" w:name="_Toc363888202"/>
      <w:bookmarkStart w:id="362" w:name="_Toc364477988"/>
      <w:r w:rsidRPr="008F333B">
        <w:rPr>
          <w:rFonts w:ascii="Times New Roman" w:hAnsi="Times New Roman"/>
          <w:color w:val="000000"/>
        </w:rPr>
        <w:t>Depot-Level Repairables (DLR</w:t>
      </w:r>
      <w:r w:rsidR="00EF3ED5" w:rsidRPr="008F333B">
        <w:rPr>
          <w:rFonts w:ascii="Times New Roman" w:hAnsi="Times New Roman"/>
          <w:color w:val="000000"/>
        </w:rPr>
        <w:t>s)</w:t>
      </w:r>
      <w:bookmarkEnd w:id="354"/>
      <w:bookmarkEnd w:id="355"/>
      <w:bookmarkEnd w:id="356"/>
      <w:bookmarkEnd w:id="357"/>
      <w:bookmarkEnd w:id="358"/>
      <w:bookmarkEnd w:id="359"/>
      <w:bookmarkEnd w:id="360"/>
      <w:bookmarkEnd w:id="361"/>
      <w:bookmarkEnd w:id="362"/>
      <w:r w:rsidR="00051344">
        <w:rPr>
          <w:rFonts w:ascii="Times New Roman" w:hAnsi="Times New Roman"/>
          <w:color w:val="000000"/>
        </w:rPr>
        <w:t xml:space="preserve">. </w:t>
      </w:r>
    </w:p>
    <w:p w14:paraId="7C29DAD5"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6CBD1363" w14:textId="045B9FB6" w:rsidR="00320FF9" w:rsidRPr="008F333B" w:rsidRDefault="002B491A">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r w:rsidRPr="008F333B">
        <w:rPr>
          <w:rFonts w:ascii="Times New Roman" w:hAnsi="Times New Roman"/>
          <w:color w:val="000000"/>
        </w:rPr>
        <w:t>SUP WSS</w:t>
      </w:r>
      <w:r w:rsidR="00320FF9" w:rsidRPr="008F333B">
        <w:rPr>
          <w:rFonts w:ascii="Times New Roman" w:hAnsi="Times New Roman"/>
          <w:color w:val="000000"/>
        </w:rPr>
        <w:t xml:space="preserve"> will ensure that DLRs procured under ISS have a PM assigned Designated Overhaul Point (DOP).</w:t>
      </w:r>
      <w:r w:rsidR="008D164A">
        <w:rPr>
          <w:rFonts w:ascii="Times New Roman" w:hAnsi="Times New Roman"/>
          <w:color w:val="000000"/>
        </w:rPr>
        <w:t xml:space="preserve"> </w:t>
      </w:r>
      <w:r w:rsidR="00320FF9" w:rsidRPr="008F333B">
        <w:rPr>
          <w:rFonts w:ascii="Times New Roman" w:hAnsi="Times New Roman"/>
          <w:color w:val="000000"/>
        </w:rPr>
        <w:t xml:space="preserve"> However, the staging facility will be identified in the Master Repairable Item List (MRIL) to afford the PM the opportunity to decide on the disposition of the failed item.</w:t>
      </w:r>
    </w:p>
    <w:p w14:paraId="2C9DC077" w14:textId="77777777" w:rsidR="00320FF9" w:rsidRPr="008F333B" w:rsidRDefault="00320FF9">
      <w:pPr>
        <w:widowControl w:val="0"/>
        <w:tabs>
          <w:tab w:val="left" w:pos="117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4088E5B2" w14:textId="4A0AB09B" w:rsidR="00320FF9" w:rsidRPr="008F333B" w:rsidRDefault="00320FF9">
      <w:pPr>
        <w:pStyle w:val="Heading1"/>
        <w:keepNext/>
        <w:ind w:left="900" w:hanging="900"/>
        <w:rPr>
          <w:rFonts w:ascii="Times New Roman" w:hAnsi="Times New Roman"/>
          <w:color w:val="000000"/>
        </w:rPr>
      </w:pPr>
      <w:bookmarkStart w:id="363" w:name="_Toc363374302"/>
      <w:bookmarkStart w:id="364" w:name="_Toc363374908"/>
      <w:bookmarkStart w:id="365" w:name="_Toc363449828"/>
      <w:bookmarkStart w:id="366" w:name="_Toc363453549"/>
      <w:bookmarkStart w:id="367" w:name="_Toc363453793"/>
      <w:bookmarkStart w:id="368" w:name="_Toc363609237"/>
      <w:bookmarkStart w:id="369" w:name="_Toc363611300"/>
      <w:bookmarkStart w:id="370" w:name="_Toc363888203"/>
      <w:bookmarkStart w:id="371" w:name="_Toc364477989"/>
      <w:r w:rsidRPr="008F333B">
        <w:rPr>
          <w:rFonts w:ascii="Times New Roman" w:hAnsi="Times New Roman"/>
          <w:color w:val="000000"/>
        </w:rPr>
        <w:t>5</w:t>
      </w:r>
      <w:r w:rsidR="00051344">
        <w:rPr>
          <w:rFonts w:ascii="Times New Roman" w:hAnsi="Times New Roman"/>
          <w:color w:val="000000"/>
        </w:rPr>
        <w:t xml:space="preserve">-14 </w:t>
      </w:r>
      <w:r w:rsidRPr="008F333B">
        <w:rPr>
          <w:rFonts w:ascii="Times New Roman" w:hAnsi="Times New Roman"/>
          <w:color w:val="000000"/>
        </w:rPr>
        <w:t>Consolidation of Existing Interim Stock Point Operations</w:t>
      </w:r>
      <w:bookmarkEnd w:id="363"/>
      <w:bookmarkEnd w:id="364"/>
      <w:bookmarkEnd w:id="365"/>
      <w:bookmarkEnd w:id="366"/>
      <w:bookmarkEnd w:id="367"/>
      <w:bookmarkEnd w:id="368"/>
      <w:bookmarkEnd w:id="369"/>
      <w:bookmarkEnd w:id="370"/>
      <w:bookmarkEnd w:id="371"/>
      <w:r w:rsidR="00051344">
        <w:rPr>
          <w:rFonts w:ascii="Times New Roman" w:hAnsi="Times New Roman"/>
          <w:color w:val="000000"/>
        </w:rPr>
        <w:t xml:space="preserve">. </w:t>
      </w:r>
    </w:p>
    <w:p w14:paraId="5EE0B840" w14:textId="77777777" w:rsidR="00320FF9" w:rsidRPr="008F333B" w:rsidRDefault="00320FF9">
      <w:pPr>
        <w:keepNext/>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6E09603D" w14:textId="3F8E5D58" w:rsidR="00320FF9" w:rsidRPr="008F333B" w:rsidRDefault="00320FF9">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r w:rsidRPr="008F333B">
        <w:rPr>
          <w:rFonts w:ascii="Times New Roman" w:hAnsi="Times New Roman"/>
          <w:color w:val="000000"/>
        </w:rPr>
        <w:t xml:space="preserve">Consistent with </w:t>
      </w:r>
      <w:hyperlink r:id="rId18" w:history="1">
        <w:r w:rsidRPr="008D164A">
          <w:rPr>
            <w:rStyle w:val="Hyperlink"/>
            <w:rFonts w:ascii="Times New Roman" w:hAnsi="Times New Roman"/>
            <w:color w:val="000000"/>
            <w:u w:val="none"/>
          </w:rPr>
          <w:t>DOD 4140.1</w:t>
        </w:r>
      </w:hyperlink>
      <w:r w:rsidRPr="008F333B">
        <w:rPr>
          <w:rFonts w:ascii="Times New Roman" w:hAnsi="Times New Roman"/>
          <w:color w:val="000000"/>
        </w:rPr>
        <w:t xml:space="preserve">, DOD Supply Chain Materiel Management </w:t>
      </w:r>
      <w:r w:rsidR="00C05B67" w:rsidRPr="008F333B">
        <w:rPr>
          <w:rFonts w:ascii="Times New Roman" w:hAnsi="Times New Roman"/>
          <w:color w:val="000000"/>
        </w:rPr>
        <w:t>Policy March 2019</w:t>
      </w:r>
      <w:r w:rsidRPr="008F333B">
        <w:rPr>
          <w:rFonts w:ascii="Times New Roman" w:hAnsi="Times New Roman"/>
          <w:color w:val="000000"/>
        </w:rPr>
        <w:t>,</w:t>
      </w:r>
      <w:r w:rsidR="008D164A">
        <w:rPr>
          <w:rFonts w:ascii="Times New Roman" w:hAnsi="Times New Roman"/>
          <w:color w:val="000000"/>
        </w:rPr>
        <w:t xml:space="preserve"> </w:t>
      </w:r>
      <w:r w:rsidRPr="008F333B">
        <w:rPr>
          <w:rFonts w:ascii="Times New Roman" w:hAnsi="Times New Roman"/>
          <w:color w:val="000000"/>
        </w:rPr>
        <w:t xml:space="preserve">NAVSEA’s policy is to gain </w:t>
      </w:r>
      <w:r w:rsidR="00233D1D">
        <w:rPr>
          <w:rFonts w:ascii="Times New Roman" w:hAnsi="Times New Roman"/>
          <w:color w:val="000000"/>
        </w:rPr>
        <w:t>TAV</w:t>
      </w:r>
      <w:r w:rsidRPr="008F333B">
        <w:rPr>
          <w:rFonts w:ascii="Times New Roman" w:hAnsi="Times New Roman"/>
          <w:color w:val="000000"/>
        </w:rPr>
        <w:t xml:space="preserve"> of spare and repair parts stored in contractor and ISEA-operated stock points. </w:t>
      </w:r>
    </w:p>
    <w:p w14:paraId="78BE0110" w14:textId="77777777" w:rsidR="00320FF9" w:rsidRPr="008F333B" w:rsidRDefault="00320FF9">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78CE7DF1" w14:textId="5FBD6641" w:rsidR="007A2D7B" w:rsidRPr="00BC7AAE" w:rsidRDefault="00FB7EE4" w:rsidP="00051344">
      <w:pPr>
        <w:pStyle w:val="Heading2"/>
        <w:rPr>
          <w:rFonts w:ascii="Times New Roman" w:hAnsi="Times New Roman"/>
          <w:szCs w:val="24"/>
        </w:rPr>
      </w:pPr>
      <w:r>
        <w:rPr>
          <w:rFonts w:ascii="Times New Roman" w:hAnsi="Times New Roman"/>
          <w:color w:val="000000"/>
        </w:rPr>
        <w:t>5-14</w:t>
      </w:r>
      <w:r w:rsidR="00320FF9" w:rsidRPr="008F333B">
        <w:rPr>
          <w:rFonts w:ascii="Times New Roman" w:hAnsi="Times New Roman"/>
          <w:color w:val="000000"/>
        </w:rPr>
        <w:t>.1</w:t>
      </w:r>
      <w:r>
        <w:rPr>
          <w:rFonts w:ascii="Times New Roman" w:hAnsi="Times New Roman"/>
          <w:color w:val="000000"/>
        </w:rPr>
        <w:t xml:space="preserve"> </w:t>
      </w:r>
      <w:bookmarkStart w:id="372" w:name="_Toc363374303"/>
      <w:bookmarkStart w:id="373" w:name="_Toc363374909"/>
      <w:bookmarkStart w:id="374" w:name="_Toc363449829"/>
      <w:bookmarkStart w:id="375" w:name="_Toc363453550"/>
      <w:bookmarkStart w:id="376" w:name="_Toc363453794"/>
      <w:bookmarkStart w:id="377" w:name="_Toc363609238"/>
      <w:bookmarkStart w:id="378" w:name="_Toc363611301"/>
      <w:bookmarkStart w:id="379" w:name="_Toc363888204"/>
      <w:bookmarkStart w:id="380" w:name="_Toc364477990"/>
      <w:r w:rsidR="00320FF9" w:rsidRPr="00051344">
        <w:rPr>
          <w:rFonts w:ascii="Times New Roman" w:hAnsi="Times New Roman"/>
          <w:color w:val="000000"/>
          <w:u w:val="single"/>
        </w:rPr>
        <w:t>Staging Facility Consolidation</w:t>
      </w:r>
      <w:bookmarkEnd w:id="372"/>
      <w:bookmarkEnd w:id="373"/>
      <w:bookmarkEnd w:id="374"/>
      <w:bookmarkEnd w:id="375"/>
      <w:bookmarkEnd w:id="376"/>
      <w:bookmarkEnd w:id="377"/>
      <w:bookmarkEnd w:id="378"/>
      <w:bookmarkEnd w:id="379"/>
      <w:bookmarkEnd w:id="380"/>
      <w:r w:rsidR="00051344" w:rsidRPr="00051344">
        <w:rPr>
          <w:rFonts w:ascii="Times New Roman" w:hAnsi="Times New Roman"/>
          <w:color w:val="000000"/>
        </w:rPr>
        <w:t xml:space="preserve">.  </w:t>
      </w:r>
      <w:r w:rsidR="00D04882" w:rsidRPr="00BC7AAE">
        <w:rPr>
          <w:rFonts w:ascii="Times New Roman" w:hAnsi="Times New Roman"/>
          <w:bCs/>
          <w:color w:val="000000"/>
        </w:rPr>
        <w:t>PMs with existing staging fac</w:t>
      </w:r>
      <w:r w:rsidR="008D164A">
        <w:rPr>
          <w:rFonts w:ascii="Times New Roman" w:hAnsi="Times New Roman"/>
          <w:bCs/>
          <w:color w:val="000000"/>
        </w:rPr>
        <w:t xml:space="preserve">ilities will coordinate with </w:t>
      </w:r>
      <w:r w:rsidR="00D04882" w:rsidRPr="00BC7AAE">
        <w:rPr>
          <w:rFonts w:ascii="Times New Roman" w:hAnsi="Times New Roman"/>
          <w:bCs/>
          <w:color w:val="000000"/>
        </w:rPr>
        <w:t xml:space="preserve">SEA </w:t>
      </w:r>
      <w:r w:rsidR="00E9508C">
        <w:rPr>
          <w:rFonts w:ascii="Times New Roman" w:hAnsi="Times New Roman"/>
          <w:bCs/>
          <w:color w:val="000000"/>
        </w:rPr>
        <w:t>06</w:t>
      </w:r>
      <w:r w:rsidR="00E9508C" w:rsidRPr="00BC7AAE">
        <w:rPr>
          <w:rFonts w:ascii="Times New Roman" w:hAnsi="Times New Roman"/>
          <w:bCs/>
          <w:color w:val="000000"/>
        </w:rPr>
        <w:t xml:space="preserve"> </w:t>
      </w:r>
      <w:r w:rsidR="00D04882" w:rsidRPr="00BC7AAE">
        <w:rPr>
          <w:rFonts w:ascii="Times New Roman" w:hAnsi="Times New Roman"/>
          <w:bCs/>
          <w:color w:val="000000"/>
        </w:rPr>
        <w:t>to determine the suitability of moving existing interim assets into the NSF.  A written agreement on the disposition of material will be prepared for each program consolidating warehouse operations into the NSF.  Material required for planned installations will be held until requisitioned by ships or installing activities</w:t>
      </w:r>
      <w:r w:rsidR="008D164A">
        <w:rPr>
          <w:rFonts w:ascii="Times New Roman" w:hAnsi="Times New Roman"/>
          <w:bCs/>
          <w:color w:val="000000"/>
        </w:rPr>
        <w:t xml:space="preserve">.  </w:t>
      </w:r>
      <w:r w:rsidR="007A2D7B" w:rsidRPr="00BC7AAE">
        <w:rPr>
          <w:rStyle w:val="cf01"/>
          <w:rFonts w:ascii="Times New Roman" w:hAnsi="Times New Roman" w:cs="Times New Roman"/>
          <w:sz w:val="24"/>
          <w:szCs w:val="24"/>
        </w:rPr>
        <w:t xml:space="preserve">Upon completion of the shipbuilding or modernization project all residual OM&amp;S-R material will either be donated to a local NAVSEA free issue plant or shipped to </w:t>
      </w:r>
      <w:r w:rsidR="00AD0621">
        <w:rPr>
          <w:rStyle w:val="cf01"/>
          <w:rFonts w:ascii="Times New Roman" w:hAnsi="Times New Roman" w:cs="Times New Roman"/>
          <w:sz w:val="24"/>
          <w:szCs w:val="24"/>
        </w:rPr>
        <w:t>NSLC</w:t>
      </w:r>
      <w:r w:rsidR="007A2D7B" w:rsidRPr="00BC7AAE">
        <w:rPr>
          <w:rStyle w:val="cf01"/>
          <w:rFonts w:ascii="Times New Roman" w:hAnsi="Times New Roman" w:cs="Times New Roman"/>
          <w:sz w:val="24"/>
          <w:szCs w:val="24"/>
        </w:rPr>
        <w:t xml:space="preserve"> Mechanicsburg for plant stock (free issue) induction for other Fleet or program offices to procure. </w:t>
      </w:r>
    </w:p>
    <w:p w14:paraId="771E7A41" w14:textId="24C2876E" w:rsidR="00320FF9" w:rsidRPr="00BC7AAE" w:rsidRDefault="00320FF9" w:rsidP="00D04882">
      <w:pPr>
        <w:keepNext/>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bCs/>
          <w:color w:val="000000"/>
        </w:rPr>
      </w:pPr>
    </w:p>
    <w:p w14:paraId="12083917" w14:textId="251BEBE2" w:rsidR="00D04882" w:rsidRPr="00BC7AAE" w:rsidRDefault="00FB7EE4" w:rsidP="008D164A">
      <w:pPr>
        <w:pStyle w:val="Heading2"/>
        <w:rPr>
          <w:rFonts w:ascii="Times New Roman" w:hAnsi="Times New Roman"/>
          <w:bCs/>
          <w:color w:val="000000"/>
        </w:rPr>
      </w:pPr>
      <w:r>
        <w:rPr>
          <w:rFonts w:ascii="Times New Roman" w:hAnsi="Times New Roman"/>
          <w:color w:val="000000"/>
        </w:rPr>
        <w:t>5-14</w:t>
      </w:r>
      <w:r w:rsidR="00320FF9" w:rsidRPr="008F333B">
        <w:rPr>
          <w:rFonts w:ascii="Times New Roman" w:hAnsi="Times New Roman"/>
          <w:color w:val="000000"/>
        </w:rPr>
        <w:t>.2</w:t>
      </w:r>
      <w:r>
        <w:rPr>
          <w:rFonts w:ascii="Times New Roman" w:hAnsi="Times New Roman"/>
          <w:color w:val="000000"/>
        </w:rPr>
        <w:t xml:space="preserve"> </w:t>
      </w:r>
      <w:bookmarkStart w:id="381" w:name="_Toc363374304"/>
      <w:bookmarkStart w:id="382" w:name="_Toc363374910"/>
      <w:bookmarkStart w:id="383" w:name="_Toc363449830"/>
      <w:bookmarkStart w:id="384" w:name="_Toc363453551"/>
      <w:bookmarkStart w:id="385" w:name="_Toc363453795"/>
      <w:bookmarkStart w:id="386" w:name="_Toc363609239"/>
      <w:bookmarkStart w:id="387" w:name="_Toc363611302"/>
      <w:bookmarkStart w:id="388" w:name="_Toc363888205"/>
      <w:bookmarkStart w:id="389" w:name="_Toc364477991"/>
      <w:r w:rsidR="00320FF9" w:rsidRPr="00051344">
        <w:rPr>
          <w:rFonts w:ascii="Times New Roman" w:hAnsi="Times New Roman"/>
          <w:color w:val="000000"/>
          <w:u w:val="single"/>
        </w:rPr>
        <w:t>Program-Unique Staging Facility Requirements</w:t>
      </w:r>
      <w:bookmarkEnd w:id="381"/>
      <w:bookmarkEnd w:id="382"/>
      <w:bookmarkEnd w:id="383"/>
      <w:bookmarkEnd w:id="384"/>
      <w:bookmarkEnd w:id="385"/>
      <w:bookmarkEnd w:id="386"/>
      <w:bookmarkEnd w:id="387"/>
      <w:bookmarkEnd w:id="388"/>
      <w:bookmarkEnd w:id="389"/>
      <w:r w:rsidR="008D164A" w:rsidRPr="008D164A">
        <w:rPr>
          <w:rFonts w:ascii="Times New Roman" w:hAnsi="Times New Roman"/>
          <w:color w:val="000000"/>
        </w:rPr>
        <w:t xml:space="preserve">.  </w:t>
      </w:r>
      <w:r w:rsidR="008D164A">
        <w:rPr>
          <w:rFonts w:ascii="Times New Roman" w:hAnsi="Times New Roman"/>
          <w:bCs/>
          <w:color w:val="000000"/>
        </w:rPr>
        <w:t xml:space="preserve">If the PM and </w:t>
      </w:r>
      <w:r w:rsidR="00D04882" w:rsidRPr="00BC7AAE">
        <w:rPr>
          <w:rFonts w:ascii="Times New Roman" w:hAnsi="Times New Roman"/>
          <w:bCs/>
          <w:color w:val="000000"/>
        </w:rPr>
        <w:t xml:space="preserve">SEA </w:t>
      </w:r>
      <w:r w:rsidR="00E9508C" w:rsidRPr="008F333B">
        <w:rPr>
          <w:rFonts w:ascii="Times New Roman" w:hAnsi="Times New Roman"/>
          <w:bCs/>
          <w:color w:val="000000"/>
        </w:rPr>
        <w:t>0</w:t>
      </w:r>
      <w:r w:rsidR="00E9508C">
        <w:rPr>
          <w:rFonts w:ascii="Times New Roman" w:hAnsi="Times New Roman"/>
          <w:bCs/>
          <w:color w:val="000000"/>
        </w:rPr>
        <w:t>6</w:t>
      </w:r>
      <w:r w:rsidR="00E9508C" w:rsidRPr="00BC7AAE">
        <w:rPr>
          <w:rFonts w:ascii="Times New Roman" w:hAnsi="Times New Roman"/>
          <w:bCs/>
          <w:color w:val="000000"/>
        </w:rPr>
        <w:t xml:space="preserve"> </w:t>
      </w:r>
      <w:r w:rsidR="00D04882" w:rsidRPr="00BC7AAE">
        <w:rPr>
          <w:rFonts w:ascii="Times New Roman" w:hAnsi="Times New Roman"/>
          <w:bCs/>
          <w:color w:val="000000"/>
        </w:rPr>
        <w:t>determine that it is not in the Navy’s best interest to consolidate the existing contractor or ISEA operation into the NSF, existing assets will be made visible</w:t>
      </w:r>
      <w:r w:rsidR="00572D53" w:rsidRPr="008F333B">
        <w:rPr>
          <w:rFonts w:ascii="Times New Roman" w:hAnsi="Times New Roman"/>
          <w:bCs/>
          <w:color w:val="000000"/>
          <w:szCs w:val="24"/>
        </w:rPr>
        <w:t xml:space="preserve"> via </w:t>
      </w:r>
      <w:r w:rsidR="00572D53" w:rsidRPr="00BC7AAE">
        <w:rPr>
          <w:rStyle w:val="cf01"/>
          <w:rFonts w:ascii="Times New Roman" w:hAnsi="Times New Roman" w:cs="Times New Roman"/>
          <w:sz w:val="24"/>
          <w:szCs w:val="24"/>
        </w:rPr>
        <w:t>NAVSEA plant stock for free issue to the Fleet or other NAVSEA/Navy activities</w:t>
      </w:r>
      <w:r w:rsidR="00D04882" w:rsidRPr="00BC7AAE">
        <w:rPr>
          <w:rFonts w:ascii="Times New Roman" w:hAnsi="Times New Roman"/>
          <w:bCs/>
          <w:color w:val="000000"/>
          <w:szCs w:val="24"/>
        </w:rPr>
        <w:t>.</w:t>
      </w:r>
      <w:r w:rsidR="008D164A">
        <w:rPr>
          <w:rFonts w:ascii="Times New Roman" w:hAnsi="Times New Roman"/>
          <w:bCs/>
          <w:color w:val="000000"/>
          <w:szCs w:val="24"/>
        </w:rPr>
        <w:t xml:space="preserve">  </w:t>
      </w:r>
      <w:r w:rsidR="00D04882" w:rsidRPr="00BC7AAE">
        <w:rPr>
          <w:rFonts w:ascii="Times New Roman" w:hAnsi="Times New Roman"/>
          <w:bCs/>
          <w:color w:val="000000"/>
        </w:rPr>
        <w:t>These existing staging facilities will be identified with a Department of Defense Activity Address Code (DODAAC), Unit Identification Code (UIC), and Routing Identifier Code</w:t>
      </w:r>
      <w:r w:rsidR="000213B0">
        <w:rPr>
          <w:rFonts w:ascii="Times New Roman" w:hAnsi="Times New Roman"/>
          <w:bCs/>
          <w:color w:val="000000"/>
        </w:rPr>
        <w:t xml:space="preserve"> (RIC)</w:t>
      </w:r>
      <w:r w:rsidR="00D04882" w:rsidRPr="00BC7AAE">
        <w:rPr>
          <w:rFonts w:ascii="Times New Roman" w:hAnsi="Times New Roman"/>
          <w:bCs/>
          <w:color w:val="000000"/>
        </w:rPr>
        <w:t xml:space="preserve">.  System-unique staging facilities will be capable of processing requisitions using MILSTRIP standard documents and reporting inventory transactions to </w:t>
      </w:r>
      <w:r w:rsidR="002B491A" w:rsidRPr="00BC7AAE">
        <w:rPr>
          <w:rFonts w:ascii="Times New Roman" w:hAnsi="Times New Roman"/>
          <w:bCs/>
          <w:color w:val="000000"/>
        </w:rPr>
        <w:t>SUP WSS</w:t>
      </w:r>
      <w:r w:rsidR="008D164A">
        <w:rPr>
          <w:rFonts w:ascii="Times New Roman" w:hAnsi="Times New Roman"/>
          <w:bCs/>
          <w:color w:val="000000"/>
        </w:rPr>
        <w:t xml:space="preserve">.  </w:t>
      </w:r>
      <w:r w:rsidR="00D04882" w:rsidRPr="00BC7AAE">
        <w:rPr>
          <w:rFonts w:ascii="Times New Roman" w:hAnsi="Times New Roman"/>
          <w:bCs/>
          <w:color w:val="000000"/>
        </w:rPr>
        <w:t xml:space="preserve">SEA </w:t>
      </w:r>
      <w:r w:rsidR="00E9508C" w:rsidRPr="008F333B">
        <w:rPr>
          <w:rFonts w:ascii="Times New Roman" w:hAnsi="Times New Roman"/>
          <w:bCs/>
          <w:color w:val="000000"/>
        </w:rPr>
        <w:t>0</w:t>
      </w:r>
      <w:r w:rsidR="00E9508C">
        <w:rPr>
          <w:rFonts w:ascii="Times New Roman" w:hAnsi="Times New Roman"/>
          <w:bCs/>
          <w:color w:val="000000"/>
        </w:rPr>
        <w:t>6</w:t>
      </w:r>
      <w:r w:rsidR="00E9508C" w:rsidRPr="00BC7AAE">
        <w:rPr>
          <w:rFonts w:ascii="Times New Roman" w:hAnsi="Times New Roman"/>
          <w:bCs/>
          <w:color w:val="000000"/>
        </w:rPr>
        <w:t xml:space="preserve"> </w:t>
      </w:r>
      <w:r w:rsidR="00D04882" w:rsidRPr="00BC7AAE">
        <w:rPr>
          <w:rFonts w:ascii="Times New Roman" w:hAnsi="Times New Roman"/>
          <w:bCs/>
          <w:color w:val="000000"/>
          <w:szCs w:val="24"/>
        </w:rPr>
        <w:t xml:space="preserve">will </w:t>
      </w:r>
      <w:r w:rsidR="00041397" w:rsidRPr="008F333B">
        <w:rPr>
          <w:rStyle w:val="cf01"/>
          <w:rFonts w:ascii="Times New Roman" w:hAnsi="Times New Roman" w:cs="Times New Roman"/>
          <w:sz w:val="24"/>
          <w:szCs w:val="24"/>
        </w:rPr>
        <w:t>u</w:t>
      </w:r>
      <w:r w:rsidR="00041397" w:rsidRPr="00BC7AAE">
        <w:rPr>
          <w:rStyle w:val="cf01"/>
          <w:rFonts w:ascii="Times New Roman" w:hAnsi="Times New Roman" w:cs="Times New Roman"/>
          <w:sz w:val="24"/>
          <w:szCs w:val="24"/>
        </w:rPr>
        <w:t>tilize Navy ERP designated M Plants for material redistribution.</w:t>
      </w:r>
    </w:p>
    <w:p w14:paraId="6082F342" w14:textId="77777777" w:rsidR="00320FF9" w:rsidRPr="008F333B" w:rsidRDefault="00320FF9" w:rsidP="00D04882">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b/>
          <w:color w:val="000000"/>
        </w:rPr>
      </w:pPr>
    </w:p>
    <w:p w14:paraId="0DA51F86" w14:textId="0CDFDF3B" w:rsidR="00E656C0" w:rsidRDefault="00320FF9" w:rsidP="00E656C0">
      <w:pPr>
        <w:pStyle w:val="Heading2"/>
        <w:rPr>
          <w:rFonts w:ascii="Times New Roman" w:hAnsi="Times New Roman"/>
          <w:color w:val="000000"/>
        </w:rPr>
      </w:pPr>
      <w:r w:rsidRPr="008F333B">
        <w:rPr>
          <w:rFonts w:ascii="Times New Roman" w:hAnsi="Times New Roman"/>
          <w:color w:val="000000"/>
        </w:rPr>
        <w:t>5</w:t>
      </w:r>
      <w:r w:rsidR="00FB7EE4">
        <w:rPr>
          <w:rFonts w:ascii="Times New Roman" w:hAnsi="Times New Roman"/>
          <w:color w:val="000000"/>
        </w:rPr>
        <w:t>-14</w:t>
      </w:r>
      <w:r w:rsidRPr="008F333B">
        <w:rPr>
          <w:rFonts w:ascii="Times New Roman" w:hAnsi="Times New Roman"/>
          <w:color w:val="000000"/>
        </w:rPr>
        <w:t>.3</w:t>
      </w:r>
      <w:r w:rsidR="00FB7EE4">
        <w:rPr>
          <w:rFonts w:ascii="Times New Roman" w:hAnsi="Times New Roman"/>
          <w:color w:val="000000"/>
        </w:rPr>
        <w:t xml:space="preserve"> </w:t>
      </w:r>
      <w:bookmarkStart w:id="390" w:name="_Toc363374305"/>
      <w:bookmarkStart w:id="391" w:name="_Toc363374911"/>
      <w:bookmarkStart w:id="392" w:name="_Toc363449831"/>
      <w:bookmarkStart w:id="393" w:name="_Toc363453552"/>
      <w:bookmarkStart w:id="394" w:name="_Toc363453796"/>
      <w:bookmarkStart w:id="395" w:name="_Toc363609240"/>
      <w:bookmarkStart w:id="396" w:name="_Toc363611303"/>
      <w:bookmarkStart w:id="397" w:name="_Toc363888206"/>
      <w:bookmarkStart w:id="398" w:name="_Toc364477992"/>
      <w:r w:rsidRPr="00051344">
        <w:rPr>
          <w:rFonts w:ascii="Times New Roman" w:hAnsi="Times New Roman"/>
          <w:color w:val="000000"/>
          <w:u w:val="single"/>
        </w:rPr>
        <w:t>ISS Transition Plan</w:t>
      </w:r>
      <w:bookmarkEnd w:id="390"/>
      <w:bookmarkEnd w:id="391"/>
      <w:bookmarkEnd w:id="392"/>
      <w:bookmarkEnd w:id="393"/>
      <w:bookmarkEnd w:id="394"/>
      <w:bookmarkEnd w:id="395"/>
      <w:bookmarkEnd w:id="396"/>
      <w:bookmarkEnd w:id="397"/>
      <w:bookmarkEnd w:id="398"/>
      <w:r w:rsidR="008D164A">
        <w:rPr>
          <w:rFonts w:ascii="Times New Roman" w:hAnsi="Times New Roman"/>
          <w:color w:val="000000"/>
        </w:rPr>
        <w:t xml:space="preserve">.  </w:t>
      </w:r>
      <w:r w:rsidRPr="008F333B">
        <w:rPr>
          <w:rFonts w:ascii="Times New Roman" w:hAnsi="Times New Roman"/>
          <w:color w:val="000000"/>
        </w:rPr>
        <w:t xml:space="preserve">The PM will develop an ISS Transition Plan to ensure an orderly transfer of supply support capabilities and responsibilities from the Contractor to the Navy Supply System on the MSD and to ensure that Navy organic supply support capability is achieved. </w:t>
      </w:r>
      <w:r w:rsidR="008D164A">
        <w:rPr>
          <w:rFonts w:ascii="Times New Roman" w:hAnsi="Times New Roman"/>
          <w:color w:val="000000"/>
        </w:rPr>
        <w:t xml:space="preserve"> </w:t>
      </w:r>
      <w:r w:rsidRPr="008F333B">
        <w:rPr>
          <w:rFonts w:ascii="Times New Roman" w:hAnsi="Times New Roman"/>
          <w:color w:val="000000"/>
        </w:rPr>
        <w:t xml:space="preserve">Execution of the ISS Transition Plan requires close interaction between the PM, TSA, </w:t>
      </w:r>
      <w:r w:rsidR="002B491A" w:rsidRPr="008F333B">
        <w:rPr>
          <w:rFonts w:ascii="Times New Roman" w:hAnsi="Times New Roman"/>
          <w:color w:val="000000"/>
        </w:rPr>
        <w:t>SUP WSS</w:t>
      </w:r>
      <w:r w:rsidRPr="008F333B">
        <w:rPr>
          <w:rFonts w:ascii="Times New Roman" w:hAnsi="Times New Roman"/>
          <w:color w:val="000000"/>
        </w:rPr>
        <w:t>, and Contractor to ensure that support gaps do not occur during the transition.</w:t>
      </w:r>
    </w:p>
    <w:p w14:paraId="14FB5A21" w14:textId="77777777" w:rsidR="00E656C0" w:rsidRDefault="00E656C0" w:rsidP="00E656C0">
      <w:pPr>
        <w:pStyle w:val="Heading2"/>
        <w:rPr>
          <w:rFonts w:ascii="Times New Roman" w:hAnsi="Times New Roman"/>
          <w:color w:val="000000"/>
        </w:rPr>
      </w:pPr>
    </w:p>
    <w:p w14:paraId="091080D0" w14:textId="77777777" w:rsidR="00E656C0" w:rsidRDefault="00320FF9" w:rsidP="00E656C0">
      <w:pPr>
        <w:pStyle w:val="Heading2"/>
        <w:rPr>
          <w:rFonts w:ascii="Times New Roman" w:hAnsi="Times New Roman"/>
          <w:color w:val="000000"/>
        </w:rPr>
      </w:pPr>
      <w:r w:rsidRPr="008F333B">
        <w:rPr>
          <w:rFonts w:ascii="Times New Roman" w:hAnsi="Times New Roman"/>
          <w:color w:val="000000"/>
        </w:rPr>
        <w:t>The plan will include, but not be limited to, the following:</w:t>
      </w:r>
    </w:p>
    <w:p w14:paraId="0CFF8BF8" w14:textId="0C46BA59" w:rsidR="00E656C0" w:rsidRDefault="00E656C0" w:rsidP="00E656C0">
      <w:pPr>
        <w:pStyle w:val="Heading2"/>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System or equipment being transitioned</w:t>
      </w:r>
      <w:r w:rsidR="00D84CAF" w:rsidRPr="008F333B">
        <w:rPr>
          <w:rFonts w:ascii="Times New Roman" w:hAnsi="Times New Roman"/>
          <w:color w:val="000000"/>
        </w:rPr>
        <w:t>.</w:t>
      </w:r>
    </w:p>
    <w:p w14:paraId="4561DD06" w14:textId="10679957" w:rsidR="00320FF9" w:rsidRDefault="00E656C0" w:rsidP="00E656C0">
      <w:pPr>
        <w:pStyle w:val="Heading2"/>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 xml:space="preserve">The ISS period, specifying the </w:t>
      </w:r>
      <w:r w:rsidR="00AB45DD" w:rsidRPr="008F333B">
        <w:rPr>
          <w:rFonts w:ascii="Times New Roman" w:hAnsi="Times New Roman"/>
          <w:color w:val="000000"/>
        </w:rPr>
        <w:t>Preliminary Operational Capability</w:t>
      </w:r>
      <w:r w:rsidR="00262C38">
        <w:rPr>
          <w:rFonts w:ascii="Times New Roman" w:hAnsi="Times New Roman"/>
          <w:color w:val="000000"/>
        </w:rPr>
        <w:t xml:space="preserve"> (POC)</w:t>
      </w:r>
      <w:r w:rsidR="00AB45DD" w:rsidRPr="008F333B" w:rsidDel="00AB45DD">
        <w:rPr>
          <w:rFonts w:ascii="Times New Roman" w:hAnsi="Times New Roman"/>
          <w:color w:val="000000"/>
        </w:rPr>
        <w:t xml:space="preserve"> </w:t>
      </w:r>
      <w:r w:rsidR="00320FF9" w:rsidRPr="008F333B">
        <w:rPr>
          <w:rFonts w:ascii="Times New Roman" w:hAnsi="Times New Roman"/>
          <w:color w:val="000000"/>
        </w:rPr>
        <w:t>date and the MSD</w:t>
      </w:r>
      <w:r w:rsidR="00856384" w:rsidRPr="008F333B">
        <w:rPr>
          <w:rFonts w:ascii="Times New Roman" w:hAnsi="Times New Roman"/>
          <w:color w:val="000000"/>
        </w:rPr>
        <w:t>.</w:t>
      </w:r>
    </w:p>
    <w:p w14:paraId="7FD13A13" w14:textId="71724A23" w:rsidR="00E656C0" w:rsidRDefault="00E656C0" w:rsidP="00E656C0">
      <w:pPr>
        <w:rPr>
          <w:rFonts w:ascii="Times New Roman" w:hAnsi="Times New Roman"/>
          <w:color w:val="000000"/>
        </w:rPr>
      </w:pPr>
      <w:r>
        <w:rPr>
          <w:rFonts w:ascii="Times New Roman" w:hAnsi="Times New Roman"/>
        </w:rPr>
        <w:tab/>
        <w:t xml:space="preserve">c. </w:t>
      </w:r>
      <w:r w:rsidR="00320FF9" w:rsidRPr="008F333B">
        <w:rPr>
          <w:rFonts w:ascii="Times New Roman" w:hAnsi="Times New Roman"/>
          <w:color w:val="000000"/>
        </w:rPr>
        <w:t>Location of the ISSP, and, if directed, repair depot</w:t>
      </w:r>
      <w:r w:rsidR="00856384" w:rsidRPr="008F333B">
        <w:rPr>
          <w:rFonts w:ascii="Times New Roman" w:hAnsi="Times New Roman"/>
          <w:color w:val="000000"/>
        </w:rPr>
        <w:t>.</w:t>
      </w:r>
    </w:p>
    <w:p w14:paraId="53901490" w14:textId="48930F02" w:rsidR="00E656C0" w:rsidRDefault="00E656C0" w:rsidP="00E656C0">
      <w:pPr>
        <w:ind w:firstLine="288"/>
        <w:rPr>
          <w:rFonts w:ascii="Times New Roman" w:hAnsi="Times New Roman"/>
          <w:color w:val="000000"/>
        </w:rPr>
      </w:pPr>
      <w:r>
        <w:rPr>
          <w:rFonts w:ascii="Times New Roman" w:hAnsi="Times New Roman"/>
          <w:color w:val="000000"/>
        </w:rPr>
        <w:t>d. M</w:t>
      </w:r>
      <w:r w:rsidR="00320FF9" w:rsidRPr="008F333B">
        <w:rPr>
          <w:rFonts w:ascii="Times New Roman" w:hAnsi="Times New Roman"/>
          <w:color w:val="000000"/>
        </w:rPr>
        <w:t>embers of the transition team by name, activity, code, and telephone number</w:t>
      </w:r>
      <w:r w:rsidR="00856384" w:rsidRPr="008F333B">
        <w:rPr>
          <w:rFonts w:ascii="Times New Roman" w:hAnsi="Times New Roman"/>
          <w:color w:val="000000"/>
        </w:rPr>
        <w:t>.</w:t>
      </w:r>
    </w:p>
    <w:p w14:paraId="57718036" w14:textId="4CB3A7F4" w:rsidR="00E656C0" w:rsidRDefault="00E656C0" w:rsidP="00E656C0">
      <w:pPr>
        <w:ind w:firstLine="288"/>
        <w:rPr>
          <w:rFonts w:ascii="Times New Roman" w:hAnsi="Times New Roman"/>
          <w:color w:val="000000"/>
        </w:rPr>
      </w:pPr>
      <w:r>
        <w:rPr>
          <w:rFonts w:ascii="Times New Roman" w:hAnsi="Times New Roman"/>
          <w:color w:val="000000"/>
        </w:rPr>
        <w:lastRenderedPageBreak/>
        <w:t xml:space="preserve">e. </w:t>
      </w:r>
      <w:r w:rsidR="00320FF9" w:rsidRPr="008F333B">
        <w:rPr>
          <w:rFonts w:ascii="Times New Roman" w:hAnsi="Times New Roman"/>
          <w:color w:val="000000"/>
        </w:rPr>
        <w:t>Schedule of transition conferences</w:t>
      </w:r>
      <w:r w:rsidR="00856384" w:rsidRPr="008F333B">
        <w:rPr>
          <w:rFonts w:ascii="Times New Roman" w:hAnsi="Times New Roman"/>
          <w:color w:val="000000"/>
        </w:rPr>
        <w:t>.</w:t>
      </w:r>
    </w:p>
    <w:p w14:paraId="38804CD0" w14:textId="233F0885" w:rsidR="00E656C0" w:rsidRDefault="00E656C0" w:rsidP="00E656C0">
      <w:pPr>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Transition event schedule to meet the MSD</w:t>
      </w:r>
      <w:r w:rsidR="00856384" w:rsidRPr="008F333B">
        <w:rPr>
          <w:rFonts w:ascii="Times New Roman" w:hAnsi="Times New Roman"/>
          <w:color w:val="000000"/>
        </w:rPr>
        <w:t>.</w:t>
      </w:r>
    </w:p>
    <w:p w14:paraId="1C14FF25" w14:textId="443697BB" w:rsidR="00E656C0" w:rsidRDefault="00E656C0" w:rsidP="00E656C0">
      <w:pPr>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Detailed description of inventory transfer actions</w:t>
      </w:r>
      <w:r w:rsidR="00856384" w:rsidRPr="008F333B">
        <w:rPr>
          <w:rFonts w:ascii="Times New Roman" w:hAnsi="Times New Roman"/>
          <w:color w:val="000000"/>
        </w:rPr>
        <w:t>.</w:t>
      </w:r>
    </w:p>
    <w:p w14:paraId="16D4893A" w14:textId="7D67AA5C" w:rsidR="00320FF9" w:rsidRPr="008F333B" w:rsidRDefault="00E656C0" w:rsidP="00E656C0">
      <w:pPr>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Plan for the packaging, preservation, marking, and shipping of material to be transferred.</w:t>
      </w:r>
    </w:p>
    <w:p w14:paraId="141409B1" w14:textId="77777777" w:rsidR="00E656C0" w:rsidRDefault="00E656C0">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4"/>
        <w:rPr>
          <w:rFonts w:ascii="Times New Roman" w:hAnsi="Times New Roman"/>
          <w:color w:val="000000"/>
        </w:rPr>
      </w:pPr>
    </w:p>
    <w:p w14:paraId="72A1371B" w14:textId="3A70BA45" w:rsidR="00320FF9" w:rsidRPr="008F333B" w:rsidRDefault="003D50D1">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4"/>
        <w:rPr>
          <w:rFonts w:ascii="Times New Roman" w:hAnsi="Times New Roman"/>
          <w:color w:val="000000"/>
        </w:rPr>
      </w:pPr>
      <w:r w:rsidRPr="008F333B">
        <w:rPr>
          <w:rFonts w:ascii="Times New Roman" w:hAnsi="Times New Roman"/>
          <w:color w:val="000000"/>
        </w:rPr>
        <w:t xml:space="preserve">Note: The </w:t>
      </w:r>
      <w:r w:rsidR="00B60B6C">
        <w:rPr>
          <w:rFonts w:ascii="Times New Roman" w:hAnsi="Times New Roman"/>
          <w:color w:val="000000"/>
        </w:rPr>
        <w:t>p</w:t>
      </w:r>
      <w:r w:rsidRPr="008F333B">
        <w:rPr>
          <w:rFonts w:ascii="Times New Roman" w:hAnsi="Times New Roman"/>
          <w:color w:val="000000"/>
        </w:rPr>
        <w:t>lan should include an estimate of inventory that will be available for transition at MSD.</w:t>
      </w:r>
    </w:p>
    <w:p w14:paraId="0F6FF4B2" w14:textId="77777777" w:rsidR="003D50D1" w:rsidRPr="008F333B" w:rsidRDefault="003D50D1">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4"/>
        <w:rPr>
          <w:rFonts w:ascii="Times New Roman" w:hAnsi="Times New Roman"/>
          <w:color w:val="000000"/>
        </w:rPr>
      </w:pPr>
    </w:p>
    <w:p w14:paraId="452AF764" w14:textId="42A7CA5B" w:rsidR="004C4993" w:rsidRPr="00BC7AAE" w:rsidRDefault="006C6042" w:rsidP="008D164A">
      <w:pPr>
        <w:pStyle w:val="Heading2"/>
        <w:rPr>
          <w:rFonts w:ascii="Times New Roman" w:hAnsi="Times New Roman"/>
          <w:szCs w:val="24"/>
        </w:rPr>
      </w:pPr>
      <w:r>
        <w:rPr>
          <w:rFonts w:ascii="Times New Roman" w:hAnsi="Times New Roman"/>
          <w:color w:val="000000"/>
        </w:rPr>
        <w:t>5-14</w:t>
      </w:r>
      <w:r w:rsidR="008D164A">
        <w:rPr>
          <w:rFonts w:ascii="Times New Roman" w:hAnsi="Times New Roman"/>
          <w:color w:val="000000"/>
        </w:rPr>
        <w:t>.4</w:t>
      </w:r>
      <w:r w:rsidR="00320FF9" w:rsidRPr="008F333B">
        <w:rPr>
          <w:rFonts w:ascii="Times New Roman" w:hAnsi="Times New Roman"/>
          <w:color w:val="000000"/>
        </w:rPr>
        <w:t xml:space="preserve"> </w:t>
      </w:r>
      <w:bookmarkStart w:id="399" w:name="_Toc363374306"/>
      <w:bookmarkStart w:id="400" w:name="_Toc363374912"/>
      <w:bookmarkStart w:id="401" w:name="_Toc363449832"/>
      <w:bookmarkStart w:id="402" w:name="_Toc363453553"/>
      <w:bookmarkStart w:id="403" w:name="_Toc363453797"/>
      <w:bookmarkStart w:id="404" w:name="_Toc363609241"/>
      <w:bookmarkStart w:id="405" w:name="_Toc363611304"/>
      <w:bookmarkStart w:id="406" w:name="_Toc363888207"/>
      <w:bookmarkStart w:id="407" w:name="_Toc364477993"/>
      <w:r w:rsidR="00320FF9" w:rsidRPr="008D164A">
        <w:rPr>
          <w:rFonts w:ascii="Times New Roman" w:hAnsi="Times New Roman"/>
          <w:color w:val="000000"/>
          <w:u w:val="single"/>
        </w:rPr>
        <w:t>Residual Material</w:t>
      </w:r>
      <w:bookmarkEnd w:id="399"/>
      <w:bookmarkEnd w:id="400"/>
      <w:bookmarkEnd w:id="401"/>
      <w:bookmarkEnd w:id="402"/>
      <w:bookmarkEnd w:id="403"/>
      <w:bookmarkEnd w:id="404"/>
      <w:bookmarkEnd w:id="405"/>
      <w:bookmarkEnd w:id="406"/>
      <w:bookmarkEnd w:id="407"/>
      <w:r w:rsidR="008D164A">
        <w:rPr>
          <w:rFonts w:ascii="Times New Roman" w:hAnsi="Times New Roman"/>
          <w:color w:val="000000"/>
        </w:rPr>
        <w:t xml:space="preserve">. </w:t>
      </w:r>
      <w:r w:rsidR="008D164A" w:rsidRPr="008D164A">
        <w:rPr>
          <w:rFonts w:ascii="Times New Roman" w:hAnsi="Times New Roman"/>
          <w:color w:val="000000"/>
        </w:rPr>
        <w:t xml:space="preserve"> </w:t>
      </w:r>
      <w:r w:rsidR="00320FF9" w:rsidRPr="008D164A">
        <w:rPr>
          <w:rFonts w:ascii="Times New Roman" w:hAnsi="Times New Roman"/>
          <w:color w:val="000000"/>
        </w:rPr>
        <w:t xml:space="preserve">Material which is determined to be above planned outfitting and replenishment requirements will be referred to the appropriate residual material management programs for </w:t>
      </w:r>
      <w:r w:rsidR="0097337D" w:rsidRPr="008D164A">
        <w:rPr>
          <w:rFonts w:ascii="Times New Roman" w:hAnsi="Times New Roman"/>
          <w:color w:val="000000"/>
        </w:rPr>
        <w:t>re-distribution or</w:t>
      </w:r>
      <w:r w:rsidR="00320FF9" w:rsidRPr="008D164A">
        <w:rPr>
          <w:rFonts w:ascii="Times New Roman" w:hAnsi="Times New Roman"/>
          <w:color w:val="000000"/>
        </w:rPr>
        <w:t xml:space="preserve"> excessed to a disposal site.</w:t>
      </w:r>
      <w:r w:rsidR="008D164A">
        <w:rPr>
          <w:rFonts w:ascii="Times New Roman" w:hAnsi="Times New Roman"/>
          <w:color w:val="000000"/>
        </w:rPr>
        <w:t xml:space="preserve"> </w:t>
      </w:r>
      <w:r w:rsidR="00320FF9" w:rsidRPr="008D164A">
        <w:rPr>
          <w:rFonts w:ascii="Times New Roman" w:hAnsi="Times New Roman"/>
          <w:color w:val="000000"/>
        </w:rPr>
        <w:t xml:space="preserve"> </w:t>
      </w:r>
      <w:r w:rsidR="004C4993" w:rsidRPr="00BC7AAE">
        <w:rPr>
          <w:rStyle w:val="cf01"/>
          <w:rFonts w:ascii="Times New Roman" w:hAnsi="Times New Roman" w:cs="Times New Roman"/>
          <w:sz w:val="24"/>
          <w:szCs w:val="24"/>
        </w:rPr>
        <w:t xml:space="preserve">All residual material identified with a </w:t>
      </w:r>
      <w:r w:rsidR="00467C61" w:rsidRPr="008D164A">
        <w:rPr>
          <w:rStyle w:val="cf01"/>
          <w:rFonts w:ascii="Times New Roman" w:hAnsi="Times New Roman" w:cs="Times New Roman"/>
          <w:sz w:val="24"/>
          <w:szCs w:val="24"/>
        </w:rPr>
        <w:t>NSN,</w:t>
      </w:r>
      <w:r w:rsidR="004C4993" w:rsidRPr="00BC7AAE">
        <w:rPr>
          <w:rStyle w:val="cf01"/>
          <w:rFonts w:ascii="Times New Roman" w:hAnsi="Times New Roman" w:cs="Times New Roman"/>
          <w:sz w:val="24"/>
          <w:szCs w:val="24"/>
        </w:rPr>
        <w:t xml:space="preserve"> and valid demand will be donated to a local NAVSEA M plant or N</w:t>
      </w:r>
      <w:r w:rsidR="00262C38">
        <w:rPr>
          <w:rStyle w:val="cf01"/>
          <w:rFonts w:ascii="Times New Roman" w:hAnsi="Times New Roman" w:cs="Times New Roman"/>
          <w:sz w:val="24"/>
          <w:szCs w:val="24"/>
        </w:rPr>
        <w:t xml:space="preserve">SLC </w:t>
      </w:r>
      <w:r w:rsidR="004C4993" w:rsidRPr="00BC7AAE">
        <w:rPr>
          <w:rStyle w:val="cf01"/>
          <w:rFonts w:ascii="Times New Roman" w:hAnsi="Times New Roman" w:cs="Times New Roman"/>
          <w:sz w:val="24"/>
          <w:szCs w:val="24"/>
        </w:rPr>
        <w:t xml:space="preserve">for free issue redistribution to the Fleet or other NAVSEA/Navy activities. </w:t>
      </w:r>
      <w:r w:rsidR="008D164A">
        <w:rPr>
          <w:rStyle w:val="cf01"/>
          <w:rFonts w:ascii="Times New Roman" w:hAnsi="Times New Roman" w:cs="Times New Roman"/>
          <w:sz w:val="24"/>
          <w:szCs w:val="24"/>
        </w:rPr>
        <w:t xml:space="preserve"> </w:t>
      </w:r>
      <w:r w:rsidR="004C4993" w:rsidRPr="00BC7AAE">
        <w:rPr>
          <w:rStyle w:val="cf01"/>
          <w:rFonts w:ascii="Times New Roman" w:hAnsi="Times New Roman" w:cs="Times New Roman"/>
          <w:sz w:val="24"/>
          <w:szCs w:val="24"/>
        </w:rPr>
        <w:t xml:space="preserve">This material is procured with NAVSEA appropriated funds and NAVSEA has the final disposition authority as an acquisition command. </w:t>
      </w:r>
    </w:p>
    <w:p w14:paraId="431D3DAC" w14:textId="77777777" w:rsidR="00320FF9" w:rsidRPr="008F333B" w:rsidRDefault="00320FF9">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rPr>
          <w:rFonts w:ascii="Times New Roman" w:hAnsi="Times New Roman"/>
          <w:color w:val="000000"/>
        </w:rPr>
      </w:pPr>
    </w:p>
    <w:p w14:paraId="4FCD6532" w14:textId="3A0AD4EF" w:rsidR="003F0113" w:rsidRDefault="00320FF9" w:rsidP="003F0113">
      <w:pPr>
        <w:pStyle w:val="Heading1"/>
        <w:keepNext/>
        <w:rPr>
          <w:rFonts w:ascii="Times New Roman" w:hAnsi="Times New Roman"/>
          <w:color w:val="000000"/>
        </w:rPr>
      </w:pPr>
      <w:r w:rsidRPr="008F333B">
        <w:rPr>
          <w:rFonts w:ascii="Times New Roman" w:hAnsi="Times New Roman"/>
          <w:color w:val="000000"/>
        </w:rPr>
        <w:t>5</w:t>
      </w:r>
      <w:r w:rsidR="006C6042">
        <w:rPr>
          <w:rFonts w:ascii="Times New Roman" w:hAnsi="Times New Roman"/>
          <w:color w:val="000000"/>
        </w:rPr>
        <w:t>-15</w:t>
      </w:r>
      <w:r w:rsidR="00051344">
        <w:rPr>
          <w:rFonts w:ascii="Times New Roman" w:hAnsi="Times New Roman"/>
          <w:color w:val="000000"/>
        </w:rPr>
        <w:t xml:space="preserve"> </w:t>
      </w:r>
      <w:bookmarkStart w:id="408" w:name="_Toc363374307"/>
      <w:bookmarkStart w:id="409" w:name="_Toc363374913"/>
      <w:bookmarkStart w:id="410" w:name="_Toc363449833"/>
      <w:bookmarkStart w:id="411" w:name="_Toc363453554"/>
      <w:bookmarkStart w:id="412" w:name="_Toc363453798"/>
      <w:bookmarkStart w:id="413" w:name="_Toc363609242"/>
      <w:bookmarkStart w:id="414" w:name="_Toc363611305"/>
      <w:bookmarkStart w:id="415" w:name="_Toc363888208"/>
      <w:bookmarkStart w:id="416" w:name="_Toc364477994"/>
      <w:r w:rsidRPr="008F333B">
        <w:rPr>
          <w:rFonts w:ascii="Times New Roman" w:hAnsi="Times New Roman"/>
          <w:color w:val="000000"/>
        </w:rPr>
        <w:t>Responsibilities</w:t>
      </w:r>
      <w:bookmarkEnd w:id="408"/>
      <w:bookmarkEnd w:id="409"/>
      <w:bookmarkEnd w:id="410"/>
      <w:bookmarkEnd w:id="411"/>
      <w:bookmarkEnd w:id="412"/>
      <w:bookmarkEnd w:id="413"/>
      <w:bookmarkEnd w:id="414"/>
      <w:bookmarkEnd w:id="415"/>
      <w:bookmarkEnd w:id="416"/>
      <w:r w:rsidR="00051344">
        <w:rPr>
          <w:rFonts w:ascii="Times New Roman" w:hAnsi="Times New Roman"/>
          <w:color w:val="000000"/>
        </w:rPr>
        <w:t xml:space="preserve">. </w:t>
      </w:r>
    </w:p>
    <w:p w14:paraId="0D4292EF" w14:textId="77777777" w:rsidR="003F0113" w:rsidRDefault="003F0113" w:rsidP="003F0113">
      <w:pPr>
        <w:pStyle w:val="Heading1"/>
        <w:keepNext/>
        <w:rPr>
          <w:rFonts w:ascii="Times New Roman" w:hAnsi="Times New Roman"/>
          <w:color w:val="000000"/>
        </w:rPr>
      </w:pPr>
    </w:p>
    <w:p w14:paraId="1AF60883" w14:textId="44C4E9B4" w:rsidR="00D04882" w:rsidRPr="003F0113" w:rsidRDefault="006C6042" w:rsidP="003F0113">
      <w:pPr>
        <w:pStyle w:val="Caption"/>
        <w:rPr>
          <w:rFonts w:ascii="Times New Roman" w:hAnsi="Times New Roman"/>
        </w:rPr>
      </w:pPr>
      <w:r w:rsidRPr="003F0113">
        <w:rPr>
          <w:rFonts w:ascii="Times New Roman" w:hAnsi="Times New Roman"/>
        </w:rPr>
        <w:t>5-15</w:t>
      </w:r>
      <w:r w:rsidR="00320FF9" w:rsidRPr="003F0113">
        <w:rPr>
          <w:rFonts w:ascii="Times New Roman" w:hAnsi="Times New Roman"/>
        </w:rPr>
        <w:t>.1</w:t>
      </w:r>
      <w:r w:rsidRPr="003F0113">
        <w:rPr>
          <w:rFonts w:ascii="Times New Roman" w:hAnsi="Times New Roman"/>
        </w:rPr>
        <w:t xml:space="preserve"> </w:t>
      </w:r>
      <w:bookmarkStart w:id="417" w:name="_Toc363374308"/>
      <w:bookmarkStart w:id="418" w:name="_Toc363374914"/>
      <w:bookmarkStart w:id="419" w:name="_Toc363449834"/>
      <w:bookmarkStart w:id="420" w:name="_Toc363453555"/>
      <w:bookmarkStart w:id="421" w:name="_Toc363453799"/>
      <w:bookmarkStart w:id="422" w:name="_Toc363609243"/>
      <w:bookmarkStart w:id="423" w:name="_Toc363611306"/>
      <w:bookmarkStart w:id="424" w:name="_Toc363888209"/>
      <w:bookmarkStart w:id="425" w:name="_Toc364477995"/>
      <w:r w:rsidR="00320FF9" w:rsidRPr="003F0113">
        <w:rPr>
          <w:rFonts w:ascii="Times New Roman" w:hAnsi="Times New Roman"/>
          <w:u w:val="single"/>
        </w:rPr>
        <w:t>Program Manager</w:t>
      </w:r>
      <w:bookmarkEnd w:id="417"/>
      <w:bookmarkEnd w:id="418"/>
      <w:bookmarkEnd w:id="419"/>
      <w:bookmarkEnd w:id="420"/>
      <w:bookmarkEnd w:id="421"/>
      <w:bookmarkEnd w:id="422"/>
      <w:bookmarkEnd w:id="423"/>
      <w:bookmarkEnd w:id="424"/>
      <w:bookmarkEnd w:id="425"/>
      <w:r w:rsidR="00F17A7F" w:rsidRPr="003F0113">
        <w:rPr>
          <w:rFonts w:ascii="Times New Roman" w:hAnsi="Times New Roman"/>
          <w:u w:val="single"/>
        </w:rPr>
        <w:t xml:space="preserve"> (PM)</w:t>
      </w:r>
      <w:r w:rsidR="00763BB3" w:rsidRPr="003F0113">
        <w:rPr>
          <w:rFonts w:ascii="Times New Roman" w:hAnsi="Times New Roman"/>
          <w:u w:val="single"/>
        </w:rPr>
        <w:t xml:space="preserve"> shall:</w:t>
      </w:r>
      <w:r w:rsidR="008D164A" w:rsidRPr="003F0113">
        <w:rPr>
          <w:rFonts w:ascii="Times New Roman" w:hAnsi="Times New Roman"/>
        </w:rPr>
        <w:t xml:space="preserve">  </w:t>
      </w:r>
    </w:p>
    <w:p w14:paraId="299AE375" w14:textId="77777777" w:rsidR="00A61E41" w:rsidRDefault="00A61E41" w:rsidP="00AC17D1">
      <w:pPr>
        <w:keepNext/>
        <w:spacing w:line="120" w:lineRule="auto"/>
        <w:rPr>
          <w:rFonts w:ascii="Times New Roman" w:hAnsi="Times New Roman"/>
          <w:color w:val="000000"/>
        </w:rPr>
      </w:pPr>
    </w:p>
    <w:p w14:paraId="6BB14950" w14:textId="1312B428" w:rsidR="00D04882" w:rsidRPr="008F333B" w:rsidRDefault="00A61E41" w:rsidP="007D31C5">
      <w:pPr>
        <w:keepNext/>
        <w:ind w:firstLine="288"/>
        <w:rPr>
          <w:rFonts w:ascii="Times New Roman" w:hAnsi="Times New Roman"/>
          <w:color w:val="000000"/>
        </w:rPr>
      </w:pPr>
      <w:r>
        <w:rPr>
          <w:rFonts w:ascii="Times New Roman" w:hAnsi="Times New Roman"/>
          <w:color w:val="000000"/>
        </w:rPr>
        <w:t xml:space="preserve">a. </w:t>
      </w:r>
      <w:r w:rsidR="00D04882" w:rsidRPr="008F333B">
        <w:rPr>
          <w:rFonts w:ascii="Times New Roman" w:hAnsi="Times New Roman"/>
          <w:color w:val="000000"/>
        </w:rPr>
        <w:t>Document material support plans in a S</w:t>
      </w:r>
      <w:r w:rsidR="00AF1F7D" w:rsidRPr="008F333B">
        <w:rPr>
          <w:rFonts w:ascii="Times New Roman" w:hAnsi="Times New Roman"/>
          <w:color w:val="000000"/>
        </w:rPr>
        <w:t>S</w:t>
      </w:r>
      <w:r w:rsidR="00D04882" w:rsidRPr="008F333B">
        <w:rPr>
          <w:rFonts w:ascii="Times New Roman" w:hAnsi="Times New Roman"/>
          <w:color w:val="000000"/>
        </w:rPr>
        <w:t>MP, or in a</w:t>
      </w:r>
      <w:r w:rsidR="00BB5A52">
        <w:rPr>
          <w:rFonts w:ascii="Times New Roman" w:hAnsi="Times New Roman"/>
          <w:color w:val="000000"/>
        </w:rPr>
        <w:t xml:space="preserve">n </w:t>
      </w:r>
      <w:r w:rsidR="00D04882" w:rsidRPr="008F333B">
        <w:rPr>
          <w:rFonts w:ascii="Times New Roman" w:hAnsi="Times New Roman"/>
          <w:color w:val="000000"/>
        </w:rPr>
        <w:t>MAPP.</w:t>
      </w:r>
    </w:p>
    <w:p w14:paraId="0B5681B5" w14:textId="4F96242B" w:rsidR="00D04882" w:rsidRPr="008F333B" w:rsidRDefault="00A61E41" w:rsidP="00262C38">
      <w:pPr>
        <w:keepNext/>
        <w:ind w:firstLine="288"/>
        <w:rPr>
          <w:rFonts w:ascii="Times New Roman" w:hAnsi="Times New Roman"/>
          <w:color w:val="000000"/>
        </w:rPr>
      </w:pPr>
      <w:r>
        <w:rPr>
          <w:rFonts w:ascii="Times New Roman" w:hAnsi="Times New Roman"/>
          <w:color w:val="000000"/>
        </w:rPr>
        <w:t xml:space="preserve">b. </w:t>
      </w:r>
      <w:r w:rsidR="00D04882" w:rsidRPr="008F333B">
        <w:rPr>
          <w:rFonts w:ascii="Times New Roman" w:hAnsi="Times New Roman"/>
          <w:color w:val="000000"/>
        </w:rPr>
        <w:t>Develop contract SOWs for ISS to include three major requirements:</w:t>
      </w:r>
    </w:p>
    <w:p w14:paraId="01260D9C" w14:textId="00657BC9" w:rsidR="00A61E41" w:rsidRDefault="00A61E41" w:rsidP="00262C38">
      <w:pPr>
        <w:keepNex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t xml:space="preserve">(1) </w:t>
      </w:r>
      <w:r w:rsidR="00D04882" w:rsidRPr="008F333B">
        <w:rPr>
          <w:rFonts w:ascii="Times New Roman" w:hAnsi="Times New Roman"/>
          <w:color w:val="000000"/>
        </w:rPr>
        <w:t>Tailored PTD</w:t>
      </w:r>
    </w:p>
    <w:p w14:paraId="649A5E05" w14:textId="52B61512" w:rsidR="00D04882" w:rsidRPr="008F333B" w:rsidRDefault="00A61E41" w:rsidP="00A61E41">
      <w:pPr>
        <w:keepNext/>
        <w:ind w:left="288" w:firstLine="288"/>
        <w:rPr>
          <w:rFonts w:ascii="Times New Roman" w:hAnsi="Times New Roman"/>
          <w:color w:val="000000"/>
        </w:rPr>
      </w:pPr>
      <w:r>
        <w:rPr>
          <w:rFonts w:ascii="Times New Roman" w:hAnsi="Times New Roman"/>
          <w:color w:val="000000"/>
        </w:rPr>
        <w:t xml:space="preserve">(2) </w:t>
      </w:r>
      <w:r w:rsidR="00D04882" w:rsidRPr="008F333B">
        <w:rPr>
          <w:rFonts w:ascii="Times New Roman" w:hAnsi="Times New Roman"/>
          <w:color w:val="000000"/>
        </w:rPr>
        <w:t>PIO clause</w:t>
      </w:r>
    </w:p>
    <w:p w14:paraId="3AD34AE6" w14:textId="2E534090" w:rsidR="00A61E41" w:rsidRDefault="00A61E41" w:rsidP="00A61E41">
      <w:pPr>
        <w:keepNext/>
        <w:ind w:left="288" w:firstLine="288"/>
        <w:rPr>
          <w:rFonts w:ascii="Times New Roman" w:hAnsi="Times New Roman"/>
          <w:color w:val="000000"/>
        </w:rPr>
      </w:pPr>
      <w:r>
        <w:rPr>
          <w:rFonts w:ascii="Times New Roman" w:hAnsi="Times New Roman"/>
          <w:color w:val="000000"/>
        </w:rPr>
        <w:t xml:space="preserve">(3) </w:t>
      </w:r>
      <w:r w:rsidR="00D04882" w:rsidRPr="008F333B">
        <w:rPr>
          <w:rFonts w:ascii="Times New Roman" w:hAnsi="Times New Roman"/>
          <w:color w:val="000000"/>
        </w:rPr>
        <w:t>Use of NSF or a contractor-operated stock point.</w:t>
      </w:r>
    </w:p>
    <w:p w14:paraId="0ACDDD0D" w14:textId="78841A66" w:rsidR="00D04882" w:rsidRDefault="00A61E41" w:rsidP="00A61E41">
      <w:pPr>
        <w:keepNext/>
        <w:ind w:firstLine="288"/>
        <w:rPr>
          <w:rFonts w:ascii="Times New Roman" w:hAnsi="Times New Roman"/>
          <w:color w:val="000000"/>
        </w:rPr>
      </w:pPr>
      <w:r>
        <w:rPr>
          <w:rFonts w:ascii="Times New Roman" w:hAnsi="Times New Roman"/>
          <w:color w:val="000000"/>
        </w:rPr>
        <w:t xml:space="preserve">c. </w:t>
      </w:r>
      <w:r w:rsidR="00D04882" w:rsidRPr="008F333B">
        <w:rPr>
          <w:rFonts w:ascii="Times New Roman" w:hAnsi="Times New Roman"/>
          <w:color w:val="000000"/>
        </w:rPr>
        <w:t>Ensure that the installing activity develops the required PTD.</w:t>
      </w:r>
    </w:p>
    <w:p w14:paraId="16A5F3D9" w14:textId="093A0B71" w:rsidR="00D04882" w:rsidRDefault="00A61E41" w:rsidP="00A61E41">
      <w:pPr>
        <w:keepNext/>
        <w:ind w:firstLine="288"/>
        <w:rPr>
          <w:rFonts w:ascii="Times New Roman" w:hAnsi="Times New Roman"/>
          <w:color w:val="000000"/>
        </w:rPr>
      </w:pPr>
      <w:r>
        <w:rPr>
          <w:rFonts w:ascii="Times New Roman" w:hAnsi="Times New Roman"/>
          <w:color w:val="000000"/>
        </w:rPr>
        <w:t xml:space="preserve">d. </w:t>
      </w:r>
      <w:r w:rsidR="00D04882" w:rsidRPr="008F333B">
        <w:rPr>
          <w:rFonts w:ascii="Times New Roman" w:hAnsi="Times New Roman"/>
          <w:color w:val="000000"/>
        </w:rPr>
        <w:t xml:space="preserve">Task and direct TSAs to review PTD submissions, including the mandatory data elements required for generating PALs. </w:t>
      </w:r>
      <w:r w:rsidR="008D164A">
        <w:rPr>
          <w:rFonts w:ascii="Times New Roman" w:hAnsi="Times New Roman"/>
          <w:color w:val="000000"/>
        </w:rPr>
        <w:t xml:space="preserve"> </w:t>
      </w:r>
      <w:r w:rsidR="00D04882" w:rsidRPr="008F333B">
        <w:rPr>
          <w:rFonts w:ascii="Times New Roman" w:hAnsi="Times New Roman"/>
          <w:color w:val="000000"/>
        </w:rPr>
        <w:t>The review should be based on the equipment/system/alteration - ship mission(s) and maintenance concepts established by the PM (</w:t>
      </w:r>
      <w:r w:rsidR="00B60249">
        <w:rPr>
          <w:rFonts w:ascii="Times New Roman" w:hAnsi="Times New Roman"/>
          <w:color w:val="000000"/>
        </w:rPr>
        <w:t>refer to</w:t>
      </w:r>
      <w:r w:rsidR="00D04882" w:rsidRPr="008F333B">
        <w:rPr>
          <w:rFonts w:ascii="Times New Roman" w:hAnsi="Times New Roman"/>
          <w:color w:val="000000"/>
        </w:rPr>
        <w:t xml:space="preserve"> </w:t>
      </w:r>
      <w:r w:rsidR="00D77629" w:rsidRPr="008F333B">
        <w:rPr>
          <w:rFonts w:ascii="Times New Roman" w:hAnsi="Times New Roman"/>
          <w:color w:val="000000"/>
        </w:rPr>
        <w:t>PAFOS</w:t>
      </w:r>
      <w:r w:rsidR="00D303DB" w:rsidRPr="008F333B">
        <w:rPr>
          <w:rFonts w:ascii="Times New Roman" w:hAnsi="Times New Roman"/>
          <w:color w:val="000000"/>
        </w:rPr>
        <w:t xml:space="preserve"> </w:t>
      </w:r>
      <w:r w:rsidR="00D04882" w:rsidRPr="008F333B">
        <w:rPr>
          <w:rFonts w:ascii="Times New Roman" w:hAnsi="Times New Roman"/>
          <w:color w:val="000000"/>
        </w:rPr>
        <w:t xml:space="preserve">Chapter 1, </w:t>
      </w:r>
      <w:r w:rsidR="00D04882" w:rsidRPr="00BC7AAE">
        <w:rPr>
          <w:rFonts w:ascii="Times New Roman" w:hAnsi="Times New Roman"/>
          <w:iCs/>
          <w:color w:val="000000"/>
        </w:rPr>
        <w:t>Supply Support Overview</w:t>
      </w:r>
      <w:r w:rsidR="00D04882" w:rsidRPr="008D164A">
        <w:rPr>
          <w:rFonts w:ascii="Times New Roman" w:hAnsi="Times New Roman"/>
          <w:color w:val="000000"/>
        </w:rPr>
        <w:t>).</w:t>
      </w:r>
    </w:p>
    <w:p w14:paraId="5FE1291D" w14:textId="7F86D9A6" w:rsidR="00187A18" w:rsidRDefault="00A61E41" w:rsidP="00A61E41">
      <w:pPr>
        <w:keepNext/>
        <w:ind w:firstLine="288"/>
        <w:rPr>
          <w:rFonts w:ascii="Times New Roman" w:hAnsi="Times New Roman"/>
          <w:color w:val="000000"/>
        </w:rPr>
      </w:pPr>
      <w:r>
        <w:rPr>
          <w:rFonts w:ascii="Times New Roman" w:hAnsi="Times New Roman"/>
          <w:color w:val="000000"/>
        </w:rPr>
        <w:t xml:space="preserve">e. </w:t>
      </w:r>
      <w:r w:rsidR="00D04882" w:rsidRPr="008F333B">
        <w:rPr>
          <w:rFonts w:ascii="Times New Roman" w:hAnsi="Times New Roman"/>
          <w:color w:val="000000"/>
        </w:rPr>
        <w:t xml:space="preserve">Require contractors and TSAs to submit the requisite provisioning data, in sufficient time to accommodate the requirements of the APL, PAL, or Advance RIC processes of </w:t>
      </w:r>
      <w:r w:rsidR="007017CB" w:rsidRPr="008F333B">
        <w:rPr>
          <w:rFonts w:ascii="Times New Roman" w:hAnsi="Times New Roman"/>
          <w:iCs/>
          <w:color w:val="000000"/>
        </w:rPr>
        <w:t>NAVSEA</w:t>
      </w:r>
      <w:r w:rsidR="00996E4E" w:rsidRPr="008F333B">
        <w:rPr>
          <w:rFonts w:ascii="Times New Roman" w:hAnsi="Times New Roman"/>
          <w:iCs/>
          <w:color w:val="000000"/>
        </w:rPr>
        <w:t>’s</w:t>
      </w:r>
      <w:r w:rsidR="005066D1">
        <w:rPr>
          <w:rFonts w:ascii="Times New Roman" w:hAnsi="Times New Roman"/>
          <w:iCs/>
          <w:color w:val="000000"/>
        </w:rPr>
        <w:t xml:space="preserve"> </w:t>
      </w:r>
      <w:bookmarkStart w:id="426" w:name="_Hlk172217182"/>
      <w:r w:rsidR="007017CB" w:rsidRPr="008F333B">
        <w:rPr>
          <w:rFonts w:ascii="Times New Roman" w:hAnsi="Times New Roman"/>
          <w:iCs/>
          <w:color w:val="000000"/>
        </w:rPr>
        <w:lastRenderedPageBreak/>
        <w:t>Provisioning and Allowancing Procedures Manual</w:t>
      </w:r>
      <w:r w:rsidR="00D04882" w:rsidRPr="008F333B">
        <w:rPr>
          <w:rFonts w:ascii="Times New Roman" w:hAnsi="Times New Roman"/>
          <w:color w:val="000000"/>
        </w:rPr>
        <w:t xml:space="preserve"> as applicable.  The PM, TSA, and </w:t>
      </w:r>
      <w:r w:rsidR="002B491A" w:rsidRPr="008F333B">
        <w:rPr>
          <w:rFonts w:ascii="Times New Roman" w:hAnsi="Times New Roman"/>
          <w:color w:val="000000"/>
        </w:rPr>
        <w:t>NAVSUP WSS</w:t>
      </w:r>
      <w:r w:rsidR="00D04882" w:rsidRPr="008F333B">
        <w:rPr>
          <w:rFonts w:ascii="Times New Roman" w:hAnsi="Times New Roman"/>
          <w:color w:val="000000"/>
        </w:rPr>
        <w:t xml:space="preserve"> should agree on specific dates </w:t>
      </w:r>
      <w:r w:rsidR="00D303DB" w:rsidRPr="008F333B">
        <w:rPr>
          <w:rFonts w:ascii="Times New Roman" w:hAnsi="Times New Roman"/>
          <w:color w:val="000000"/>
        </w:rPr>
        <w:t>to</w:t>
      </w:r>
      <w:r w:rsidR="00D04882" w:rsidRPr="008F333B">
        <w:rPr>
          <w:rFonts w:ascii="Times New Roman" w:hAnsi="Times New Roman"/>
          <w:color w:val="000000"/>
        </w:rPr>
        <w:t xml:space="preserve"> achieve program specific needs.</w:t>
      </w:r>
      <w:r w:rsidR="007017CB" w:rsidRPr="008F333B">
        <w:rPr>
          <w:rFonts w:ascii="Times New Roman" w:hAnsi="Times New Roman"/>
          <w:color w:val="000000"/>
        </w:rPr>
        <w:t xml:space="preserve"> </w:t>
      </w:r>
    </w:p>
    <w:p w14:paraId="4AD0A823" w14:textId="333BF58B" w:rsidR="00D04882" w:rsidRDefault="00A61E41" w:rsidP="00A61E41">
      <w:pPr>
        <w:keepNext/>
        <w:ind w:firstLine="288"/>
        <w:rPr>
          <w:rFonts w:ascii="Times New Roman" w:hAnsi="Times New Roman"/>
          <w:color w:val="000000"/>
        </w:rPr>
      </w:pPr>
      <w:r>
        <w:rPr>
          <w:rFonts w:ascii="Times New Roman" w:hAnsi="Times New Roman"/>
          <w:color w:val="000000"/>
        </w:rPr>
        <w:t xml:space="preserve">f. </w:t>
      </w:r>
      <w:r w:rsidR="00D04882" w:rsidRPr="008F333B">
        <w:rPr>
          <w:rFonts w:ascii="Times New Roman" w:hAnsi="Times New Roman"/>
          <w:color w:val="000000"/>
        </w:rPr>
        <w:t>Ensure that PALs will be developed to document ISS requirements if there is insufficient time or data to develop an APL.</w:t>
      </w:r>
    </w:p>
    <w:p w14:paraId="41CF2C3E" w14:textId="6A1A527A" w:rsidR="00D04882" w:rsidRDefault="00A61E41" w:rsidP="00A61E41">
      <w:pPr>
        <w:keepNext/>
        <w:ind w:firstLine="288"/>
        <w:rPr>
          <w:rFonts w:ascii="Times New Roman" w:hAnsi="Times New Roman"/>
          <w:color w:val="000000"/>
        </w:rPr>
      </w:pPr>
      <w:r>
        <w:rPr>
          <w:rFonts w:ascii="Times New Roman" w:hAnsi="Times New Roman"/>
          <w:color w:val="000000"/>
        </w:rPr>
        <w:t xml:space="preserve">g. </w:t>
      </w:r>
      <w:r w:rsidR="00D04882" w:rsidRPr="008F333B">
        <w:rPr>
          <w:rFonts w:ascii="Times New Roman" w:hAnsi="Times New Roman"/>
          <w:color w:val="000000"/>
        </w:rPr>
        <w:t>Ensure that DLRs procured under ISS are assigned a DOP and the ISSP is identified in the MRIL.</w:t>
      </w:r>
    </w:p>
    <w:p w14:paraId="6A186697" w14:textId="219CCE99" w:rsidR="00187A18" w:rsidRDefault="00A61E41" w:rsidP="00A61E41">
      <w:pPr>
        <w:keepNext/>
        <w:ind w:firstLine="288"/>
        <w:rPr>
          <w:rFonts w:ascii="Times New Roman" w:hAnsi="Times New Roman"/>
          <w:color w:val="000000"/>
        </w:rPr>
      </w:pPr>
      <w:r>
        <w:rPr>
          <w:rFonts w:ascii="Times New Roman" w:hAnsi="Times New Roman"/>
          <w:color w:val="000000"/>
        </w:rPr>
        <w:t xml:space="preserve">h. </w:t>
      </w:r>
      <w:r w:rsidR="00D04882" w:rsidRPr="008F333B">
        <w:rPr>
          <w:rFonts w:ascii="Times New Roman" w:hAnsi="Times New Roman"/>
          <w:color w:val="000000"/>
        </w:rPr>
        <w:t>Ensure that the hardware contracts include a PIO clause for procurement of spare and repair part requirements which will be determined after award.</w:t>
      </w:r>
    </w:p>
    <w:p w14:paraId="2F587950" w14:textId="452B6B69" w:rsidR="00D04882" w:rsidRDefault="00A61E41" w:rsidP="00A61E41">
      <w:pPr>
        <w:keepNext/>
        <w:ind w:firstLine="288"/>
        <w:rPr>
          <w:rFonts w:ascii="Times New Roman" w:hAnsi="Times New Roman"/>
          <w:color w:val="000000"/>
        </w:rPr>
      </w:pPr>
      <w:r>
        <w:rPr>
          <w:rFonts w:ascii="Times New Roman" w:hAnsi="Times New Roman"/>
          <w:color w:val="000000"/>
        </w:rPr>
        <w:t xml:space="preserve">i. </w:t>
      </w:r>
      <w:r w:rsidR="00D04882" w:rsidRPr="008F333B">
        <w:rPr>
          <w:rFonts w:ascii="Times New Roman" w:hAnsi="Times New Roman"/>
          <w:color w:val="000000"/>
        </w:rPr>
        <w:t xml:space="preserve">Review planned sparing levels to ensure consistency with the System’s maintenance concept(s) mission and reliability data. </w:t>
      </w:r>
      <w:r w:rsidR="008D164A">
        <w:rPr>
          <w:rFonts w:ascii="Times New Roman" w:hAnsi="Times New Roman"/>
          <w:color w:val="000000"/>
        </w:rPr>
        <w:t xml:space="preserve"> </w:t>
      </w:r>
      <w:r w:rsidR="00D04882" w:rsidRPr="008F333B">
        <w:rPr>
          <w:rFonts w:ascii="Times New Roman" w:hAnsi="Times New Roman"/>
          <w:color w:val="000000"/>
        </w:rPr>
        <w:t>Changes will be provided to the SMR to ensure that modifications to modeled sparing levels are included in the COSAL product.</w:t>
      </w:r>
    </w:p>
    <w:bookmarkEnd w:id="426"/>
    <w:p w14:paraId="7032AE01" w14:textId="3C2529BC" w:rsidR="00D04882" w:rsidRDefault="00A61E41" w:rsidP="00A61E41">
      <w:pPr>
        <w:keepNext/>
        <w:ind w:firstLine="288"/>
        <w:rPr>
          <w:rFonts w:ascii="Times New Roman" w:hAnsi="Times New Roman"/>
          <w:color w:val="000000"/>
        </w:rPr>
      </w:pPr>
      <w:r>
        <w:rPr>
          <w:rFonts w:ascii="Times New Roman" w:hAnsi="Times New Roman"/>
          <w:color w:val="000000"/>
        </w:rPr>
        <w:t xml:space="preserve">j. </w:t>
      </w:r>
      <w:r w:rsidR="00073A3E" w:rsidRPr="008F333B">
        <w:rPr>
          <w:rFonts w:ascii="Times New Roman" w:hAnsi="Times New Roman"/>
          <w:color w:val="000000"/>
        </w:rPr>
        <w:t xml:space="preserve">Collaborate closely </w:t>
      </w:r>
      <w:r w:rsidR="00D04882" w:rsidRPr="008F333B">
        <w:rPr>
          <w:rFonts w:ascii="Times New Roman" w:hAnsi="Times New Roman"/>
          <w:color w:val="000000"/>
        </w:rPr>
        <w:t xml:space="preserve">with </w:t>
      </w:r>
      <w:r w:rsidR="002B491A" w:rsidRPr="008F333B">
        <w:rPr>
          <w:rFonts w:ascii="Times New Roman" w:hAnsi="Times New Roman"/>
          <w:color w:val="000000"/>
        </w:rPr>
        <w:t>NAVSUP WSS</w:t>
      </w:r>
      <w:r w:rsidR="00D04882" w:rsidRPr="008F333B">
        <w:rPr>
          <w:rFonts w:ascii="Times New Roman" w:hAnsi="Times New Roman"/>
          <w:color w:val="000000"/>
        </w:rPr>
        <w:t xml:space="preserve"> to establish the MSD and determine the duration of any ISS period required.</w:t>
      </w:r>
    </w:p>
    <w:p w14:paraId="634A4230" w14:textId="76839191" w:rsidR="00D04882" w:rsidRDefault="00A61E41" w:rsidP="00A61E41">
      <w:pPr>
        <w:keepNext/>
        <w:ind w:firstLine="288"/>
        <w:rPr>
          <w:rFonts w:ascii="Times New Roman" w:hAnsi="Times New Roman"/>
          <w:color w:val="000000"/>
        </w:rPr>
      </w:pPr>
      <w:r>
        <w:rPr>
          <w:rFonts w:ascii="Times New Roman" w:hAnsi="Times New Roman"/>
          <w:color w:val="000000"/>
        </w:rPr>
        <w:t xml:space="preserve">k. </w:t>
      </w:r>
      <w:r w:rsidR="00D04882" w:rsidRPr="008F333B">
        <w:rPr>
          <w:rFonts w:ascii="Times New Roman" w:hAnsi="Times New Roman"/>
          <w:color w:val="000000"/>
        </w:rPr>
        <w:t xml:space="preserve">Determine that the FSS will be </w:t>
      </w:r>
      <w:r w:rsidR="00BD7C16" w:rsidRPr="008F333B">
        <w:rPr>
          <w:rFonts w:ascii="Times New Roman" w:hAnsi="Times New Roman"/>
          <w:color w:val="000000"/>
        </w:rPr>
        <w:t>able</w:t>
      </w:r>
      <w:r w:rsidR="00D04882" w:rsidRPr="008F333B">
        <w:rPr>
          <w:rFonts w:ascii="Times New Roman" w:hAnsi="Times New Roman"/>
          <w:color w:val="000000"/>
        </w:rPr>
        <w:t xml:space="preserve"> to provide spare and repair parts identified with an existing NSN for outfitting and replenishment regardless of the system-level MSD. </w:t>
      </w:r>
    </w:p>
    <w:p w14:paraId="70751541" w14:textId="481F1FC0" w:rsidR="009507E4" w:rsidRDefault="00A61E41" w:rsidP="009507E4">
      <w:pPr>
        <w:keepNext/>
        <w:ind w:firstLine="288"/>
        <w:rPr>
          <w:rFonts w:ascii="Times New Roman" w:hAnsi="Times New Roman"/>
          <w:color w:val="000000"/>
        </w:rPr>
      </w:pPr>
      <w:r>
        <w:rPr>
          <w:rFonts w:ascii="Times New Roman" w:hAnsi="Times New Roman"/>
          <w:color w:val="000000"/>
        </w:rPr>
        <w:t xml:space="preserve">l. </w:t>
      </w:r>
      <w:r w:rsidR="00D04882" w:rsidRPr="008F333B">
        <w:rPr>
          <w:rFonts w:ascii="Times New Roman" w:hAnsi="Times New Roman"/>
          <w:color w:val="000000"/>
        </w:rPr>
        <w:t xml:space="preserve">Prepare and submit PSD sheets to </w:t>
      </w:r>
      <w:r w:rsidR="002B491A" w:rsidRPr="008F333B">
        <w:rPr>
          <w:rFonts w:ascii="Times New Roman" w:hAnsi="Times New Roman"/>
          <w:color w:val="000000"/>
        </w:rPr>
        <w:t>NAVSUP WSS</w:t>
      </w:r>
      <w:r w:rsidR="00D04882" w:rsidRPr="008F333B">
        <w:rPr>
          <w:rFonts w:ascii="Times New Roman" w:hAnsi="Times New Roman"/>
          <w:color w:val="000000"/>
        </w:rPr>
        <w:t xml:space="preserve"> for all planned end item procurements when sufficient information is available.</w:t>
      </w:r>
      <w:r w:rsidR="008D164A">
        <w:rPr>
          <w:rFonts w:ascii="Times New Roman" w:hAnsi="Times New Roman"/>
          <w:color w:val="000000"/>
        </w:rPr>
        <w:t xml:space="preserve"> </w:t>
      </w:r>
      <w:r w:rsidR="00D04882" w:rsidRPr="008F333B">
        <w:rPr>
          <w:rFonts w:ascii="Times New Roman" w:hAnsi="Times New Roman"/>
          <w:color w:val="000000"/>
        </w:rPr>
        <w:t xml:space="preserve"> Data will be submitted through PARTS.</w:t>
      </w:r>
    </w:p>
    <w:p w14:paraId="335885A0" w14:textId="0F171640" w:rsidR="00187A18" w:rsidRDefault="00A61E41" w:rsidP="00E4677E">
      <w:pPr>
        <w:keepNext/>
        <w:ind w:firstLine="288"/>
        <w:rPr>
          <w:rFonts w:ascii="Times New Roman" w:hAnsi="Times New Roman"/>
          <w:color w:val="000000"/>
        </w:rPr>
      </w:pPr>
      <w:r>
        <w:rPr>
          <w:rFonts w:ascii="Times New Roman" w:hAnsi="Times New Roman"/>
          <w:color w:val="000000"/>
        </w:rPr>
        <w:t xml:space="preserve">m. </w:t>
      </w:r>
      <w:r w:rsidR="00D04882" w:rsidRPr="008F333B">
        <w:rPr>
          <w:rFonts w:ascii="Times New Roman" w:hAnsi="Times New Roman"/>
          <w:color w:val="000000"/>
        </w:rPr>
        <w:t xml:space="preserve">Identify </w:t>
      </w:r>
      <w:r w:rsidR="00BD7C16" w:rsidRPr="008F333B">
        <w:rPr>
          <w:rFonts w:ascii="Times New Roman" w:hAnsi="Times New Roman"/>
          <w:color w:val="000000"/>
        </w:rPr>
        <w:t>all</w:t>
      </w:r>
      <w:r w:rsidR="00D04882" w:rsidRPr="008F333B">
        <w:rPr>
          <w:rFonts w:ascii="Times New Roman" w:hAnsi="Times New Roman"/>
          <w:color w:val="000000"/>
        </w:rPr>
        <w:t xml:space="preserve"> their interim spares funding requirements via PARTS; submit their procurement documents for non-SCN interim spares requirements via SEA </w:t>
      </w:r>
      <w:r w:rsidR="00E9508C" w:rsidRPr="008F333B">
        <w:rPr>
          <w:rFonts w:ascii="Times New Roman" w:hAnsi="Times New Roman"/>
          <w:color w:val="000000"/>
        </w:rPr>
        <w:t>0</w:t>
      </w:r>
      <w:r w:rsidR="00E9508C">
        <w:rPr>
          <w:rFonts w:ascii="Times New Roman" w:hAnsi="Times New Roman"/>
          <w:color w:val="000000"/>
        </w:rPr>
        <w:t>6</w:t>
      </w:r>
      <w:r w:rsidR="00D04882" w:rsidRPr="008F333B">
        <w:rPr>
          <w:rFonts w:ascii="Times New Roman" w:hAnsi="Times New Roman"/>
          <w:color w:val="000000"/>
        </w:rPr>
        <w:t>.</w:t>
      </w:r>
      <w:r w:rsidR="008D164A">
        <w:rPr>
          <w:rFonts w:ascii="Times New Roman" w:hAnsi="Times New Roman"/>
          <w:color w:val="000000"/>
        </w:rPr>
        <w:t xml:space="preserve"> </w:t>
      </w:r>
      <w:r w:rsidR="00D04882" w:rsidRPr="008F333B">
        <w:rPr>
          <w:rFonts w:ascii="Times New Roman" w:hAnsi="Times New Roman"/>
          <w:color w:val="000000"/>
        </w:rPr>
        <w:t xml:space="preserve"> SCN interim</w:t>
      </w:r>
      <w:r w:rsidR="00187A18">
        <w:rPr>
          <w:rFonts w:ascii="Times New Roman" w:hAnsi="Times New Roman"/>
          <w:color w:val="000000"/>
        </w:rPr>
        <w:t xml:space="preserve"> </w:t>
      </w:r>
    </w:p>
    <w:p w14:paraId="003B0196" w14:textId="77777777" w:rsidR="00187A18" w:rsidRDefault="00187A18" w:rsidP="00187A18">
      <w:pPr>
        <w:rPr>
          <w:rFonts w:ascii="Times New Roman" w:hAnsi="Times New Roman"/>
          <w:color w:val="000000"/>
        </w:rPr>
      </w:pPr>
      <w:r>
        <w:rPr>
          <w:rFonts w:ascii="Times New Roman" w:hAnsi="Times New Roman"/>
          <w:color w:val="000000"/>
        </w:rPr>
        <w:t xml:space="preserve">spares </w:t>
      </w:r>
      <w:r w:rsidR="00D04882" w:rsidRPr="008F333B">
        <w:rPr>
          <w:rFonts w:ascii="Times New Roman" w:hAnsi="Times New Roman"/>
          <w:color w:val="000000"/>
        </w:rPr>
        <w:t>requirements should be provided to the HSC PM on the same SPD as that the hardwa</w:t>
      </w:r>
      <w:r w:rsidR="00A61E41">
        <w:rPr>
          <w:rFonts w:ascii="Times New Roman" w:hAnsi="Times New Roman"/>
          <w:color w:val="000000"/>
        </w:rPr>
        <w:t xml:space="preserve">re </w:t>
      </w:r>
      <w:r w:rsidR="00D04882" w:rsidRPr="008F333B">
        <w:rPr>
          <w:rFonts w:ascii="Times New Roman" w:hAnsi="Times New Roman"/>
          <w:color w:val="000000"/>
        </w:rPr>
        <w:t xml:space="preserve">end item dollars are received. </w:t>
      </w:r>
    </w:p>
    <w:p w14:paraId="0103B32E" w14:textId="073266FD" w:rsidR="00187A18" w:rsidRDefault="00E4677E" w:rsidP="00187A18">
      <w:pPr>
        <w:ind w:firstLine="288"/>
        <w:rPr>
          <w:rFonts w:ascii="Times New Roman" w:hAnsi="Times New Roman"/>
          <w:color w:val="000000"/>
        </w:rPr>
      </w:pPr>
      <w:r>
        <w:rPr>
          <w:rFonts w:ascii="Times New Roman" w:hAnsi="Times New Roman"/>
          <w:color w:val="000000"/>
        </w:rPr>
        <w:t xml:space="preserve">n. </w:t>
      </w:r>
      <w:r w:rsidR="00D04882" w:rsidRPr="008F333B">
        <w:rPr>
          <w:rFonts w:ascii="Times New Roman" w:hAnsi="Times New Roman"/>
          <w:color w:val="000000"/>
        </w:rPr>
        <w:t xml:space="preserve">Budget for MAMs and </w:t>
      </w:r>
      <w:r w:rsidR="00BF1647">
        <w:rPr>
          <w:rFonts w:ascii="Times New Roman" w:hAnsi="Times New Roman"/>
          <w:color w:val="000000"/>
        </w:rPr>
        <w:t>INCOs</w:t>
      </w:r>
      <w:r w:rsidR="00D04882" w:rsidRPr="008F333B">
        <w:rPr>
          <w:rFonts w:ascii="Times New Roman" w:hAnsi="Times New Roman"/>
          <w:color w:val="000000"/>
        </w:rPr>
        <w:t xml:space="preserve"> throughout the installation period, including initial outfitting of MAMs (may extend past MSD).</w:t>
      </w:r>
      <w:r>
        <w:rPr>
          <w:rFonts w:ascii="Times New Roman" w:hAnsi="Times New Roman"/>
          <w:color w:val="000000"/>
        </w:rPr>
        <w:t xml:space="preserve"> </w:t>
      </w:r>
    </w:p>
    <w:p w14:paraId="31CF45F8" w14:textId="3F3AA577" w:rsidR="00187A18" w:rsidRDefault="00E4677E" w:rsidP="00187A18">
      <w:pPr>
        <w:ind w:firstLine="288"/>
        <w:rPr>
          <w:rFonts w:ascii="Times New Roman" w:hAnsi="Times New Roman"/>
          <w:color w:val="000000"/>
        </w:rPr>
      </w:pPr>
      <w:r>
        <w:rPr>
          <w:rFonts w:ascii="Times New Roman" w:hAnsi="Times New Roman"/>
          <w:color w:val="000000"/>
        </w:rPr>
        <w:t xml:space="preserve">o. </w:t>
      </w:r>
      <w:r w:rsidR="00D04882" w:rsidRPr="008F333B">
        <w:rPr>
          <w:rFonts w:ascii="Times New Roman" w:hAnsi="Times New Roman"/>
          <w:color w:val="000000"/>
        </w:rPr>
        <w:t>Budget the O&amp;MN appropriation to operate a Contractor Repair Depot, and if approved, a contractor stock point for program-unique, non-standard items.  Material requirements will be budgeted under the program OPN or WPN appropriation.</w:t>
      </w:r>
    </w:p>
    <w:p w14:paraId="2A0C752D" w14:textId="597F7C2C" w:rsidR="00E4677E" w:rsidRDefault="00E4677E" w:rsidP="00187A18">
      <w:pPr>
        <w:ind w:firstLine="288"/>
        <w:rPr>
          <w:rFonts w:ascii="Times New Roman" w:hAnsi="Times New Roman"/>
          <w:color w:val="000000"/>
        </w:rPr>
      </w:pPr>
      <w:r>
        <w:rPr>
          <w:rFonts w:ascii="Times New Roman" w:hAnsi="Times New Roman"/>
          <w:color w:val="000000"/>
        </w:rPr>
        <w:t xml:space="preserve">p. </w:t>
      </w:r>
      <w:r w:rsidR="00D04882" w:rsidRPr="008F333B">
        <w:rPr>
          <w:rFonts w:ascii="Times New Roman" w:hAnsi="Times New Roman"/>
          <w:color w:val="000000"/>
        </w:rPr>
        <w:t xml:space="preserve">Request </w:t>
      </w:r>
      <w:r w:rsidR="002B491A" w:rsidRPr="008F333B">
        <w:rPr>
          <w:rFonts w:ascii="Times New Roman" w:hAnsi="Times New Roman"/>
          <w:color w:val="000000"/>
        </w:rPr>
        <w:t>SUP WSS</w:t>
      </w:r>
      <w:r w:rsidR="00D04882" w:rsidRPr="008F333B">
        <w:rPr>
          <w:rFonts w:ascii="Times New Roman" w:hAnsi="Times New Roman"/>
          <w:color w:val="000000"/>
        </w:rPr>
        <w:t xml:space="preserve"> to designate a SMR to serve as the life-cycle supply agent for the system, equipment, or ship by the beginning of the Engineering and Manufacturing Development phase.</w:t>
      </w:r>
    </w:p>
    <w:p w14:paraId="7387068C" w14:textId="39EF652A" w:rsidR="00E4677E" w:rsidRDefault="00E4677E" w:rsidP="00E4677E">
      <w:pPr>
        <w:keepNext/>
        <w:ind w:firstLine="288"/>
        <w:rPr>
          <w:rFonts w:ascii="Times New Roman" w:hAnsi="Times New Roman"/>
          <w:color w:val="000000"/>
        </w:rPr>
      </w:pPr>
      <w:r>
        <w:rPr>
          <w:rFonts w:ascii="Times New Roman" w:hAnsi="Times New Roman"/>
          <w:color w:val="000000"/>
        </w:rPr>
        <w:t xml:space="preserve">q. </w:t>
      </w:r>
      <w:r w:rsidR="001E40A6">
        <w:rPr>
          <w:rFonts w:ascii="Times New Roman" w:hAnsi="Times New Roman"/>
          <w:color w:val="000000"/>
        </w:rPr>
        <w:t>N</w:t>
      </w:r>
      <w:r w:rsidR="00D04882" w:rsidRPr="008F333B">
        <w:rPr>
          <w:rFonts w:ascii="Times New Roman" w:hAnsi="Times New Roman"/>
          <w:color w:val="000000"/>
        </w:rPr>
        <w:t xml:space="preserve">egotiate with the </w:t>
      </w:r>
      <w:r w:rsidR="002B491A" w:rsidRPr="008F333B">
        <w:rPr>
          <w:rFonts w:ascii="Times New Roman" w:hAnsi="Times New Roman"/>
          <w:color w:val="000000"/>
        </w:rPr>
        <w:t>NAVSUP WSS</w:t>
      </w:r>
      <w:r w:rsidR="00D04882" w:rsidRPr="008F333B">
        <w:rPr>
          <w:rFonts w:ascii="Times New Roman" w:hAnsi="Times New Roman"/>
          <w:color w:val="000000"/>
        </w:rPr>
        <w:t xml:space="preserve"> SMR to change the MSD if required. </w:t>
      </w:r>
      <w:r w:rsidR="008D164A">
        <w:rPr>
          <w:rFonts w:ascii="Times New Roman" w:hAnsi="Times New Roman"/>
          <w:color w:val="000000"/>
        </w:rPr>
        <w:t xml:space="preserve"> </w:t>
      </w:r>
      <w:r w:rsidR="00D04882" w:rsidRPr="008F333B">
        <w:rPr>
          <w:rFonts w:ascii="Times New Roman" w:hAnsi="Times New Roman"/>
          <w:color w:val="000000"/>
        </w:rPr>
        <w:t xml:space="preserve">The PM will forward the agreement and justification to the OPNAV sponsor and SEA </w:t>
      </w:r>
      <w:r w:rsidR="00E9508C" w:rsidRPr="008F333B">
        <w:rPr>
          <w:rFonts w:ascii="Times New Roman" w:hAnsi="Times New Roman"/>
          <w:color w:val="000000"/>
        </w:rPr>
        <w:t>0</w:t>
      </w:r>
      <w:r w:rsidR="00E9508C">
        <w:rPr>
          <w:rFonts w:ascii="Times New Roman" w:hAnsi="Times New Roman"/>
          <w:color w:val="000000"/>
        </w:rPr>
        <w:t>6</w:t>
      </w:r>
      <w:r w:rsidR="00D04882" w:rsidRPr="008F333B">
        <w:rPr>
          <w:rFonts w:ascii="Times New Roman" w:hAnsi="Times New Roman"/>
          <w:color w:val="000000"/>
        </w:rPr>
        <w:t>.</w:t>
      </w:r>
    </w:p>
    <w:p w14:paraId="2E3C2671" w14:textId="10F26F93" w:rsidR="00E4677E" w:rsidRDefault="00E4677E" w:rsidP="00E4677E">
      <w:pPr>
        <w:keepNext/>
        <w:ind w:firstLine="288"/>
        <w:rPr>
          <w:rFonts w:ascii="Times New Roman" w:hAnsi="Times New Roman"/>
          <w:color w:val="000000"/>
        </w:rPr>
      </w:pPr>
      <w:r>
        <w:rPr>
          <w:rFonts w:ascii="Times New Roman" w:hAnsi="Times New Roman"/>
          <w:color w:val="000000"/>
        </w:rPr>
        <w:t xml:space="preserve">r. </w:t>
      </w:r>
      <w:r w:rsidR="00D04882" w:rsidRPr="008F333B">
        <w:rPr>
          <w:rFonts w:ascii="Times New Roman" w:hAnsi="Times New Roman"/>
          <w:color w:val="000000"/>
        </w:rPr>
        <w:t>Request TSAs and SMRs review proposed and planned alterations as part of the CCB approval process.</w:t>
      </w:r>
    </w:p>
    <w:p w14:paraId="17A5D31B" w14:textId="22059556" w:rsidR="00E4677E" w:rsidRDefault="00E4677E" w:rsidP="00E4677E">
      <w:pPr>
        <w:keepNext/>
        <w:ind w:firstLine="288"/>
        <w:rPr>
          <w:rFonts w:ascii="Times New Roman" w:hAnsi="Times New Roman"/>
          <w:color w:val="000000"/>
        </w:rPr>
      </w:pPr>
      <w:r>
        <w:rPr>
          <w:rFonts w:ascii="Times New Roman" w:hAnsi="Times New Roman"/>
          <w:color w:val="000000"/>
        </w:rPr>
        <w:t xml:space="preserve">s. </w:t>
      </w:r>
      <w:r w:rsidR="00D04882" w:rsidRPr="008F333B">
        <w:rPr>
          <w:rFonts w:ascii="Times New Roman" w:hAnsi="Times New Roman"/>
          <w:color w:val="000000"/>
        </w:rPr>
        <w:t xml:space="preserve">Designate the NSF </w:t>
      </w:r>
      <w:r w:rsidR="000A6CCE" w:rsidRPr="008F333B">
        <w:rPr>
          <w:rFonts w:ascii="Times New Roman" w:hAnsi="Times New Roman"/>
          <w:color w:val="000000"/>
        </w:rPr>
        <w:t>to be</w:t>
      </w:r>
      <w:r w:rsidR="00D04882" w:rsidRPr="008F333B">
        <w:rPr>
          <w:rFonts w:ascii="Times New Roman" w:hAnsi="Times New Roman"/>
          <w:color w:val="000000"/>
        </w:rPr>
        <w:t xml:space="preserve"> used for staging ISS material unless program requirements require selection of a program unique stock point.  This should occur before developing contract requirements for ISS.</w:t>
      </w:r>
    </w:p>
    <w:p w14:paraId="086F04CD" w14:textId="07ABBC73" w:rsidR="00E4677E" w:rsidRDefault="00E4677E" w:rsidP="00E4677E">
      <w:pPr>
        <w:keepNext/>
        <w:ind w:firstLine="288"/>
        <w:rPr>
          <w:rFonts w:ascii="Times New Roman" w:hAnsi="Times New Roman"/>
          <w:color w:val="000000"/>
        </w:rPr>
      </w:pPr>
      <w:r>
        <w:rPr>
          <w:rFonts w:ascii="Times New Roman" w:hAnsi="Times New Roman"/>
          <w:color w:val="000000"/>
        </w:rPr>
        <w:t xml:space="preserve">t. </w:t>
      </w:r>
      <w:r w:rsidR="001E40A6">
        <w:rPr>
          <w:rFonts w:ascii="Times New Roman" w:hAnsi="Times New Roman"/>
          <w:color w:val="000000"/>
        </w:rPr>
        <w:t>N</w:t>
      </w:r>
      <w:r w:rsidR="00D04882" w:rsidRPr="008F333B">
        <w:rPr>
          <w:rFonts w:ascii="Times New Roman" w:hAnsi="Times New Roman"/>
          <w:color w:val="000000"/>
        </w:rPr>
        <w:t xml:space="preserve">otify SEA </w:t>
      </w:r>
      <w:r w:rsidR="00E9508C" w:rsidRPr="008F333B">
        <w:rPr>
          <w:rFonts w:ascii="Times New Roman" w:hAnsi="Times New Roman"/>
          <w:color w:val="000000"/>
        </w:rPr>
        <w:t>0</w:t>
      </w:r>
      <w:r w:rsidR="00E9508C">
        <w:rPr>
          <w:rFonts w:ascii="Times New Roman" w:hAnsi="Times New Roman"/>
          <w:color w:val="000000"/>
        </w:rPr>
        <w:t>6</w:t>
      </w:r>
      <w:r w:rsidR="00E9508C" w:rsidRPr="008F333B">
        <w:rPr>
          <w:rFonts w:ascii="Times New Roman" w:hAnsi="Times New Roman"/>
          <w:color w:val="000000"/>
        </w:rPr>
        <w:t xml:space="preserve"> </w:t>
      </w:r>
      <w:r w:rsidR="00D04882" w:rsidRPr="008F333B">
        <w:rPr>
          <w:rFonts w:ascii="Times New Roman" w:hAnsi="Times New Roman"/>
          <w:color w:val="000000"/>
        </w:rPr>
        <w:t xml:space="preserve">of the intent to establish a program-unique stock point.  </w:t>
      </w:r>
    </w:p>
    <w:p w14:paraId="69D759F6" w14:textId="4C9EA80C" w:rsidR="00187A18" w:rsidRDefault="00E4677E" w:rsidP="00187A18">
      <w:pPr>
        <w:keepNext/>
        <w:ind w:firstLine="288"/>
        <w:rPr>
          <w:rFonts w:ascii="Times New Roman" w:hAnsi="Times New Roman"/>
          <w:color w:val="000000"/>
        </w:rPr>
      </w:pPr>
      <w:r>
        <w:rPr>
          <w:rFonts w:ascii="Times New Roman" w:hAnsi="Times New Roman"/>
          <w:color w:val="000000"/>
        </w:rPr>
        <w:t xml:space="preserve">u. </w:t>
      </w:r>
      <w:r w:rsidR="00D04882" w:rsidRPr="008F333B">
        <w:rPr>
          <w:rFonts w:ascii="Times New Roman" w:hAnsi="Times New Roman"/>
          <w:color w:val="000000"/>
        </w:rPr>
        <w:t xml:space="preserve">Coordinate with SEA </w:t>
      </w:r>
      <w:r w:rsidR="00E9508C" w:rsidRPr="008F333B">
        <w:rPr>
          <w:rFonts w:ascii="Times New Roman" w:hAnsi="Times New Roman"/>
          <w:color w:val="000000"/>
        </w:rPr>
        <w:t>0</w:t>
      </w:r>
      <w:r w:rsidR="00E9508C">
        <w:rPr>
          <w:rFonts w:ascii="Times New Roman" w:hAnsi="Times New Roman"/>
          <w:color w:val="000000"/>
        </w:rPr>
        <w:t>6</w:t>
      </w:r>
      <w:r w:rsidR="00E9508C" w:rsidRPr="008F333B">
        <w:rPr>
          <w:rFonts w:ascii="Times New Roman" w:hAnsi="Times New Roman"/>
          <w:color w:val="000000"/>
        </w:rPr>
        <w:t xml:space="preserve"> </w:t>
      </w:r>
      <w:r w:rsidR="00D04882" w:rsidRPr="008F333B">
        <w:rPr>
          <w:rFonts w:ascii="Times New Roman" w:hAnsi="Times New Roman"/>
          <w:color w:val="000000"/>
        </w:rPr>
        <w:t xml:space="preserve">to determine the suitability of moving existing interim assets into the NSF, if the PM has existing stock points. </w:t>
      </w:r>
    </w:p>
    <w:p w14:paraId="5CB9EC90" w14:textId="4E9834E5" w:rsidR="00187A18" w:rsidRDefault="00E4677E" w:rsidP="00E4677E">
      <w:pPr>
        <w:keepNext/>
        <w:ind w:firstLine="288"/>
        <w:rPr>
          <w:rFonts w:ascii="Times New Roman" w:hAnsi="Times New Roman"/>
          <w:color w:val="000000"/>
        </w:rPr>
      </w:pPr>
      <w:r>
        <w:rPr>
          <w:rFonts w:ascii="Times New Roman" w:hAnsi="Times New Roman"/>
          <w:color w:val="000000"/>
        </w:rPr>
        <w:t xml:space="preserve">v. </w:t>
      </w:r>
      <w:r w:rsidR="00D04882" w:rsidRPr="008F333B">
        <w:rPr>
          <w:rFonts w:ascii="Times New Roman" w:hAnsi="Times New Roman"/>
          <w:color w:val="000000"/>
        </w:rPr>
        <w:t>Identify existing stock points and obtain a DODAAC, UIC, and R</w:t>
      </w:r>
      <w:r w:rsidR="009452C3">
        <w:rPr>
          <w:rFonts w:ascii="Times New Roman" w:hAnsi="Times New Roman"/>
          <w:color w:val="000000"/>
        </w:rPr>
        <w:t>IC</w:t>
      </w:r>
      <w:r w:rsidR="00D04882" w:rsidRPr="008F333B">
        <w:rPr>
          <w:rFonts w:ascii="Times New Roman" w:hAnsi="Times New Roman"/>
          <w:color w:val="000000"/>
        </w:rPr>
        <w:t>.</w:t>
      </w:r>
      <w:r>
        <w:rPr>
          <w:rFonts w:ascii="Times New Roman" w:hAnsi="Times New Roman"/>
          <w:color w:val="000000"/>
        </w:rPr>
        <w:t xml:space="preserve">   </w:t>
      </w:r>
    </w:p>
    <w:p w14:paraId="05CC0217" w14:textId="7BAABEAE" w:rsidR="00E4677E" w:rsidRDefault="00E4677E" w:rsidP="00E4677E">
      <w:pPr>
        <w:keepNext/>
        <w:ind w:firstLine="288"/>
        <w:rPr>
          <w:rFonts w:ascii="Times New Roman" w:hAnsi="Times New Roman"/>
          <w:color w:val="000000"/>
        </w:rPr>
      </w:pPr>
      <w:r>
        <w:rPr>
          <w:rFonts w:ascii="Times New Roman" w:hAnsi="Times New Roman"/>
          <w:color w:val="000000"/>
        </w:rPr>
        <w:t xml:space="preserve">w. </w:t>
      </w:r>
      <w:r w:rsidR="00D04882" w:rsidRPr="008F333B">
        <w:rPr>
          <w:rFonts w:ascii="Times New Roman" w:hAnsi="Times New Roman"/>
          <w:color w:val="000000"/>
        </w:rPr>
        <w:t xml:space="preserve">Develop, </w:t>
      </w:r>
      <w:r w:rsidR="005534AE" w:rsidRPr="008F333B">
        <w:rPr>
          <w:rFonts w:ascii="Times New Roman" w:hAnsi="Times New Roman"/>
          <w:color w:val="000000"/>
        </w:rPr>
        <w:t>implement,</w:t>
      </w:r>
      <w:r w:rsidR="00483B04" w:rsidRPr="008F333B">
        <w:rPr>
          <w:rFonts w:ascii="Times New Roman" w:hAnsi="Times New Roman"/>
          <w:color w:val="000000"/>
        </w:rPr>
        <w:t xml:space="preserve"> and</w:t>
      </w:r>
      <w:r w:rsidR="00D04882" w:rsidRPr="008F333B">
        <w:rPr>
          <w:rFonts w:ascii="Times New Roman" w:hAnsi="Times New Roman"/>
          <w:color w:val="000000"/>
        </w:rPr>
        <w:t xml:space="preserve"> monitor an ISS Transition Plan to ensure an orderly transfer of supply support capabilities and responsibilities from the Contractor to the FSS on the MSD and ensuring that Navy organic supply support capability is achieved.</w:t>
      </w:r>
      <w:r>
        <w:rPr>
          <w:rFonts w:ascii="Times New Roman" w:hAnsi="Times New Roman"/>
          <w:color w:val="000000"/>
        </w:rPr>
        <w:t xml:space="preserve"> </w:t>
      </w:r>
    </w:p>
    <w:p w14:paraId="786FF8C3" w14:textId="07A87221" w:rsidR="00E4677E" w:rsidRDefault="00E4677E" w:rsidP="00E4677E">
      <w:pPr>
        <w:keepNext/>
        <w:ind w:firstLine="288"/>
        <w:rPr>
          <w:rFonts w:ascii="Times New Roman" w:hAnsi="Times New Roman"/>
          <w:color w:val="000000"/>
        </w:rPr>
      </w:pPr>
      <w:r>
        <w:rPr>
          <w:rFonts w:ascii="Times New Roman" w:hAnsi="Times New Roman"/>
          <w:color w:val="000000"/>
        </w:rPr>
        <w:t xml:space="preserve">x. </w:t>
      </w:r>
      <w:r w:rsidR="00D04882" w:rsidRPr="008F333B">
        <w:rPr>
          <w:rFonts w:ascii="Times New Roman" w:hAnsi="Times New Roman"/>
          <w:color w:val="000000"/>
        </w:rPr>
        <w:t xml:space="preserve">Ensure material which is determined to be above the planned level of outfitting and replenishment requirements is turned </w:t>
      </w:r>
      <w:r w:rsidR="00B27908" w:rsidRPr="008F333B">
        <w:rPr>
          <w:rFonts w:ascii="Times New Roman" w:hAnsi="Times New Roman"/>
          <w:color w:val="000000"/>
        </w:rPr>
        <w:t>into</w:t>
      </w:r>
      <w:r w:rsidR="00D04882" w:rsidRPr="008F333B">
        <w:rPr>
          <w:rFonts w:ascii="Times New Roman" w:hAnsi="Times New Roman"/>
          <w:color w:val="000000"/>
        </w:rPr>
        <w:t xml:space="preserve"> the appropriate residual material management </w:t>
      </w:r>
      <w:r w:rsidR="00D04882" w:rsidRPr="008F333B">
        <w:rPr>
          <w:rFonts w:ascii="Times New Roman" w:hAnsi="Times New Roman"/>
          <w:color w:val="000000"/>
        </w:rPr>
        <w:lastRenderedPageBreak/>
        <w:t xml:space="preserve">programs for re-distribution within the Navy.  Excess material should be turned </w:t>
      </w:r>
      <w:r w:rsidR="00B27908" w:rsidRPr="008F333B">
        <w:rPr>
          <w:rFonts w:ascii="Times New Roman" w:hAnsi="Times New Roman"/>
          <w:color w:val="000000"/>
        </w:rPr>
        <w:t>into</w:t>
      </w:r>
      <w:r w:rsidR="00D04882" w:rsidRPr="008F333B">
        <w:rPr>
          <w:rFonts w:ascii="Times New Roman" w:hAnsi="Times New Roman"/>
          <w:color w:val="000000"/>
        </w:rPr>
        <w:t xml:space="preserve"> an approved disposal site.</w:t>
      </w:r>
    </w:p>
    <w:p w14:paraId="23AE0F28" w14:textId="00C5830E" w:rsidR="00320FF9" w:rsidRPr="008F333B" w:rsidRDefault="00E4677E" w:rsidP="00E4677E">
      <w:pPr>
        <w:keepNext/>
        <w:ind w:firstLine="288"/>
        <w:rPr>
          <w:rFonts w:ascii="Times New Roman" w:hAnsi="Times New Roman"/>
          <w:color w:val="000000"/>
        </w:rPr>
      </w:pPr>
      <w:r>
        <w:rPr>
          <w:rFonts w:ascii="Times New Roman" w:hAnsi="Times New Roman"/>
          <w:color w:val="000000"/>
        </w:rPr>
        <w:t xml:space="preserve">y. </w:t>
      </w:r>
      <w:r w:rsidR="00D04882" w:rsidRPr="008F333B">
        <w:rPr>
          <w:rFonts w:ascii="Times New Roman" w:hAnsi="Times New Roman"/>
          <w:color w:val="000000"/>
        </w:rPr>
        <w:t xml:space="preserve">Coordinate with </w:t>
      </w:r>
      <w:r w:rsidR="002B491A" w:rsidRPr="008F333B">
        <w:rPr>
          <w:rFonts w:ascii="Times New Roman" w:hAnsi="Times New Roman"/>
          <w:color w:val="000000"/>
        </w:rPr>
        <w:t>NAVSUP WSS</w:t>
      </w:r>
      <w:r w:rsidR="00D04882" w:rsidRPr="008F333B">
        <w:rPr>
          <w:rFonts w:ascii="Times New Roman" w:hAnsi="Times New Roman"/>
          <w:color w:val="000000"/>
        </w:rPr>
        <w:t xml:space="preserve"> to ensure that ISS items are procured and available in time for system certification.</w:t>
      </w:r>
      <w:bookmarkStart w:id="427" w:name="starthere"/>
      <w:bookmarkEnd w:id="427"/>
    </w:p>
    <w:p w14:paraId="67883AF5" w14:textId="77777777" w:rsidR="00B50294" w:rsidRPr="008F333B" w:rsidRDefault="00B50294">
      <w:pPr>
        <w:pStyle w:val="Heading2"/>
        <w:rPr>
          <w:rFonts w:ascii="Times New Roman" w:hAnsi="Times New Roman"/>
          <w:color w:val="000000"/>
        </w:rPr>
      </w:pPr>
      <w:bookmarkStart w:id="428" w:name="_Toc363374310"/>
      <w:bookmarkStart w:id="429" w:name="_Toc363374916"/>
      <w:bookmarkStart w:id="430" w:name="_Toc363449836"/>
      <w:bookmarkStart w:id="431" w:name="_Toc363453557"/>
      <w:bookmarkStart w:id="432" w:name="_Toc363453801"/>
    </w:p>
    <w:p w14:paraId="54BA9230" w14:textId="344156D3" w:rsidR="00320FF9" w:rsidRPr="008F333B" w:rsidRDefault="006C6042" w:rsidP="008D164A">
      <w:pPr>
        <w:pStyle w:val="Heading2"/>
        <w:rPr>
          <w:rFonts w:ascii="Times New Roman" w:hAnsi="Times New Roman"/>
          <w:color w:val="000000"/>
        </w:rPr>
      </w:pPr>
      <w:r>
        <w:rPr>
          <w:rFonts w:ascii="Times New Roman" w:hAnsi="Times New Roman"/>
          <w:color w:val="000000"/>
        </w:rPr>
        <w:t>5-15</w:t>
      </w:r>
      <w:r w:rsidR="00320FF9" w:rsidRPr="008F333B">
        <w:rPr>
          <w:rFonts w:ascii="Times New Roman" w:hAnsi="Times New Roman"/>
          <w:color w:val="000000"/>
        </w:rPr>
        <w:t xml:space="preserve">.2 </w:t>
      </w:r>
      <w:bookmarkEnd w:id="428"/>
      <w:bookmarkEnd w:id="429"/>
      <w:bookmarkEnd w:id="430"/>
      <w:bookmarkEnd w:id="431"/>
      <w:bookmarkEnd w:id="432"/>
      <w:r w:rsidR="002B491A" w:rsidRPr="00763BB3">
        <w:rPr>
          <w:rFonts w:ascii="Times New Roman" w:hAnsi="Times New Roman"/>
          <w:color w:val="000000"/>
          <w:u w:val="single"/>
        </w:rPr>
        <w:t>NAVSUP WSS</w:t>
      </w:r>
      <w:r w:rsidR="008D164A" w:rsidRPr="00763BB3">
        <w:rPr>
          <w:rFonts w:ascii="Times New Roman" w:hAnsi="Times New Roman"/>
          <w:color w:val="000000"/>
          <w:u w:val="single"/>
        </w:rPr>
        <w:t xml:space="preserve"> shall</w:t>
      </w:r>
      <w:r w:rsidR="00320FF9" w:rsidRPr="008F333B">
        <w:rPr>
          <w:rFonts w:ascii="Times New Roman" w:hAnsi="Times New Roman"/>
          <w:color w:val="000000"/>
        </w:rPr>
        <w:t>:</w:t>
      </w:r>
    </w:p>
    <w:p w14:paraId="14872598" w14:textId="77777777" w:rsidR="00320FF9" w:rsidRPr="008F333B" w:rsidRDefault="00320FF9">
      <w:pPr>
        <w:ind w:left="360" w:hanging="360"/>
        <w:rPr>
          <w:rFonts w:ascii="Times New Roman" w:hAnsi="Times New Roman"/>
          <w:color w:val="000000"/>
        </w:rPr>
      </w:pPr>
    </w:p>
    <w:p w14:paraId="3BD578E0" w14:textId="5C77FB5E" w:rsidR="003F0113" w:rsidRDefault="00B61F18" w:rsidP="007D31C5">
      <w:pPr>
        <w:pStyle w:val="TOC6"/>
        <w:widowControl w:val="0"/>
        <w:tabs>
          <w:tab w:val="clear" w:pos="9000"/>
          <w:tab w:val="clear" w:pos="936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Fonts w:ascii="Times New Roman" w:hAnsi="Times New Roman"/>
          <w:color w:val="000000"/>
        </w:rPr>
      </w:pPr>
      <w:r>
        <w:rPr>
          <w:rFonts w:ascii="Times New Roman" w:hAnsi="Times New Roman"/>
          <w:color w:val="000000"/>
        </w:rPr>
        <w:t xml:space="preserve">a. </w:t>
      </w:r>
      <w:r w:rsidR="00BB2EC5" w:rsidRPr="00BC7AAE">
        <w:rPr>
          <w:rStyle w:val="cf01"/>
          <w:rFonts w:ascii="Times New Roman" w:hAnsi="Times New Roman" w:cs="Times New Roman"/>
          <w:sz w:val="24"/>
          <w:szCs w:val="24"/>
        </w:rPr>
        <w:t xml:space="preserve">Recommend to the PM and TSA </w:t>
      </w:r>
      <w:r w:rsidR="00320FF9" w:rsidRPr="00BC7AAE">
        <w:rPr>
          <w:rFonts w:ascii="Times New Roman" w:hAnsi="Times New Roman"/>
          <w:color w:val="000000"/>
          <w:szCs w:val="24"/>
        </w:rPr>
        <w:t>specific dates to achieve program specific needs for new construction programs, a</w:t>
      </w:r>
      <w:r w:rsidR="00320FF9" w:rsidRPr="008F333B">
        <w:rPr>
          <w:rFonts w:ascii="Times New Roman" w:hAnsi="Times New Roman"/>
          <w:color w:val="000000"/>
          <w:szCs w:val="24"/>
        </w:rPr>
        <w:t>vailability/overhaul programs, and approved</w:t>
      </w:r>
      <w:r w:rsidR="00320FF9" w:rsidRPr="008F333B">
        <w:rPr>
          <w:rFonts w:ascii="Times New Roman" w:hAnsi="Times New Roman"/>
          <w:color w:val="000000"/>
        </w:rPr>
        <w:t xml:space="preserve"> alterations and ECPs.</w:t>
      </w:r>
    </w:p>
    <w:p w14:paraId="673B32F9" w14:textId="01F32895" w:rsidR="003F0113" w:rsidRDefault="00B61F18" w:rsidP="007D31C5">
      <w:pPr>
        <w:pStyle w:val="TOC6"/>
        <w:widowControl w:val="0"/>
        <w:tabs>
          <w:tab w:val="clear" w:pos="9000"/>
          <w:tab w:val="clear" w:pos="936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 xml:space="preserve">Screen all </w:t>
      </w:r>
      <w:r w:rsidR="00AE1BD9" w:rsidRPr="008F333B">
        <w:rPr>
          <w:rFonts w:ascii="Times New Roman" w:hAnsi="Times New Roman"/>
          <w:color w:val="000000"/>
        </w:rPr>
        <w:t xml:space="preserve">individual materials </w:t>
      </w:r>
      <w:r w:rsidR="00C47A29" w:rsidRPr="008F333B">
        <w:rPr>
          <w:rFonts w:ascii="Times New Roman" w:hAnsi="Times New Roman"/>
          <w:color w:val="000000"/>
        </w:rPr>
        <w:t xml:space="preserve">and </w:t>
      </w:r>
      <w:r w:rsidR="00C147C1" w:rsidRPr="008F333B">
        <w:rPr>
          <w:rFonts w:ascii="Times New Roman" w:hAnsi="Times New Roman"/>
          <w:color w:val="000000"/>
        </w:rPr>
        <w:t xml:space="preserve">cataloged </w:t>
      </w:r>
      <w:r w:rsidR="00F65BD7" w:rsidRPr="008F333B">
        <w:rPr>
          <w:rFonts w:ascii="Times New Roman" w:hAnsi="Times New Roman"/>
          <w:color w:val="000000"/>
        </w:rPr>
        <w:t xml:space="preserve">to </w:t>
      </w:r>
      <w:r w:rsidR="00C147C1" w:rsidRPr="008F333B">
        <w:rPr>
          <w:rFonts w:ascii="Times New Roman" w:hAnsi="Times New Roman"/>
          <w:color w:val="000000"/>
        </w:rPr>
        <w:t xml:space="preserve">an NSN via </w:t>
      </w:r>
      <w:r w:rsidR="00FC0030" w:rsidRPr="008F333B">
        <w:rPr>
          <w:rFonts w:ascii="Times New Roman" w:hAnsi="Times New Roman"/>
          <w:color w:val="000000"/>
        </w:rPr>
        <w:t>Web</w:t>
      </w:r>
      <w:r w:rsidR="0091334D" w:rsidRPr="008F333B">
        <w:rPr>
          <w:rFonts w:ascii="Times New Roman" w:hAnsi="Times New Roman"/>
          <w:color w:val="000000"/>
        </w:rPr>
        <w:t xml:space="preserve"> Federal Logistics System (Web</w:t>
      </w:r>
      <w:r w:rsidR="00C147C1" w:rsidRPr="00BC7AAE">
        <w:rPr>
          <w:rFonts w:ascii="Times New Roman" w:hAnsi="Times New Roman"/>
          <w:color w:val="000000"/>
        </w:rPr>
        <w:t>FLIS</w:t>
      </w:r>
      <w:r w:rsidR="0091334D" w:rsidRPr="008F333B">
        <w:rPr>
          <w:rFonts w:ascii="Times New Roman" w:hAnsi="Times New Roman"/>
          <w:color w:val="000000"/>
        </w:rPr>
        <w:t>)</w:t>
      </w:r>
      <w:r w:rsidR="00C147C1" w:rsidRPr="008F333B">
        <w:rPr>
          <w:rFonts w:ascii="Times New Roman" w:hAnsi="Times New Roman"/>
          <w:color w:val="000000"/>
        </w:rPr>
        <w:t>.</w:t>
      </w:r>
    </w:p>
    <w:p w14:paraId="04654475" w14:textId="68689107" w:rsidR="003F0113" w:rsidRDefault="003F0113" w:rsidP="007D31C5">
      <w:pPr>
        <w:pStyle w:val="TOC6"/>
        <w:widowControl w:val="0"/>
        <w:tabs>
          <w:tab w:val="clear" w:pos="9000"/>
          <w:tab w:val="clear" w:pos="936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Style w:val="cf01"/>
          <w:rFonts w:ascii="Times New Roman" w:hAnsi="Times New Roman" w:cs="Times New Roman"/>
          <w:sz w:val="24"/>
          <w:szCs w:val="24"/>
        </w:rPr>
      </w:pPr>
      <w:r>
        <w:rPr>
          <w:rFonts w:ascii="Times New Roman" w:hAnsi="Times New Roman"/>
          <w:color w:val="000000"/>
        </w:rPr>
        <w:t xml:space="preserve">c. </w:t>
      </w:r>
      <w:r w:rsidR="00320FF9" w:rsidRPr="008F333B">
        <w:rPr>
          <w:rFonts w:ascii="Times New Roman" w:hAnsi="Times New Roman"/>
          <w:color w:val="000000"/>
        </w:rPr>
        <w:t xml:space="preserve">Assign a “0” cognizance NICN to new items required to support system or equipment installations which are planned for </w:t>
      </w:r>
      <w:r w:rsidR="00E036E2" w:rsidRPr="008F333B">
        <w:rPr>
          <w:rFonts w:ascii="Times New Roman" w:hAnsi="Times New Roman"/>
          <w:color w:val="000000"/>
        </w:rPr>
        <w:t>Web</w:t>
      </w:r>
      <w:r w:rsidR="00320FF9" w:rsidRPr="008F333B">
        <w:rPr>
          <w:rFonts w:ascii="Times New Roman" w:hAnsi="Times New Roman"/>
          <w:color w:val="000000"/>
        </w:rPr>
        <w:t xml:space="preserve">FLIS cataloging, though not </w:t>
      </w:r>
      <w:r w:rsidR="008E13EA" w:rsidRPr="008F333B">
        <w:rPr>
          <w:rFonts w:ascii="Times New Roman" w:hAnsi="Times New Roman"/>
          <w:color w:val="000000"/>
        </w:rPr>
        <w:t>yet</w:t>
      </w:r>
      <w:r w:rsidR="00320FF9" w:rsidRPr="008F333B">
        <w:rPr>
          <w:rFonts w:ascii="Times New Roman" w:hAnsi="Times New Roman"/>
          <w:color w:val="000000"/>
        </w:rPr>
        <w:t xml:space="preserve"> catalogued.  Ensure "0" cognizance technical specifications and supply requirements are established in </w:t>
      </w:r>
      <w:r w:rsidR="00E036E2" w:rsidRPr="008F333B">
        <w:rPr>
          <w:rFonts w:ascii="Times New Roman" w:hAnsi="Times New Roman"/>
          <w:color w:val="000000"/>
        </w:rPr>
        <w:t>Web</w:t>
      </w:r>
      <w:r w:rsidR="00320FF9" w:rsidRPr="008F333B">
        <w:rPr>
          <w:rFonts w:ascii="Times New Roman" w:hAnsi="Times New Roman"/>
          <w:color w:val="000000"/>
        </w:rPr>
        <w:t xml:space="preserve">FLIS and </w:t>
      </w:r>
      <w:r w:rsidR="00826FF0" w:rsidRPr="008F333B">
        <w:rPr>
          <w:rFonts w:ascii="Times New Roman" w:hAnsi="Times New Roman"/>
          <w:color w:val="000000"/>
        </w:rPr>
        <w:t>Defense Logistics Agency (</w:t>
      </w:r>
      <w:r w:rsidR="00320FF9" w:rsidRPr="008F333B">
        <w:rPr>
          <w:rFonts w:ascii="Times New Roman" w:hAnsi="Times New Roman"/>
          <w:color w:val="000000"/>
        </w:rPr>
        <w:t>DLA</w:t>
      </w:r>
      <w:r w:rsidR="00826FF0" w:rsidRPr="008F333B">
        <w:rPr>
          <w:rFonts w:ascii="Times New Roman" w:hAnsi="Times New Roman"/>
          <w:color w:val="000000"/>
        </w:rPr>
        <w:t>)</w:t>
      </w:r>
      <w:r w:rsidR="00320FF9" w:rsidRPr="008F333B">
        <w:rPr>
          <w:rFonts w:ascii="Times New Roman" w:hAnsi="Times New Roman"/>
          <w:color w:val="000000"/>
        </w:rPr>
        <w:t xml:space="preserve"> planning</w:t>
      </w:r>
      <w:r w:rsidR="00320FF9" w:rsidRPr="008F333B">
        <w:rPr>
          <w:rFonts w:ascii="Times New Roman" w:hAnsi="Times New Roman"/>
          <w:color w:val="000000"/>
          <w:szCs w:val="24"/>
        </w:rPr>
        <w:t>.</w:t>
      </w:r>
      <w:r w:rsidR="00BC4FF5" w:rsidRPr="008F333B">
        <w:rPr>
          <w:rFonts w:ascii="Times New Roman" w:hAnsi="Times New Roman"/>
          <w:color w:val="000000"/>
          <w:szCs w:val="24"/>
        </w:rPr>
        <w:t xml:space="preserve"> </w:t>
      </w:r>
      <w:r w:rsidR="00FA12E4">
        <w:rPr>
          <w:rFonts w:ascii="Times New Roman" w:hAnsi="Times New Roman"/>
          <w:color w:val="000000"/>
          <w:szCs w:val="24"/>
        </w:rPr>
        <w:t xml:space="preserve"> </w:t>
      </w:r>
      <w:r w:rsidR="00BC4FF5" w:rsidRPr="00BC7AAE">
        <w:rPr>
          <w:rStyle w:val="cf01"/>
          <w:rFonts w:ascii="Times New Roman" w:hAnsi="Times New Roman" w:cs="Times New Roman"/>
          <w:sz w:val="24"/>
          <w:szCs w:val="24"/>
        </w:rPr>
        <w:t>Provide quarterly reports to the NAVSEA PM on the progress of NICN to NSN assignment prior to MSD.</w:t>
      </w:r>
    </w:p>
    <w:p w14:paraId="23076CB4" w14:textId="0E909C87" w:rsidR="003F0113" w:rsidRDefault="003F0113" w:rsidP="005534AE">
      <w:pPr>
        <w:pStyle w:val="TOC6"/>
        <w:widowControl w:val="0"/>
        <w:tabs>
          <w:tab w:val="clear" w:pos="9000"/>
          <w:tab w:val="clear" w:pos="936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Fonts w:ascii="Times New Roman" w:hAnsi="Times New Roman"/>
          <w:color w:val="000000"/>
        </w:rPr>
      </w:pPr>
      <w:r>
        <w:rPr>
          <w:rStyle w:val="cf01"/>
          <w:rFonts w:ascii="Times New Roman" w:hAnsi="Times New Roman" w:cs="Times New Roman"/>
          <w:sz w:val="24"/>
          <w:szCs w:val="24"/>
        </w:rPr>
        <w:t xml:space="preserve">d. </w:t>
      </w:r>
      <w:r w:rsidR="00320FF9" w:rsidRPr="008F333B">
        <w:rPr>
          <w:rFonts w:ascii="Times New Roman" w:hAnsi="Times New Roman"/>
          <w:color w:val="000000"/>
        </w:rPr>
        <w:t>Accumulate demand data for all “0” Cognizance items.</w:t>
      </w:r>
    </w:p>
    <w:p w14:paraId="11F4D601" w14:textId="74B9E1AF" w:rsidR="003F0113" w:rsidRDefault="003F0113" w:rsidP="005534AE">
      <w:pPr>
        <w:pStyle w:val="TOC6"/>
        <w:widowControl w:val="0"/>
        <w:tabs>
          <w:tab w:val="clear" w:pos="9000"/>
          <w:tab w:val="clear" w:pos="936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Work with the TSA to determine the range and depth of the interim spare and repair part requirements using Navy-approved sparing models.  This will identify outfitting and interim replenishment stock requirements and the non-standard items to be procured directly from the hardware manufacturer as ISS.</w:t>
      </w:r>
    </w:p>
    <w:p w14:paraId="13368E49" w14:textId="226A25B3" w:rsidR="00320FF9" w:rsidRPr="008F333B" w:rsidRDefault="003F0113" w:rsidP="005534AE">
      <w:pPr>
        <w:pStyle w:val="TOC6"/>
        <w:widowControl w:val="0"/>
        <w:tabs>
          <w:tab w:val="clear" w:pos="9000"/>
          <w:tab w:val="clear" w:pos="936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Budget the Navy Working Capital Fund to buy-in NSN items required for follow-on outfitting and spares replenishment, in preparation for system MSD, in accordance with submitted PSD.</w:t>
      </w:r>
    </w:p>
    <w:p w14:paraId="2EFD2F0F" w14:textId="5D351493" w:rsidR="00320FF9" w:rsidRPr="008F333B" w:rsidRDefault="00AC17D1" w:rsidP="007D31C5">
      <w:pPr>
        <w:pStyle w:val="BodyTextIndent"/>
        <w:widowControl/>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s>
        <w:spacing w:before="0" w:after="0"/>
        <w:ind w:hanging="432"/>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Procure non-standard parts using the PIO contract clause of the system hardware contract.</w:t>
      </w:r>
    </w:p>
    <w:p w14:paraId="42031031" w14:textId="58632F5B" w:rsidR="00320FF9" w:rsidRPr="008F333B" w:rsidRDefault="00AC17D1" w:rsidP="007D31C5">
      <w:pPr>
        <w:pStyle w:val="BodyTextIndent"/>
        <w:widowControl/>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s>
        <w:spacing w:before="0" w:after="0"/>
        <w:ind w:left="0"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Ensure that DLRs procured under ISS are assigned a DOP by the HSC</w:t>
      </w:r>
      <w:r w:rsidR="005C2911" w:rsidRPr="008F333B">
        <w:rPr>
          <w:rFonts w:ascii="Times New Roman" w:hAnsi="Times New Roman"/>
          <w:color w:val="000000"/>
        </w:rPr>
        <w:t xml:space="preserve"> </w:t>
      </w:r>
      <w:r w:rsidR="00320FF9" w:rsidRPr="008F333B">
        <w:rPr>
          <w:rFonts w:ascii="Times New Roman" w:hAnsi="Times New Roman"/>
          <w:color w:val="000000"/>
        </w:rPr>
        <w:t>PM and the ISSP is identified in the MRIL.</w:t>
      </w:r>
    </w:p>
    <w:p w14:paraId="636CE3CE" w14:textId="701C9BBC" w:rsidR="00AC17D1" w:rsidRDefault="00AC17D1" w:rsidP="007D31C5">
      <w:pPr>
        <w:pStyle w:val="BodyTextIndent"/>
        <w:widowControl/>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s>
        <w:spacing w:before="0" w:after="0"/>
        <w:ind w:left="0" w:firstLine="288"/>
        <w:rPr>
          <w:rFonts w:ascii="Times New Roman" w:hAnsi="Times New Roman"/>
          <w:color w:val="000000"/>
        </w:rPr>
      </w:pPr>
      <w:r>
        <w:rPr>
          <w:rFonts w:ascii="Times New Roman" w:hAnsi="Times New Roman"/>
          <w:color w:val="000000"/>
        </w:rPr>
        <w:t xml:space="preserve">i. </w:t>
      </w:r>
      <w:r w:rsidR="00320FF9" w:rsidRPr="008F333B">
        <w:rPr>
          <w:rFonts w:ascii="Times New Roman" w:hAnsi="Times New Roman"/>
          <w:color w:val="000000"/>
        </w:rPr>
        <w:t>Coordinate with the PM to ensure that both standard and ISS items are procured and available in time for system certification.</w:t>
      </w:r>
    </w:p>
    <w:p w14:paraId="41D2F37D" w14:textId="148F67CC" w:rsidR="00AC17D1" w:rsidRDefault="00AC17D1" w:rsidP="007D31C5">
      <w:pPr>
        <w:pStyle w:val="BodyTextIndent"/>
        <w:widowControl/>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s>
        <w:spacing w:before="0" w:after="0"/>
        <w:ind w:left="0" w:firstLine="288"/>
        <w:rPr>
          <w:rFonts w:ascii="Times New Roman" w:hAnsi="Times New Roman"/>
          <w:color w:val="000000"/>
        </w:rPr>
      </w:pPr>
      <w:r>
        <w:rPr>
          <w:rFonts w:ascii="Times New Roman" w:hAnsi="Times New Roman"/>
          <w:color w:val="000000"/>
        </w:rPr>
        <w:t xml:space="preserve">j. </w:t>
      </w:r>
      <w:r w:rsidR="00B94B28" w:rsidRPr="008F333B">
        <w:rPr>
          <w:rFonts w:ascii="Times New Roman" w:hAnsi="Times New Roman"/>
          <w:color w:val="000000"/>
        </w:rPr>
        <w:t>Assist</w:t>
      </w:r>
      <w:r w:rsidR="00320FF9" w:rsidRPr="008F333B">
        <w:rPr>
          <w:rFonts w:ascii="Times New Roman" w:hAnsi="Times New Roman"/>
          <w:color w:val="000000"/>
        </w:rPr>
        <w:t xml:space="preserve"> the PM </w:t>
      </w:r>
      <w:r w:rsidR="00874955" w:rsidRPr="008F333B">
        <w:rPr>
          <w:rFonts w:ascii="Times New Roman" w:hAnsi="Times New Roman"/>
          <w:color w:val="000000"/>
        </w:rPr>
        <w:t>with poten</w:t>
      </w:r>
      <w:r w:rsidR="007E4B76" w:rsidRPr="008F333B">
        <w:rPr>
          <w:rFonts w:ascii="Times New Roman" w:hAnsi="Times New Roman"/>
          <w:color w:val="000000"/>
        </w:rPr>
        <w:t xml:space="preserve">tial recommendations </w:t>
      </w:r>
      <w:r w:rsidR="00320FF9" w:rsidRPr="008F333B">
        <w:rPr>
          <w:rFonts w:ascii="Times New Roman" w:hAnsi="Times New Roman"/>
          <w:color w:val="000000"/>
        </w:rPr>
        <w:t xml:space="preserve">in designating the NSF to be used for staging ISS </w:t>
      </w:r>
      <w:r w:rsidR="0074499D" w:rsidRPr="008F333B">
        <w:rPr>
          <w:rFonts w:ascii="Times New Roman" w:hAnsi="Times New Roman"/>
          <w:color w:val="000000"/>
        </w:rPr>
        <w:t>material or</w:t>
      </w:r>
      <w:r w:rsidR="00320FF9" w:rsidRPr="008F333B">
        <w:rPr>
          <w:rFonts w:ascii="Times New Roman" w:hAnsi="Times New Roman"/>
          <w:color w:val="000000"/>
        </w:rPr>
        <w:t xml:space="preserve"> determining the need to establish a system-unique stock point.</w:t>
      </w:r>
    </w:p>
    <w:p w14:paraId="3461C1D1" w14:textId="5C8DB12F" w:rsidR="00320FF9" w:rsidRPr="008F333B" w:rsidRDefault="00AC17D1" w:rsidP="007D31C5">
      <w:pPr>
        <w:pStyle w:val="BodyTextIndent"/>
        <w:widowControl/>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s>
        <w:spacing w:before="0" w:after="0"/>
        <w:ind w:hanging="432"/>
        <w:rPr>
          <w:rFonts w:ascii="Times New Roman" w:hAnsi="Times New Roman"/>
          <w:color w:val="000000"/>
        </w:rPr>
      </w:pPr>
      <w:r>
        <w:rPr>
          <w:rFonts w:ascii="Times New Roman" w:hAnsi="Times New Roman"/>
          <w:color w:val="000000"/>
        </w:rPr>
        <w:t xml:space="preserve">k. </w:t>
      </w:r>
      <w:r w:rsidR="00CF07AB" w:rsidRPr="008F333B">
        <w:rPr>
          <w:rFonts w:ascii="Times New Roman" w:hAnsi="Times New Roman"/>
          <w:color w:val="000000"/>
        </w:rPr>
        <w:t>Make recommendations to</w:t>
      </w:r>
      <w:r w:rsidR="00320FF9" w:rsidRPr="008F333B">
        <w:rPr>
          <w:rFonts w:ascii="Times New Roman" w:hAnsi="Times New Roman"/>
          <w:color w:val="000000"/>
        </w:rPr>
        <w:t xml:space="preserve"> the PM </w:t>
      </w:r>
      <w:r w:rsidR="007E310C" w:rsidRPr="008F333B">
        <w:rPr>
          <w:rFonts w:ascii="Times New Roman" w:hAnsi="Times New Roman"/>
          <w:color w:val="000000"/>
        </w:rPr>
        <w:t xml:space="preserve">if </w:t>
      </w:r>
      <w:r w:rsidR="00320FF9" w:rsidRPr="008F333B">
        <w:rPr>
          <w:rFonts w:ascii="Times New Roman" w:hAnsi="Times New Roman"/>
          <w:color w:val="000000"/>
        </w:rPr>
        <w:t xml:space="preserve">the MSD </w:t>
      </w:r>
      <w:r w:rsidR="007E310C" w:rsidRPr="008F333B">
        <w:rPr>
          <w:rFonts w:ascii="Times New Roman" w:hAnsi="Times New Roman"/>
          <w:color w:val="000000"/>
        </w:rPr>
        <w:t>might be changed</w:t>
      </w:r>
      <w:r w:rsidR="00320FF9" w:rsidRPr="008F333B">
        <w:rPr>
          <w:rFonts w:ascii="Times New Roman" w:hAnsi="Times New Roman"/>
          <w:color w:val="000000"/>
        </w:rPr>
        <w:t xml:space="preserve">. </w:t>
      </w:r>
    </w:p>
    <w:p w14:paraId="25552B78" w14:textId="42D33B21" w:rsidR="00320FF9" w:rsidRPr="008F333B" w:rsidRDefault="00AC17D1" w:rsidP="007D31C5">
      <w:pPr>
        <w:pStyle w:val="BodyTextIndent"/>
        <w:tabs>
          <w:tab w:val="clear" w:pos="720"/>
          <w:tab w:val="clear" w:pos="990"/>
          <w:tab w:val="clear" w:pos="1530"/>
          <w:tab w:val="clear" w:pos="2250"/>
          <w:tab w:val="clear" w:pos="2970"/>
          <w:tab w:val="clear" w:pos="3690"/>
          <w:tab w:val="left" w:pos="1080"/>
        </w:tabs>
        <w:spacing w:before="0" w:after="0"/>
        <w:ind w:left="0" w:firstLine="288"/>
        <w:rPr>
          <w:rFonts w:ascii="Times New Roman" w:hAnsi="Times New Roman"/>
          <w:color w:val="000000"/>
        </w:rPr>
      </w:pPr>
      <w:r>
        <w:rPr>
          <w:rFonts w:ascii="Times New Roman" w:hAnsi="Times New Roman"/>
          <w:color w:val="000000"/>
        </w:rPr>
        <w:t xml:space="preserve">l. </w:t>
      </w:r>
      <w:r w:rsidR="00320FF9" w:rsidRPr="008F333B">
        <w:rPr>
          <w:rFonts w:ascii="Times New Roman" w:hAnsi="Times New Roman"/>
          <w:color w:val="000000"/>
        </w:rPr>
        <w:t>Submit a supply support assessment of each alteration which includes the costs of both procuring new parts and modifying the parts inventory already on the shelf.</w:t>
      </w:r>
    </w:p>
    <w:p w14:paraId="0DAEB99D" w14:textId="3C903FC6" w:rsidR="00AC17D1" w:rsidRDefault="00AC17D1" w:rsidP="007D31C5">
      <w:pPr>
        <w:pStyle w:val="TOC6"/>
        <w:widowControl w:val="0"/>
        <w:tabs>
          <w:tab w:val="clear" w:pos="9000"/>
          <w:tab w:val="clear" w:pos="9360"/>
          <w:tab w:val="left" w:pos="1080"/>
          <w:tab w:val="left" w:pos="4410"/>
          <w:tab w:val="left" w:pos="5130"/>
          <w:tab w:val="left" w:pos="5850"/>
          <w:tab w:val="left" w:pos="6570"/>
          <w:tab w:val="left" w:pos="7290"/>
          <w:tab w:val="left" w:pos="8010"/>
          <w:tab w:val="left" w:pos="8730"/>
        </w:tabs>
        <w:suppressAutoHyphens w:val="0"/>
        <w:ind w:hanging="432"/>
        <w:rPr>
          <w:rFonts w:ascii="Times New Roman" w:hAnsi="Times New Roman"/>
          <w:color w:val="000000"/>
        </w:rPr>
      </w:pPr>
      <w:r>
        <w:rPr>
          <w:rFonts w:ascii="Times New Roman" w:hAnsi="Times New Roman"/>
          <w:color w:val="000000"/>
        </w:rPr>
        <w:t xml:space="preserve">m. </w:t>
      </w:r>
      <w:r w:rsidR="00320FF9" w:rsidRPr="008F333B">
        <w:rPr>
          <w:rFonts w:ascii="Times New Roman" w:hAnsi="Times New Roman"/>
          <w:color w:val="000000"/>
        </w:rPr>
        <w:t>Incorporate ISS into the COSAL product.</w:t>
      </w:r>
    </w:p>
    <w:p w14:paraId="75632E6B" w14:textId="04EB6028" w:rsidR="00C5779B" w:rsidRDefault="00AC17D1" w:rsidP="007D31C5">
      <w:pPr>
        <w:pStyle w:val="TOC6"/>
        <w:widowControl w:val="0"/>
        <w:tabs>
          <w:tab w:val="clear" w:pos="9000"/>
          <w:tab w:val="clear" w:pos="9360"/>
          <w:tab w:val="left" w:pos="360"/>
          <w:tab w:val="left" w:pos="4410"/>
          <w:tab w:val="left" w:pos="5130"/>
          <w:tab w:val="left" w:pos="5850"/>
          <w:tab w:val="left" w:pos="6570"/>
          <w:tab w:val="left" w:pos="7290"/>
          <w:tab w:val="left" w:pos="8010"/>
          <w:tab w:val="left" w:pos="8730"/>
        </w:tabs>
        <w:suppressAutoHyphens w:val="0"/>
        <w:ind w:left="0" w:firstLine="0"/>
        <w:rPr>
          <w:rFonts w:ascii="Times New Roman" w:hAnsi="Times New Roman"/>
          <w:color w:val="000000"/>
        </w:rPr>
      </w:pPr>
      <w:r>
        <w:rPr>
          <w:rFonts w:ascii="Times New Roman" w:hAnsi="Times New Roman"/>
          <w:color w:val="000000"/>
        </w:rPr>
        <w:tab/>
        <w:t xml:space="preserve">n. </w:t>
      </w:r>
      <w:r w:rsidR="00320FF9" w:rsidRPr="008F333B">
        <w:rPr>
          <w:rFonts w:ascii="Times New Roman" w:hAnsi="Times New Roman"/>
          <w:color w:val="000000"/>
        </w:rPr>
        <w:t>Ensure material is available for outfitting of GFE, including ISS components and material under the cognizance of the DLA and the General Services Administration.</w:t>
      </w:r>
    </w:p>
    <w:p w14:paraId="16238C02" w14:textId="54D48E1C" w:rsidR="00C5779B" w:rsidRDefault="00C5779B" w:rsidP="007D31C5">
      <w:pPr>
        <w:pStyle w:val="TOC6"/>
        <w:widowControl w:val="0"/>
        <w:tabs>
          <w:tab w:val="clear" w:pos="9000"/>
          <w:tab w:val="clear" w:pos="9360"/>
          <w:tab w:val="left" w:pos="360"/>
          <w:tab w:val="left" w:pos="4410"/>
          <w:tab w:val="left" w:pos="5130"/>
          <w:tab w:val="left" w:pos="5850"/>
          <w:tab w:val="left" w:pos="6570"/>
          <w:tab w:val="left" w:pos="7290"/>
          <w:tab w:val="left" w:pos="8010"/>
          <w:tab w:val="left" w:pos="8730"/>
        </w:tabs>
        <w:suppressAutoHyphens w:val="0"/>
        <w:ind w:left="0" w:firstLine="0"/>
        <w:rPr>
          <w:rFonts w:ascii="Times New Roman" w:hAnsi="Times New Roman"/>
          <w:color w:val="000000"/>
        </w:rPr>
      </w:pPr>
      <w:r>
        <w:rPr>
          <w:rFonts w:ascii="Times New Roman" w:hAnsi="Times New Roman"/>
          <w:color w:val="000000"/>
        </w:rPr>
        <w:tab/>
        <w:t xml:space="preserve">o. </w:t>
      </w:r>
      <w:r w:rsidR="00320FF9" w:rsidRPr="008F333B">
        <w:rPr>
          <w:rFonts w:ascii="Times New Roman" w:hAnsi="Times New Roman"/>
          <w:color w:val="000000"/>
        </w:rPr>
        <w:t xml:space="preserve">Appoint a SMR for each program for which </w:t>
      </w:r>
      <w:r w:rsidR="002B491A" w:rsidRPr="008F333B">
        <w:rPr>
          <w:rFonts w:ascii="Times New Roman" w:hAnsi="Times New Roman"/>
          <w:color w:val="000000"/>
        </w:rPr>
        <w:t>NAVSUP WSS</w:t>
      </w:r>
      <w:r w:rsidR="00320FF9" w:rsidRPr="008F333B">
        <w:rPr>
          <w:rFonts w:ascii="Times New Roman" w:hAnsi="Times New Roman"/>
          <w:color w:val="000000"/>
        </w:rPr>
        <w:t xml:space="preserve"> is designated as the ISS Agent.</w:t>
      </w:r>
    </w:p>
    <w:p w14:paraId="5C72848D" w14:textId="795CAF1F" w:rsidR="00320FF9" w:rsidRPr="008F333B" w:rsidRDefault="00C5779B" w:rsidP="007D31C5">
      <w:pPr>
        <w:pStyle w:val="TOC6"/>
        <w:widowControl w:val="0"/>
        <w:tabs>
          <w:tab w:val="clear" w:pos="9000"/>
          <w:tab w:val="clear" w:pos="9360"/>
          <w:tab w:val="left" w:pos="360"/>
          <w:tab w:val="left" w:pos="4410"/>
          <w:tab w:val="left" w:pos="5130"/>
          <w:tab w:val="left" w:pos="5850"/>
          <w:tab w:val="left" w:pos="6570"/>
          <w:tab w:val="left" w:pos="7290"/>
          <w:tab w:val="left" w:pos="8010"/>
          <w:tab w:val="left" w:pos="8730"/>
        </w:tabs>
        <w:suppressAutoHyphens w:val="0"/>
        <w:ind w:left="0" w:firstLine="0"/>
        <w:rPr>
          <w:rFonts w:ascii="Times New Roman" w:hAnsi="Times New Roman"/>
          <w:color w:val="000000"/>
        </w:rPr>
      </w:pPr>
      <w:r>
        <w:rPr>
          <w:rFonts w:ascii="Times New Roman" w:hAnsi="Times New Roman"/>
          <w:color w:val="000000"/>
        </w:rPr>
        <w:tab/>
        <w:t xml:space="preserve">p. </w:t>
      </w:r>
      <w:r w:rsidR="00320FF9" w:rsidRPr="008F333B">
        <w:rPr>
          <w:rFonts w:ascii="Times New Roman" w:hAnsi="Times New Roman"/>
          <w:color w:val="000000"/>
        </w:rPr>
        <w:t>TIRs to report the status of “0” cognizance replenishment material to the Master Data File.</w:t>
      </w:r>
    </w:p>
    <w:p w14:paraId="1EADEE7F" w14:textId="73B72820" w:rsidR="00320FF9" w:rsidRPr="008F333B" w:rsidRDefault="00320FF9" w:rsidP="00BC7AAE">
      <w:pPr>
        <w:pStyle w:val="BodyTextIndent"/>
        <w:widowControl/>
        <w:tabs>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s>
        <w:spacing w:before="0" w:after="0"/>
        <w:ind w:left="0" w:firstLine="0"/>
        <w:rPr>
          <w:rFonts w:ascii="Times New Roman" w:hAnsi="Times New Roman"/>
          <w:color w:val="000000"/>
        </w:rPr>
      </w:pPr>
    </w:p>
    <w:p w14:paraId="071DECB9" w14:textId="79A742FE" w:rsidR="00320FF9" w:rsidRDefault="006C6042" w:rsidP="00FA12E4">
      <w:pPr>
        <w:pStyle w:val="Heading2"/>
        <w:rPr>
          <w:rFonts w:ascii="Times New Roman" w:hAnsi="Times New Roman"/>
          <w:color w:val="000000"/>
        </w:rPr>
      </w:pPr>
      <w:r>
        <w:rPr>
          <w:rFonts w:ascii="Times New Roman" w:hAnsi="Times New Roman"/>
          <w:color w:val="000000"/>
        </w:rPr>
        <w:t>5-15</w:t>
      </w:r>
      <w:r w:rsidR="00320FF9" w:rsidRPr="008F333B">
        <w:rPr>
          <w:rFonts w:ascii="Times New Roman" w:hAnsi="Times New Roman"/>
          <w:color w:val="000000"/>
        </w:rPr>
        <w:t>.3</w:t>
      </w:r>
      <w:r>
        <w:rPr>
          <w:rFonts w:ascii="Times New Roman" w:hAnsi="Times New Roman"/>
          <w:color w:val="000000"/>
        </w:rPr>
        <w:t xml:space="preserve"> </w:t>
      </w:r>
      <w:r w:rsidR="00763BB3" w:rsidRPr="00763BB3">
        <w:rPr>
          <w:rFonts w:ascii="Times New Roman" w:hAnsi="Times New Roman"/>
          <w:color w:val="000000"/>
          <w:u w:val="single"/>
        </w:rPr>
        <w:t>S</w:t>
      </w:r>
      <w:r w:rsidR="00320FF9" w:rsidRPr="00763BB3">
        <w:rPr>
          <w:rFonts w:ascii="Times New Roman" w:hAnsi="Times New Roman"/>
          <w:color w:val="000000"/>
          <w:u w:val="single"/>
        </w:rPr>
        <w:t xml:space="preserve">EA </w:t>
      </w:r>
      <w:r w:rsidR="00E9508C" w:rsidRPr="00763BB3">
        <w:rPr>
          <w:rFonts w:ascii="Times New Roman" w:hAnsi="Times New Roman"/>
          <w:color w:val="000000"/>
          <w:u w:val="single"/>
        </w:rPr>
        <w:t>0</w:t>
      </w:r>
      <w:r w:rsidR="00E9508C">
        <w:rPr>
          <w:rFonts w:ascii="Times New Roman" w:hAnsi="Times New Roman"/>
          <w:color w:val="000000"/>
          <w:u w:val="single"/>
        </w:rPr>
        <w:t>6</w:t>
      </w:r>
      <w:r w:rsidR="00E9508C" w:rsidRPr="00763BB3">
        <w:rPr>
          <w:rFonts w:ascii="Times New Roman" w:hAnsi="Times New Roman"/>
          <w:color w:val="000000"/>
          <w:u w:val="single"/>
        </w:rPr>
        <w:t xml:space="preserve"> </w:t>
      </w:r>
      <w:r w:rsidR="00FA12E4" w:rsidRPr="00763BB3">
        <w:rPr>
          <w:rFonts w:ascii="Times New Roman" w:hAnsi="Times New Roman"/>
          <w:color w:val="000000"/>
          <w:u w:val="single"/>
        </w:rPr>
        <w:t>shall</w:t>
      </w:r>
      <w:r w:rsidR="00320FF9" w:rsidRPr="008F333B">
        <w:rPr>
          <w:rFonts w:ascii="Times New Roman" w:hAnsi="Times New Roman"/>
          <w:color w:val="000000"/>
        </w:rPr>
        <w:t>:</w:t>
      </w:r>
    </w:p>
    <w:p w14:paraId="6A9D9667" w14:textId="77777777" w:rsidR="00C5779B" w:rsidRPr="00BC7AAE" w:rsidRDefault="00C5779B" w:rsidP="00BC7AAE"/>
    <w:p w14:paraId="220F1C19" w14:textId="01357118" w:rsidR="00320FF9" w:rsidRPr="008F333B" w:rsidRDefault="00C5779B" w:rsidP="007D31C5">
      <w:pPr>
        <w:pStyle w:val="TOC6"/>
        <w:widowControl w:val="0"/>
        <w:tabs>
          <w:tab w:val="clear" w:pos="9000"/>
          <w:tab w:val="clear" w:pos="9360"/>
          <w:tab w:val="left" w:pos="720"/>
          <w:tab w:val="left" w:pos="1080"/>
          <w:tab w:val="left" w:pos="2250"/>
          <w:tab w:val="left" w:pos="2970"/>
          <w:tab w:val="left" w:pos="3690"/>
          <w:tab w:val="left" w:pos="4410"/>
          <w:tab w:val="left" w:pos="5130"/>
          <w:tab w:val="left" w:pos="5850"/>
          <w:tab w:val="left" w:pos="6570"/>
          <w:tab w:val="left" w:pos="7290"/>
          <w:tab w:val="left" w:pos="8010"/>
          <w:tab w:val="left" w:pos="8730"/>
        </w:tabs>
        <w:suppressAutoHyphens w:val="0"/>
        <w:ind w:hanging="432"/>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Develop policies and procedures to implement the ISS program.</w:t>
      </w:r>
    </w:p>
    <w:p w14:paraId="38B5A8F9" w14:textId="7A404B7B" w:rsidR="00320FF9" w:rsidRPr="008F333B" w:rsidRDefault="00C5779B" w:rsidP="007D31C5">
      <w:pPr>
        <w:pStyle w:val="TOC6"/>
        <w:widowControl w:val="0"/>
        <w:tabs>
          <w:tab w:val="clear" w:pos="9000"/>
          <w:tab w:val="clear" w:pos="9360"/>
          <w:tab w:val="left" w:pos="720"/>
          <w:tab w:val="left" w:pos="900"/>
          <w:tab w:val="left" w:pos="1080"/>
          <w:tab w:val="left" w:pos="2250"/>
          <w:tab w:val="left" w:pos="2970"/>
          <w:tab w:val="left" w:pos="3690"/>
          <w:tab w:val="left" w:pos="4410"/>
          <w:tab w:val="left" w:pos="5130"/>
          <w:tab w:val="left" w:pos="5850"/>
          <w:tab w:val="left" w:pos="6570"/>
          <w:tab w:val="left" w:pos="7290"/>
          <w:tab w:val="left" w:pos="8010"/>
          <w:tab w:val="left" w:pos="8730"/>
        </w:tabs>
        <w:suppressAutoHyphens w:val="0"/>
        <w:ind w:left="0"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Develop and maintain the PARTS operating system and allocate the NAVSEA interim spares budget.</w:t>
      </w:r>
      <w:r w:rsidR="00CE37D1" w:rsidRPr="008F333B">
        <w:rPr>
          <w:rFonts w:ascii="Times New Roman" w:hAnsi="Times New Roman"/>
          <w:color w:val="000000"/>
        </w:rPr>
        <w:t xml:space="preserve"> </w:t>
      </w:r>
      <w:r w:rsidR="00D91E6E" w:rsidRPr="008F333B">
        <w:rPr>
          <w:rFonts w:ascii="Times New Roman" w:hAnsi="Times New Roman"/>
          <w:color w:val="000000"/>
        </w:rPr>
        <w:t xml:space="preserve"> </w:t>
      </w:r>
      <w:r w:rsidR="00CE37D1" w:rsidRPr="008F333B">
        <w:rPr>
          <w:rFonts w:ascii="Times New Roman" w:hAnsi="Times New Roman"/>
          <w:color w:val="000000"/>
        </w:rPr>
        <w:t xml:space="preserve">PARTS home webpage: </w:t>
      </w:r>
      <w:hyperlink r:id="rId19" w:history="1">
        <w:r w:rsidR="009A7C0C" w:rsidRPr="00BC7AAE">
          <w:rPr>
            <w:rStyle w:val="Hyperlink"/>
            <w:rFonts w:ascii="Times New Roman" w:hAnsi="Times New Roman"/>
          </w:rPr>
          <w:t>https://parts.nslc.navy.mil/parts/pages/index.htm</w:t>
        </w:r>
      </w:hyperlink>
      <w:r w:rsidR="00CE37D1" w:rsidRPr="008F333B">
        <w:rPr>
          <w:rFonts w:ascii="Times New Roman" w:hAnsi="Times New Roman"/>
          <w:color w:val="000000"/>
        </w:rPr>
        <w:t xml:space="preserve"> </w:t>
      </w:r>
      <w:r w:rsidR="00AF324D" w:rsidRPr="008F333B">
        <w:rPr>
          <w:rFonts w:ascii="Times New Roman" w:hAnsi="Times New Roman"/>
          <w:color w:val="000000"/>
        </w:rPr>
        <w:t xml:space="preserve">cites </w:t>
      </w:r>
      <w:r w:rsidR="00AF324D" w:rsidRPr="008F333B">
        <w:rPr>
          <w:rFonts w:ascii="Times New Roman" w:hAnsi="Times New Roman"/>
          <w:color w:val="000000"/>
        </w:rPr>
        <w:lastRenderedPageBreak/>
        <w:t>the PARTS manual.</w:t>
      </w:r>
    </w:p>
    <w:p w14:paraId="2C2033A5" w14:textId="0F9C9C82" w:rsidR="00320FF9" w:rsidRPr="008F333B" w:rsidRDefault="00C5779B" w:rsidP="007D31C5">
      <w:pPr>
        <w:pStyle w:val="TOC6"/>
        <w:widowControl w:val="0"/>
        <w:tabs>
          <w:tab w:val="clear" w:pos="9000"/>
          <w:tab w:val="clear" w:pos="9360"/>
          <w:tab w:val="left" w:pos="720"/>
          <w:tab w:val="left" w:pos="1080"/>
          <w:tab w:val="left" w:pos="1260"/>
          <w:tab w:val="left" w:pos="2250"/>
          <w:tab w:val="left" w:pos="2970"/>
          <w:tab w:val="left" w:pos="3690"/>
          <w:tab w:val="left" w:pos="4410"/>
          <w:tab w:val="left" w:pos="5130"/>
          <w:tab w:val="left" w:pos="5850"/>
          <w:tab w:val="left" w:pos="6570"/>
          <w:tab w:val="left" w:pos="7290"/>
          <w:tab w:val="left" w:pos="8010"/>
          <w:tab w:val="left" w:pos="8730"/>
        </w:tabs>
        <w:suppressAutoHyphens w:val="0"/>
        <w:ind w:hanging="432"/>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Function as a liaison with Program Offices for use of the NSF.</w:t>
      </w:r>
    </w:p>
    <w:p w14:paraId="6A6A1CF3" w14:textId="062CD8C2" w:rsidR="00320FF9" w:rsidRPr="008F333B" w:rsidRDefault="00C5779B" w:rsidP="007D31C5">
      <w:pPr>
        <w:pStyle w:val="TOC6"/>
        <w:tabs>
          <w:tab w:val="clear" w:pos="9000"/>
          <w:tab w:val="clear" w:pos="9360"/>
          <w:tab w:val="left" w:pos="720"/>
        </w:tabs>
        <w:suppressAutoHyphens w:val="0"/>
        <w:ind w:left="0"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Operate and maintain warehouse facilities to receive, store, stage, and issue ISS Material.</w:t>
      </w:r>
      <w:r w:rsidR="00FA12E4">
        <w:rPr>
          <w:rFonts w:ascii="Times New Roman" w:hAnsi="Times New Roman"/>
          <w:color w:val="000000"/>
        </w:rPr>
        <w:t xml:space="preserve"> </w:t>
      </w:r>
      <w:r w:rsidR="00320FF9" w:rsidRPr="008F333B">
        <w:rPr>
          <w:rFonts w:ascii="Times New Roman" w:hAnsi="Times New Roman"/>
          <w:color w:val="000000"/>
        </w:rPr>
        <w:t xml:space="preserve"> Operate a Procurement Document Control Desk to monitor procurement documents from submission through contract award.</w:t>
      </w:r>
    </w:p>
    <w:p w14:paraId="03E59895" w14:textId="0184406E" w:rsidR="00320FF9" w:rsidRDefault="00C5779B" w:rsidP="00AD7D79">
      <w:pPr>
        <w:pStyle w:val="TOC6"/>
        <w:tabs>
          <w:tab w:val="clear" w:pos="9000"/>
          <w:tab w:val="clear" w:pos="9360"/>
          <w:tab w:val="left" w:pos="720"/>
        </w:tabs>
        <w:suppressAutoHyphens w:val="0"/>
        <w:ind w:left="0"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 xml:space="preserve">Provide software for interface with </w:t>
      </w:r>
      <w:r w:rsidR="002B491A" w:rsidRPr="008F333B">
        <w:rPr>
          <w:rFonts w:ascii="Times New Roman" w:hAnsi="Times New Roman"/>
          <w:color w:val="000000"/>
        </w:rPr>
        <w:t>NAVSUP WSS</w:t>
      </w:r>
      <w:r w:rsidR="00320FF9" w:rsidRPr="008F333B">
        <w:rPr>
          <w:rFonts w:ascii="Times New Roman" w:hAnsi="Times New Roman"/>
          <w:color w:val="000000"/>
        </w:rPr>
        <w:t xml:space="preserve"> at no cost to the Program Office, ISEA, or Contractor which enables System-unique stock points to process requisitions using MILSTRIP, and report inventory transactions to </w:t>
      </w:r>
      <w:r w:rsidR="002B491A" w:rsidRPr="008F333B">
        <w:rPr>
          <w:rFonts w:ascii="Times New Roman" w:hAnsi="Times New Roman"/>
          <w:color w:val="000000"/>
        </w:rPr>
        <w:t>NAVSUP WSS</w:t>
      </w:r>
      <w:r w:rsidR="00320FF9" w:rsidRPr="008F333B">
        <w:rPr>
          <w:rFonts w:ascii="Times New Roman" w:hAnsi="Times New Roman"/>
          <w:color w:val="000000"/>
        </w:rPr>
        <w:t>.</w:t>
      </w:r>
    </w:p>
    <w:p w14:paraId="407689C0" w14:textId="77777777" w:rsidR="00AD7D79" w:rsidRPr="007D31C5" w:rsidRDefault="00AD7D79" w:rsidP="007D31C5"/>
    <w:p w14:paraId="6EF309AD" w14:textId="49A8670B" w:rsidR="00D04882" w:rsidRDefault="006C6042" w:rsidP="00D04882">
      <w:pPr>
        <w:pStyle w:val="TOC6"/>
        <w:ind w:left="0" w:firstLine="0"/>
        <w:rPr>
          <w:rFonts w:ascii="Times New Roman" w:hAnsi="Times New Roman"/>
          <w:color w:val="000000"/>
          <w:u w:val="single"/>
        </w:rPr>
      </w:pPr>
      <w:r>
        <w:rPr>
          <w:rFonts w:ascii="Times New Roman" w:hAnsi="Times New Roman"/>
          <w:color w:val="000000"/>
        </w:rPr>
        <w:t>5-15</w:t>
      </w:r>
      <w:r w:rsidR="00D04882" w:rsidRPr="008F333B">
        <w:rPr>
          <w:rFonts w:ascii="Times New Roman" w:hAnsi="Times New Roman"/>
          <w:color w:val="000000"/>
        </w:rPr>
        <w:t>.4</w:t>
      </w:r>
      <w:r w:rsidR="00C473D1">
        <w:rPr>
          <w:rFonts w:ascii="Times New Roman" w:hAnsi="Times New Roman"/>
          <w:color w:val="000000"/>
        </w:rPr>
        <w:t xml:space="preserve"> </w:t>
      </w:r>
      <w:r w:rsidR="00D04882" w:rsidRPr="00763BB3">
        <w:rPr>
          <w:rFonts w:ascii="Times New Roman" w:hAnsi="Times New Roman"/>
          <w:color w:val="000000"/>
          <w:u w:val="single"/>
        </w:rPr>
        <w:t>NSF</w:t>
      </w:r>
      <w:r w:rsidR="00763BB3">
        <w:rPr>
          <w:rFonts w:ascii="Times New Roman" w:hAnsi="Times New Roman"/>
          <w:color w:val="000000"/>
          <w:u w:val="single"/>
        </w:rPr>
        <w:t xml:space="preserve"> shall:</w:t>
      </w:r>
    </w:p>
    <w:p w14:paraId="004484D3" w14:textId="77777777" w:rsidR="00763BB3" w:rsidRPr="00763BB3" w:rsidRDefault="00763BB3" w:rsidP="00763BB3"/>
    <w:p w14:paraId="7CC73472" w14:textId="5C85FBD8" w:rsidR="00D04882" w:rsidRPr="008F333B" w:rsidRDefault="00C5779B" w:rsidP="00BC7AAE">
      <w:pPr>
        <w:pStyle w:val="TOC6"/>
        <w:ind w:left="0" w:firstLine="288"/>
        <w:rPr>
          <w:rFonts w:ascii="Times New Roman" w:hAnsi="Times New Roman"/>
          <w:color w:val="000000"/>
        </w:rPr>
      </w:pPr>
      <w:r>
        <w:rPr>
          <w:rFonts w:ascii="Times New Roman" w:hAnsi="Times New Roman"/>
          <w:color w:val="000000"/>
        </w:rPr>
        <w:t xml:space="preserve">a. </w:t>
      </w:r>
      <w:r w:rsidR="00D04882" w:rsidRPr="008F333B">
        <w:rPr>
          <w:rFonts w:ascii="Times New Roman" w:hAnsi="Times New Roman"/>
          <w:color w:val="000000"/>
        </w:rPr>
        <w:t xml:space="preserve">Receive, store, </w:t>
      </w:r>
      <w:r w:rsidR="0099501D" w:rsidRPr="008F333B">
        <w:rPr>
          <w:rFonts w:ascii="Times New Roman" w:hAnsi="Times New Roman"/>
          <w:color w:val="000000"/>
        </w:rPr>
        <w:t>issue,</w:t>
      </w:r>
      <w:r w:rsidR="00D04882" w:rsidRPr="008F333B">
        <w:rPr>
          <w:rFonts w:ascii="Times New Roman" w:hAnsi="Times New Roman"/>
          <w:color w:val="000000"/>
        </w:rPr>
        <w:t xml:space="preserve"> and ship ISS replenishment material, outfitting material and MAMs.</w:t>
      </w:r>
    </w:p>
    <w:p w14:paraId="0133EA56" w14:textId="1B1B7386" w:rsidR="00D04882" w:rsidRPr="008F333B" w:rsidRDefault="00C5779B" w:rsidP="00BC7AAE">
      <w:pPr>
        <w:pStyle w:val="TOC6"/>
        <w:ind w:left="0" w:firstLine="288"/>
        <w:rPr>
          <w:rFonts w:ascii="Times New Roman" w:hAnsi="Times New Roman"/>
          <w:color w:val="000000"/>
        </w:rPr>
      </w:pPr>
      <w:r>
        <w:rPr>
          <w:rFonts w:ascii="Times New Roman" w:hAnsi="Times New Roman"/>
          <w:color w:val="000000"/>
        </w:rPr>
        <w:t xml:space="preserve">b. </w:t>
      </w:r>
      <w:r w:rsidR="00D04882" w:rsidRPr="008F333B">
        <w:rPr>
          <w:rFonts w:ascii="Times New Roman" w:hAnsi="Times New Roman"/>
          <w:color w:val="000000"/>
        </w:rPr>
        <w:t xml:space="preserve">Maintain records in </w:t>
      </w:r>
      <w:r w:rsidR="00F201FB" w:rsidRPr="008F333B">
        <w:rPr>
          <w:rFonts w:ascii="Times New Roman" w:hAnsi="Times New Roman"/>
          <w:color w:val="000000"/>
        </w:rPr>
        <w:t>ERP</w:t>
      </w:r>
      <w:r w:rsidR="00D04882" w:rsidRPr="008F333B">
        <w:rPr>
          <w:rFonts w:ascii="Times New Roman" w:hAnsi="Times New Roman"/>
          <w:color w:val="000000"/>
        </w:rPr>
        <w:t>.</w:t>
      </w:r>
    </w:p>
    <w:p w14:paraId="3FB18E87" w14:textId="2F646915" w:rsidR="00D04882" w:rsidRPr="008F333B" w:rsidRDefault="00C5779B" w:rsidP="00BC7AAE">
      <w:pPr>
        <w:pStyle w:val="TOC6"/>
        <w:ind w:left="0" w:firstLine="288"/>
        <w:rPr>
          <w:rFonts w:ascii="Times New Roman" w:hAnsi="Times New Roman"/>
          <w:color w:val="000000"/>
        </w:rPr>
      </w:pPr>
      <w:r>
        <w:rPr>
          <w:rFonts w:ascii="Times New Roman" w:hAnsi="Times New Roman"/>
          <w:color w:val="000000"/>
        </w:rPr>
        <w:t xml:space="preserve">c. </w:t>
      </w:r>
      <w:r w:rsidR="00D04882" w:rsidRPr="008F333B">
        <w:rPr>
          <w:rFonts w:ascii="Times New Roman" w:hAnsi="Times New Roman"/>
          <w:color w:val="000000"/>
        </w:rPr>
        <w:t xml:space="preserve">Send TIRs to </w:t>
      </w:r>
      <w:r w:rsidR="002B491A" w:rsidRPr="008F333B">
        <w:rPr>
          <w:rFonts w:ascii="Times New Roman" w:hAnsi="Times New Roman"/>
          <w:color w:val="000000"/>
        </w:rPr>
        <w:t>SUP WSS</w:t>
      </w:r>
      <w:r w:rsidR="00D04882" w:rsidRPr="008F333B">
        <w:rPr>
          <w:rFonts w:ascii="Times New Roman" w:hAnsi="Times New Roman"/>
          <w:color w:val="000000"/>
        </w:rPr>
        <w:t xml:space="preserve"> for ISS material receipts and issues.  </w:t>
      </w:r>
    </w:p>
    <w:p w14:paraId="19B5AE1C" w14:textId="756736E3" w:rsidR="00D04882" w:rsidRPr="008F333B" w:rsidRDefault="0345E4B9" w:rsidP="00BC7AAE">
      <w:pPr>
        <w:pStyle w:val="TOC6"/>
        <w:ind w:left="0" w:firstLine="288"/>
        <w:rPr>
          <w:rFonts w:ascii="Times New Roman" w:hAnsi="Times New Roman"/>
          <w:color w:val="000000"/>
        </w:rPr>
      </w:pPr>
      <w:r w:rsidRPr="0102B220">
        <w:rPr>
          <w:rFonts w:ascii="Times New Roman" w:hAnsi="Times New Roman"/>
          <w:color w:val="000000" w:themeColor="text1"/>
        </w:rPr>
        <w:t xml:space="preserve">d. </w:t>
      </w:r>
      <w:r w:rsidR="72A41F7D" w:rsidRPr="0102B220">
        <w:rPr>
          <w:rFonts w:ascii="Times New Roman" w:hAnsi="Times New Roman"/>
          <w:color w:val="000000" w:themeColor="text1"/>
        </w:rPr>
        <w:t xml:space="preserve">Coordinate with </w:t>
      </w:r>
      <w:r w:rsidR="6D469876" w:rsidRPr="0102B220">
        <w:rPr>
          <w:rFonts w:ascii="Times New Roman" w:hAnsi="Times New Roman"/>
          <w:color w:val="000000" w:themeColor="text1"/>
        </w:rPr>
        <w:t>SUP WSS</w:t>
      </w:r>
      <w:r w:rsidR="72A41F7D" w:rsidRPr="0102B220">
        <w:rPr>
          <w:rFonts w:ascii="Times New Roman" w:hAnsi="Times New Roman"/>
          <w:color w:val="000000" w:themeColor="text1"/>
        </w:rPr>
        <w:t xml:space="preserve"> and N</w:t>
      </w:r>
      <w:r w:rsidR="0083306B">
        <w:rPr>
          <w:rFonts w:ascii="Times New Roman" w:hAnsi="Times New Roman"/>
          <w:color w:val="000000" w:themeColor="text1"/>
        </w:rPr>
        <w:t>SLC</w:t>
      </w:r>
      <w:r w:rsidR="72A41F7D" w:rsidRPr="0102B220">
        <w:rPr>
          <w:rFonts w:ascii="Times New Roman" w:hAnsi="Times New Roman"/>
          <w:color w:val="000000" w:themeColor="text1"/>
        </w:rPr>
        <w:t xml:space="preserve"> to resolve material discrepancies.</w:t>
      </w:r>
    </w:p>
    <w:p w14:paraId="69E517AD" w14:textId="13B1A837" w:rsidR="00D04882" w:rsidRPr="008F333B" w:rsidRDefault="00C5779B" w:rsidP="00BC7AAE">
      <w:pPr>
        <w:pStyle w:val="TOC6"/>
        <w:ind w:left="0" w:firstLine="288"/>
        <w:rPr>
          <w:rFonts w:ascii="Times New Roman" w:hAnsi="Times New Roman"/>
          <w:color w:val="000000"/>
        </w:rPr>
      </w:pPr>
      <w:r>
        <w:rPr>
          <w:rFonts w:ascii="Times New Roman" w:hAnsi="Times New Roman"/>
          <w:color w:val="000000"/>
        </w:rPr>
        <w:t xml:space="preserve">e. </w:t>
      </w:r>
      <w:r w:rsidR="00D04882" w:rsidRPr="008F333B">
        <w:rPr>
          <w:rFonts w:ascii="Times New Roman" w:hAnsi="Times New Roman"/>
          <w:color w:val="000000"/>
        </w:rPr>
        <w:t xml:space="preserve">Provide requisition status to ISS customers.  </w:t>
      </w:r>
    </w:p>
    <w:p w14:paraId="14CA27D5" w14:textId="218F024D" w:rsidR="00320FF9" w:rsidRPr="008F333B" w:rsidRDefault="00C5779B" w:rsidP="00BC7AAE">
      <w:pPr>
        <w:pStyle w:val="TOC6"/>
        <w:ind w:left="0" w:firstLine="288"/>
        <w:rPr>
          <w:rFonts w:ascii="Times New Roman" w:hAnsi="Times New Roman"/>
          <w:color w:val="000000"/>
        </w:rPr>
      </w:pPr>
      <w:r>
        <w:rPr>
          <w:rFonts w:ascii="Times New Roman" w:hAnsi="Times New Roman"/>
          <w:color w:val="000000"/>
        </w:rPr>
        <w:t xml:space="preserve">f. </w:t>
      </w:r>
      <w:r w:rsidR="00D04882" w:rsidRPr="008F333B">
        <w:rPr>
          <w:rFonts w:ascii="Times New Roman" w:hAnsi="Times New Roman"/>
          <w:color w:val="000000"/>
        </w:rPr>
        <w:t>Perform physical inventory validations to resolve discrepancies, when required.</w:t>
      </w:r>
    </w:p>
    <w:p w14:paraId="2A66E402" w14:textId="77777777" w:rsidR="00320FF9" w:rsidRPr="008F333B" w:rsidRDefault="00320FF9">
      <w:pPr>
        <w:ind w:left="360" w:hanging="360"/>
        <w:rPr>
          <w:rFonts w:ascii="Times New Roman" w:hAnsi="Times New Roman"/>
          <w:color w:val="000000"/>
        </w:rPr>
      </w:pPr>
    </w:p>
    <w:p w14:paraId="4845DB18" w14:textId="0657FFEB" w:rsidR="00320FF9" w:rsidRDefault="00C473D1">
      <w:pPr>
        <w:pStyle w:val="Heading2"/>
        <w:rPr>
          <w:rFonts w:ascii="Times New Roman" w:hAnsi="Times New Roman"/>
          <w:color w:val="000000"/>
        </w:rPr>
      </w:pPr>
      <w:r>
        <w:rPr>
          <w:rFonts w:ascii="Times New Roman" w:hAnsi="Times New Roman"/>
          <w:color w:val="000000"/>
        </w:rPr>
        <w:t>5-15</w:t>
      </w:r>
      <w:r w:rsidR="00320FF9" w:rsidRPr="008F333B">
        <w:rPr>
          <w:rFonts w:ascii="Times New Roman" w:hAnsi="Times New Roman"/>
          <w:color w:val="000000"/>
        </w:rPr>
        <w:t>.5</w:t>
      </w:r>
      <w:r>
        <w:rPr>
          <w:rFonts w:ascii="Times New Roman" w:hAnsi="Times New Roman"/>
          <w:color w:val="000000"/>
        </w:rPr>
        <w:t xml:space="preserve"> </w:t>
      </w:r>
      <w:bookmarkStart w:id="433" w:name="_Toc363374313"/>
      <w:bookmarkStart w:id="434" w:name="_Toc363374919"/>
      <w:bookmarkStart w:id="435" w:name="_Toc363449839"/>
      <w:bookmarkStart w:id="436" w:name="_Toc363453560"/>
      <w:bookmarkStart w:id="437" w:name="_Toc363453804"/>
      <w:bookmarkStart w:id="438" w:name="_Toc363609247"/>
      <w:bookmarkStart w:id="439" w:name="_Toc363611310"/>
      <w:bookmarkStart w:id="440" w:name="_Toc363888214"/>
      <w:bookmarkStart w:id="441" w:name="_Toc364478000"/>
      <w:r w:rsidR="00320FF9" w:rsidRPr="00763BB3">
        <w:rPr>
          <w:rFonts w:ascii="Times New Roman" w:hAnsi="Times New Roman"/>
          <w:color w:val="000000"/>
          <w:u w:val="single"/>
        </w:rPr>
        <w:t>TSA</w:t>
      </w:r>
      <w:bookmarkEnd w:id="433"/>
      <w:bookmarkEnd w:id="434"/>
      <w:bookmarkEnd w:id="435"/>
      <w:bookmarkEnd w:id="436"/>
      <w:bookmarkEnd w:id="437"/>
      <w:bookmarkEnd w:id="438"/>
      <w:bookmarkEnd w:id="439"/>
      <w:bookmarkEnd w:id="440"/>
      <w:bookmarkEnd w:id="441"/>
      <w:r w:rsidR="00763BB3" w:rsidRPr="00763BB3">
        <w:rPr>
          <w:rFonts w:ascii="Times New Roman" w:hAnsi="Times New Roman"/>
          <w:color w:val="000000"/>
          <w:u w:val="single"/>
        </w:rPr>
        <w:t>s shall</w:t>
      </w:r>
      <w:r w:rsidR="00763BB3">
        <w:rPr>
          <w:rFonts w:ascii="Times New Roman" w:hAnsi="Times New Roman"/>
          <w:color w:val="000000"/>
        </w:rPr>
        <w:t xml:space="preserve">:  </w:t>
      </w:r>
    </w:p>
    <w:p w14:paraId="4B69E63A" w14:textId="77777777" w:rsidR="00C5779B" w:rsidRPr="00BC7AAE" w:rsidRDefault="00C5779B" w:rsidP="00BC7AAE"/>
    <w:p w14:paraId="186900B8" w14:textId="32DE1EF6" w:rsidR="00C5779B" w:rsidRDefault="00C5779B" w:rsidP="00BC7AAE">
      <w:pPr>
        <w:pStyle w:val="TOC6"/>
        <w:ind w:hanging="432"/>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 xml:space="preserve">Review PTD submissions for accuracy and complete technical coding.  </w:t>
      </w:r>
    </w:p>
    <w:p w14:paraId="5D4023B6" w14:textId="34BDCDAC" w:rsidR="00C5779B" w:rsidRDefault="00C5779B" w:rsidP="00BC7AAE">
      <w:pPr>
        <w:pStyle w:val="TOC6"/>
        <w:ind w:left="270" w:firstLine="0"/>
      </w:pPr>
      <w:r>
        <w:rPr>
          <w:rFonts w:ascii="Times New Roman" w:hAnsi="Times New Roman"/>
          <w:color w:val="000000"/>
        </w:rPr>
        <w:t xml:space="preserve">b.  </w:t>
      </w:r>
      <w:r w:rsidR="00320FF9" w:rsidRPr="008F333B">
        <w:rPr>
          <w:rFonts w:ascii="Times New Roman" w:hAnsi="Times New Roman"/>
          <w:color w:val="000000"/>
        </w:rPr>
        <w:t xml:space="preserve">Ensure that PTD is submitted to </w:t>
      </w:r>
      <w:r w:rsidR="002B491A" w:rsidRPr="008F333B">
        <w:rPr>
          <w:rFonts w:ascii="Times New Roman" w:hAnsi="Times New Roman"/>
          <w:color w:val="000000"/>
        </w:rPr>
        <w:t>SUP WSS</w:t>
      </w:r>
      <w:r w:rsidR="00320FF9" w:rsidRPr="008F333B">
        <w:rPr>
          <w:rFonts w:ascii="Times New Roman" w:hAnsi="Times New Roman"/>
          <w:color w:val="000000"/>
        </w:rPr>
        <w:t xml:space="preserve"> via ICAPS </w:t>
      </w:r>
      <w:r w:rsidR="0097641F" w:rsidRPr="008F333B">
        <w:rPr>
          <w:rFonts w:ascii="Times New Roman" w:hAnsi="Times New Roman"/>
          <w:color w:val="000000"/>
          <w:szCs w:val="24"/>
        </w:rPr>
        <w:t>or</w:t>
      </w:r>
      <w:r w:rsidR="0097641F" w:rsidRPr="00FA12E4">
        <w:rPr>
          <w:rFonts w:ascii="Times New Roman" w:hAnsi="Times New Roman"/>
          <w:szCs w:val="24"/>
        </w:rPr>
        <w:t xml:space="preserve"> </w:t>
      </w:r>
      <w:r w:rsidR="0097641F" w:rsidRPr="00FA12E4">
        <w:rPr>
          <w:rFonts w:ascii="Times New Roman" w:hAnsi="Times New Roman"/>
          <w:szCs w:val="24"/>
          <w:shd w:val="clear" w:color="auto" w:fill="FFFFFF"/>
        </w:rPr>
        <w:t>its designated replacement.</w:t>
      </w:r>
    </w:p>
    <w:p w14:paraId="3DA60BEF" w14:textId="7088011E" w:rsidR="00234A44" w:rsidRDefault="00C5779B" w:rsidP="0028783C">
      <w:pPr>
        <w:pStyle w:val="TOC6"/>
        <w:tabs>
          <w:tab w:val="clear" w:pos="9000"/>
          <w:tab w:val="clear" w:pos="9360"/>
          <w:tab w:val="left" w:pos="720"/>
        </w:tabs>
        <w:suppressAutoHyphens w:val="0"/>
        <w:spacing w:after="120"/>
        <w:ind w:left="0"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 xml:space="preserve">Determine with </w:t>
      </w:r>
      <w:r w:rsidR="002B491A" w:rsidRPr="008F333B">
        <w:rPr>
          <w:rFonts w:ascii="Times New Roman" w:hAnsi="Times New Roman"/>
          <w:color w:val="000000"/>
        </w:rPr>
        <w:t>SUP WSS</w:t>
      </w:r>
      <w:r w:rsidR="00320FF9" w:rsidRPr="008F333B">
        <w:rPr>
          <w:rFonts w:ascii="Times New Roman" w:hAnsi="Times New Roman"/>
          <w:color w:val="000000"/>
        </w:rPr>
        <w:t xml:space="preserve"> the range and depth of ISS requirements using Navy-approved sparing models.</w:t>
      </w:r>
      <w:bookmarkStart w:id="442" w:name="_Toc363449842"/>
      <w:bookmarkStart w:id="443" w:name="_Toc363453563"/>
      <w:bookmarkStart w:id="444" w:name="_Toc363453807"/>
      <w:bookmarkStart w:id="445" w:name="_Toc363609250"/>
      <w:bookmarkStart w:id="446" w:name="_Toc363611313"/>
      <w:bookmarkStart w:id="447" w:name="_Toc363888216"/>
      <w:bookmarkStart w:id="448" w:name="_Toc364478002"/>
      <w:r w:rsidR="00320FF9" w:rsidRPr="008F333B">
        <w:rPr>
          <w:rFonts w:ascii="Times New Roman" w:hAnsi="Times New Roman"/>
          <w:color w:val="000000"/>
        </w:rPr>
        <w:tab/>
      </w:r>
    </w:p>
    <w:p w14:paraId="19FB10C7" w14:textId="77777777" w:rsidR="00234A44" w:rsidRDefault="00234A44" w:rsidP="00BC7AAE">
      <w:pPr>
        <w:pStyle w:val="TOC6"/>
        <w:tabs>
          <w:tab w:val="clear" w:pos="9000"/>
          <w:tab w:val="clear" w:pos="9360"/>
          <w:tab w:val="left" w:pos="720"/>
        </w:tabs>
        <w:suppressAutoHyphens w:val="0"/>
        <w:rPr>
          <w:rFonts w:ascii="Times New Roman" w:hAnsi="Times New Roman"/>
          <w:color w:val="000000"/>
        </w:rPr>
      </w:pPr>
    </w:p>
    <w:p w14:paraId="79D2B1DB" w14:textId="2C9FE099" w:rsidR="00C94995" w:rsidRPr="00C94995" w:rsidRDefault="00234A44" w:rsidP="00BC7AAE">
      <w:pPr>
        <w:pStyle w:val="TOC6"/>
        <w:tabs>
          <w:tab w:val="clear" w:pos="9000"/>
          <w:tab w:val="clear" w:pos="9360"/>
          <w:tab w:val="left" w:pos="720"/>
        </w:tabs>
        <w:suppressAutoHyphens w:val="0"/>
        <w:rPr>
          <w:rFonts w:ascii="Times New Roman" w:hAnsi="Times New Roman"/>
          <w:b/>
          <w:bCs/>
          <w:color w:val="000000"/>
        </w:rPr>
      </w:pPr>
      <w:r w:rsidRPr="00BC7AAE">
        <w:rPr>
          <w:rFonts w:ascii="Times New Roman" w:hAnsi="Times New Roman"/>
          <w:b/>
          <w:bCs/>
          <w:color w:val="000000"/>
        </w:rPr>
        <w:t>5-16</w:t>
      </w:r>
      <w:r w:rsidR="00D233DB" w:rsidRPr="00BC7AAE">
        <w:rPr>
          <w:rFonts w:ascii="Times New Roman" w:hAnsi="Times New Roman"/>
          <w:b/>
          <w:bCs/>
          <w:color w:val="000000"/>
        </w:rPr>
        <w:t xml:space="preserve"> </w:t>
      </w:r>
      <w:r w:rsidR="00F620DF" w:rsidRPr="00BC7AAE">
        <w:rPr>
          <w:rFonts w:ascii="Times New Roman" w:hAnsi="Times New Roman"/>
          <w:b/>
          <w:bCs/>
          <w:color w:val="000000"/>
        </w:rPr>
        <w:t>INSURANCE AND BATTLE SPARES</w:t>
      </w:r>
      <w:r w:rsidR="00F77BFE">
        <w:rPr>
          <w:rFonts w:ascii="Times New Roman" w:hAnsi="Times New Roman"/>
          <w:b/>
          <w:bCs/>
          <w:color w:val="000000"/>
        </w:rPr>
        <w:t xml:space="preserve">. </w:t>
      </w:r>
    </w:p>
    <w:p w14:paraId="6C498684" w14:textId="77777777" w:rsidR="00C94995" w:rsidRPr="00BC7AAE" w:rsidRDefault="00C94995" w:rsidP="00C94995">
      <w:pPr>
        <w:rPr>
          <w:rFonts w:ascii="Times New Roman" w:hAnsi="Times New Roman"/>
        </w:rPr>
      </w:pPr>
    </w:p>
    <w:p w14:paraId="223B00C1" w14:textId="737BA072" w:rsidR="00C94995" w:rsidRPr="00BC7AAE" w:rsidRDefault="00C94995" w:rsidP="00C94995">
      <w:pPr>
        <w:rPr>
          <w:rFonts w:ascii="Times New Roman" w:hAnsi="Times New Roman"/>
        </w:rPr>
      </w:pPr>
      <w:r w:rsidRPr="00BC7AAE">
        <w:rPr>
          <w:rFonts w:ascii="Times New Roman" w:hAnsi="Times New Roman"/>
        </w:rPr>
        <w:t xml:space="preserve">Although management of these spares types extend past the interim support period, definitions are provided in this chapter as they are managed by the program office. </w:t>
      </w:r>
      <w:r w:rsidR="00CE61F2">
        <w:rPr>
          <w:rFonts w:ascii="Times New Roman" w:hAnsi="Times New Roman"/>
        </w:rPr>
        <w:t xml:space="preserve"> </w:t>
      </w:r>
      <w:r w:rsidRPr="00BC7AAE">
        <w:rPr>
          <w:rFonts w:ascii="Times New Roman" w:hAnsi="Times New Roman"/>
        </w:rPr>
        <w:t>Insurance spares are formally defined in paragraph 2.6.2.12 of DoD Financial Management Regulation Volume 2B dated Aug 2022.</w:t>
      </w:r>
      <w:r w:rsidR="00CE61F2">
        <w:rPr>
          <w:rFonts w:ascii="Times New Roman" w:hAnsi="Times New Roman"/>
        </w:rPr>
        <w:t xml:space="preserve"> </w:t>
      </w:r>
      <w:r w:rsidRPr="00BC7AAE">
        <w:rPr>
          <w:rFonts w:ascii="Times New Roman" w:hAnsi="Times New Roman"/>
        </w:rPr>
        <w:t xml:space="preserve"> Battle spares are defined in paragraph 03232 of the Financial Management Policy Manual P-1000 dated Dec 2015.</w:t>
      </w:r>
      <w:r w:rsidR="00840E5A">
        <w:rPr>
          <w:rFonts w:ascii="Times New Roman" w:hAnsi="Times New Roman"/>
        </w:rPr>
        <w:t xml:space="preserve"> </w:t>
      </w:r>
      <w:r w:rsidRPr="00BC7AAE">
        <w:rPr>
          <w:rFonts w:ascii="Times New Roman" w:hAnsi="Times New Roman"/>
        </w:rPr>
        <w:t xml:space="preserve"> The Shipbuilding and Conversion, Navy appropriation will be used to procure initial battle (refer to the P-1000 for specific conditions) and insurance spares.  Follow-on requirements will be budged for and procured using Other Procurement, Navy or Weapons Procurement, Navy as applicable. </w:t>
      </w:r>
      <w:r w:rsidR="00840E5A">
        <w:rPr>
          <w:rFonts w:ascii="Times New Roman" w:hAnsi="Times New Roman"/>
        </w:rPr>
        <w:t xml:space="preserve"> </w:t>
      </w:r>
      <w:r w:rsidRPr="00BC7AAE">
        <w:rPr>
          <w:rFonts w:ascii="Times New Roman" w:hAnsi="Times New Roman"/>
        </w:rPr>
        <w:t xml:space="preserve">Program offices are to follow yearly Baseline Assessment Memorandum guidance promulgated by OPNAV N4L5, to ensure insurance and battle spares requirements are validated.  </w:t>
      </w:r>
    </w:p>
    <w:p w14:paraId="60635426" w14:textId="77777777" w:rsidR="0028783C" w:rsidRDefault="0028783C" w:rsidP="0028783C"/>
    <w:p w14:paraId="1C04DF1A" w14:textId="1C16B2C2" w:rsidR="009D1EC7" w:rsidRPr="00BC7AAE" w:rsidRDefault="009D1EC7" w:rsidP="00BC7AAE">
      <w:pPr>
        <w:sectPr w:rsidR="009D1EC7" w:rsidRPr="00BC7AAE" w:rsidSect="00276B07">
          <w:footerReference w:type="default" r:id="rId20"/>
          <w:endnotePr>
            <w:numFmt w:val="decimal"/>
          </w:endnotePr>
          <w:pgSz w:w="12240" w:h="15840" w:code="1"/>
          <w:pgMar w:top="1440" w:right="1440" w:bottom="1440" w:left="1440" w:header="720" w:footer="720" w:gutter="0"/>
          <w:pgNumType w:start="1"/>
          <w:cols w:space="720"/>
          <w:noEndnote/>
        </w:sectPr>
      </w:pPr>
      <w:bookmarkStart w:id="449" w:name="_GoBack"/>
      <w:bookmarkEnd w:id="449"/>
    </w:p>
    <w:bookmarkEnd w:id="442"/>
    <w:bookmarkEnd w:id="443"/>
    <w:bookmarkEnd w:id="444"/>
    <w:bookmarkEnd w:id="445"/>
    <w:bookmarkEnd w:id="446"/>
    <w:bookmarkEnd w:id="447"/>
    <w:p w14:paraId="15AB98F8" w14:textId="0C781B70" w:rsidR="00FB5E86" w:rsidRDefault="00D04882" w:rsidP="00D04882">
      <w:pPr>
        <w:jc w:val="center"/>
        <w:rPr>
          <w:rFonts w:ascii="Times New Roman" w:hAnsi="Times New Roman"/>
          <w:b/>
          <w:color w:val="000000"/>
        </w:rPr>
      </w:pPr>
      <w:r w:rsidRPr="008F333B">
        <w:rPr>
          <w:rFonts w:ascii="Times New Roman" w:hAnsi="Times New Roman"/>
          <w:b/>
          <w:color w:val="000000"/>
        </w:rPr>
        <w:lastRenderedPageBreak/>
        <w:t>APPENDIX A</w:t>
      </w:r>
    </w:p>
    <w:p w14:paraId="1E0C8CFA" w14:textId="4E398BD4" w:rsidR="00FA12E4" w:rsidRDefault="00D04882" w:rsidP="00D04882">
      <w:pPr>
        <w:jc w:val="center"/>
        <w:rPr>
          <w:rFonts w:ascii="Times New Roman" w:hAnsi="Times New Roman"/>
          <w:b/>
          <w:color w:val="000000"/>
        </w:rPr>
      </w:pPr>
      <w:r w:rsidRPr="008F333B">
        <w:rPr>
          <w:rFonts w:ascii="Times New Roman" w:hAnsi="Times New Roman"/>
          <w:b/>
          <w:color w:val="000000"/>
        </w:rPr>
        <w:t xml:space="preserve">SUPPLY SUPPORT MANAGEMENT PLAN </w:t>
      </w:r>
    </w:p>
    <w:p w14:paraId="568A5A8D" w14:textId="4DEE5799" w:rsidR="00D04882" w:rsidRDefault="00FA12E4" w:rsidP="00D04882">
      <w:pPr>
        <w:jc w:val="center"/>
        <w:rPr>
          <w:rFonts w:ascii="Times New Roman" w:hAnsi="Times New Roman"/>
          <w:b/>
          <w:color w:val="000000"/>
        </w:rPr>
      </w:pPr>
      <w:r>
        <w:rPr>
          <w:rFonts w:ascii="Times New Roman" w:hAnsi="Times New Roman"/>
          <w:b/>
          <w:color w:val="000000"/>
        </w:rPr>
        <w:t xml:space="preserve">MILESTONES </w:t>
      </w:r>
      <w:r w:rsidR="00D04882" w:rsidRPr="008F333B">
        <w:rPr>
          <w:rFonts w:ascii="Times New Roman" w:hAnsi="Times New Roman"/>
          <w:b/>
          <w:color w:val="000000"/>
        </w:rPr>
        <w:t>FOR INTERIM SUPPLY SUPPORT</w:t>
      </w:r>
    </w:p>
    <w:p w14:paraId="5C6F25A4" w14:textId="77777777" w:rsidR="00E61884" w:rsidRPr="008F333B" w:rsidRDefault="00E61884" w:rsidP="00D04882">
      <w:pPr>
        <w:jc w:val="center"/>
        <w:rPr>
          <w:rFonts w:ascii="Times New Roman" w:hAnsi="Times New Roman"/>
          <w:b/>
          <w:color w:val="000000"/>
        </w:rPr>
      </w:pPr>
    </w:p>
    <w:p w14:paraId="14C0B874" w14:textId="68A7D663" w:rsidR="00D04882" w:rsidRPr="00BC7AAE" w:rsidRDefault="00D04882" w:rsidP="009312C4">
      <w:pPr>
        <w:rPr>
          <w:rFonts w:ascii="Times New Roman" w:hAnsi="Times New Roman"/>
          <w:bCs/>
          <w:color w:val="000000"/>
        </w:rPr>
      </w:pPr>
      <w:r w:rsidRPr="00BC7AAE">
        <w:rPr>
          <w:rFonts w:ascii="Times New Roman" w:hAnsi="Times New Roman"/>
          <w:bCs/>
          <w:color w:val="000000"/>
        </w:rPr>
        <w:t>1.</w:t>
      </w:r>
      <w:r w:rsidR="003B491D">
        <w:rPr>
          <w:rFonts w:ascii="Times New Roman" w:hAnsi="Times New Roman"/>
          <w:bCs/>
          <w:color w:val="000000"/>
        </w:rPr>
        <w:t xml:space="preserve"> </w:t>
      </w:r>
      <w:r w:rsidRPr="00BC7AAE">
        <w:rPr>
          <w:rFonts w:ascii="Times New Roman" w:hAnsi="Times New Roman"/>
          <w:bCs/>
          <w:color w:val="000000"/>
        </w:rPr>
        <w:t xml:space="preserve"> Establish Initial Operational Capability </w:t>
      </w:r>
      <w:r w:rsidR="002063A7">
        <w:rPr>
          <w:rFonts w:ascii="Times New Roman" w:hAnsi="Times New Roman"/>
          <w:bCs/>
          <w:color w:val="000000"/>
        </w:rPr>
        <w:t xml:space="preserve">(IOC) </w:t>
      </w:r>
      <w:r w:rsidRPr="00BC7AAE">
        <w:rPr>
          <w:rFonts w:ascii="Times New Roman" w:hAnsi="Times New Roman"/>
          <w:bCs/>
          <w:color w:val="000000"/>
        </w:rPr>
        <w:t>date.</w:t>
      </w:r>
    </w:p>
    <w:p w14:paraId="4070FCD4" w14:textId="2EBE59EF" w:rsidR="00D04882" w:rsidRPr="00BC7AAE" w:rsidRDefault="00D04882" w:rsidP="009312C4">
      <w:pPr>
        <w:rPr>
          <w:rFonts w:ascii="Times New Roman" w:hAnsi="Times New Roman"/>
          <w:bCs/>
          <w:color w:val="000000"/>
        </w:rPr>
      </w:pPr>
      <w:r w:rsidRPr="00BC7AAE">
        <w:rPr>
          <w:rFonts w:ascii="Times New Roman" w:hAnsi="Times New Roman"/>
          <w:bCs/>
          <w:color w:val="000000"/>
        </w:rPr>
        <w:t xml:space="preserve">2. </w:t>
      </w:r>
      <w:r w:rsidR="003B491D">
        <w:rPr>
          <w:rFonts w:ascii="Times New Roman" w:hAnsi="Times New Roman"/>
          <w:bCs/>
          <w:color w:val="000000"/>
        </w:rPr>
        <w:t xml:space="preserve"> </w:t>
      </w:r>
      <w:r w:rsidRPr="00BC7AAE">
        <w:rPr>
          <w:rFonts w:ascii="Times New Roman" w:hAnsi="Times New Roman"/>
          <w:bCs/>
          <w:color w:val="000000"/>
        </w:rPr>
        <w:t>Determine supply support concept.</w:t>
      </w:r>
    </w:p>
    <w:p w14:paraId="49A01DD1" w14:textId="76C14098" w:rsidR="00D04882" w:rsidRPr="00BC7AAE" w:rsidRDefault="00D04882" w:rsidP="009312C4">
      <w:pPr>
        <w:rPr>
          <w:rFonts w:ascii="Times New Roman" w:hAnsi="Times New Roman"/>
          <w:bCs/>
          <w:color w:val="000000"/>
        </w:rPr>
      </w:pPr>
      <w:r w:rsidRPr="00BC7AAE">
        <w:rPr>
          <w:rFonts w:ascii="Times New Roman" w:hAnsi="Times New Roman"/>
          <w:bCs/>
          <w:color w:val="000000"/>
        </w:rPr>
        <w:t xml:space="preserve">3. </w:t>
      </w:r>
      <w:r w:rsidR="003B491D">
        <w:rPr>
          <w:rFonts w:ascii="Times New Roman" w:hAnsi="Times New Roman"/>
          <w:bCs/>
          <w:color w:val="000000"/>
        </w:rPr>
        <w:t xml:space="preserve"> </w:t>
      </w:r>
      <w:r w:rsidRPr="00BC7AAE">
        <w:rPr>
          <w:rFonts w:ascii="Times New Roman" w:hAnsi="Times New Roman"/>
          <w:bCs/>
          <w:color w:val="000000"/>
        </w:rPr>
        <w:t>Prepare Program Support Data</w:t>
      </w:r>
      <w:r w:rsidR="005D22ED">
        <w:rPr>
          <w:rFonts w:ascii="Times New Roman" w:hAnsi="Times New Roman"/>
          <w:bCs/>
          <w:color w:val="000000"/>
        </w:rPr>
        <w:t xml:space="preserve"> (PSD)</w:t>
      </w:r>
      <w:r w:rsidR="009C7D00">
        <w:rPr>
          <w:rFonts w:ascii="Times New Roman" w:hAnsi="Times New Roman"/>
          <w:bCs/>
          <w:color w:val="000000"/>
        </w:rPr>
        <w:t>.</w:t>
      </w:r>
      <w:r w:rsidRPr="00BC7AAE">
        <w:rPr>
          <w:rFonts w:ascii="Times New Roman" w:hAnsi="Times New Roman"/>
          <w:bCs/>
          <w:color w:val="000000"/>
        </w:rPr>
        <w:t xml:space="preserve">                                                                                                                                                                                                     </w:t>
      </w:r>
    </w:p>
    <w:p w14:paraId="1EA4BBBC" w14:textId="6ED80E29" w:rsidR="00D04882" w:rsidRPr="00BC7AAE" w:rsidRDefault="00D04882" w:rsidP="009312C4">
      <w:pPr>
        <w:rPr>
          <w:rFonts w:ascii="Times New Roman" w:hAnsi="Times New Roman"/>
          <w:bCs/>
          <w:color w:val="000000"/>
        </w:rPr>
      </w:pPr>
      <w:r w:rsidRPr="00BC7AAE">
        <w:rPr>
          <w:rFonts w:ascii="Times New Roman" w:hAnsi="Times New Roman"/>
          <w:bCs/>
          <w:color w:val="000000"/>
        </w:rPr>
        <w:t xml:space="preserve">4. </w:t>
      </w:r>
      <w:r w:rsidR="003B491D">
        <w:rPr>
          <w:rFonts w:ascii="Times New Roman" w:hAnsi="Times New Roman"/>
          <w:bCs/>
          <w:color w:val="000000"/>
        </w:rPr>
        <w:t xml:space="preserve"> </w:t>
      </w:r>
      <w:r w:rsidRPr="00BC7AAE">
        <w:rPr>
          <w:rFonts w:ascii="Times New Roman" w:hAnsi="Times New Roman"/>
          <w:bCs/>
          <w:color w:val="000000"/>
        </w:rPr>
        <w:t xml:space="preserve">Establish system Material Support Date </w:t>
      </w:r>
      <w:r w:rsidR="005D22ED">
        <w:rPr>
          <w:rFonts w:ascii="Times New Roman" w:hAnsi="Times New Roman"/>
          <w:bCs/>
          <w:color w:val="000000"/>
        </w:rPr>
        <w:t xml:space="preserve">(MSD) </w:t>
      </w:r>
      <w:r w:rsidRPr="00BC7AAE">
        <w:rPr>
          <w:rFonts w:ascii="Times New Roman" w:hAnsi="Times New Roman"/>
          <w:bCs/>
          <w:color w:val="000000"/>
        </w:rPr>
        <w:t>with the</w:t>
      </w:r>
      <w:r w:rsidR="002063A7">
        <w:rPr>
          <w:rFonts w:ascii="Times New Roman" w:hAnsi="Times New Roman"/>
          <w:bCs/>
          <w:color w:val="000000"/>
        </w:rPr>
        <w:t xml:space="preserve"> </w:t>
      </w:r>
      <w:r w:rsidR="001F3D4C">
        <w:rPr>
          <w:rFonts w:ascii="Times New Roman" w:hAnsi="Times New Roman"/>
          <w:bCs/>
          <w:color w:val="000000"/>
        </w:rPr>
        <w:t>Naval Supply Systems Support Weapon Systems Support (</w:t>
      </w:r>
      <w:r w:rsidR="002B491A" w:rsidRPr="00BC7AAE">
        <w:rPr>
          <w:rFonts w:ascii="Times New Roman" w:hAnsi="Times New Roman"/>
          <w:bCs/>
          <w:color w:val="000000"/>
        </w:rPr>
        <w:t>NAVSUP WSS</w:t>
      </w:r>
      <w:r w:rsidR="001F3D4C">
        <w:rPr>
          <w:rFonts w:ascii="Times New Roman" w:hAnsi="Times New Roman"/>
          <w:bCs/>
          <w:color w:val="000000"/>
        </w:rPr>
        <w:t>)</w:t>
      </w:r>
      <w:r w:rsidRPr="00BC7AAE">
        <w:rPr>
          <w:rFonts w:ascii="Times New Roman" w:hAnsi="Times New Roman"/>
          <w:bCs/>
          <w:color w:val="000000"/>
        </w:rPr>
        <w:t>).</w:t>
      </w:r>
    </w:p>
    <w:p w14:paraId="30C2E8D9" w14:textId="5FB1D9D5" w:rsidR="00D04882" w:rsidRPr="00BC7AAE" w:rsidRDefault="00D04882" w:rsidP="009312C4">
      <w:pPr>
        <w:rPr>
          <w:rFonts w:ascii="Times New Roman" w:hAnsi="Times New Roman"/>
          <w:bCs/>
          <w:color w:val="000000"/>
        </w:rPr>
      </w:pPr>
      <w:r w:rsidRPr="00BC7AAE">
        <w:rPr>
          <w:rFonts w:ascii="Times New Roman" w:hAnsi="Times New Roman"/>
          <w:bCs/>
          <w:color w:val="000000"/>
        </w:rPr>
        <w:t xml:space="preserve">5. </w:t>
      </w:r>
      <w:r w:rsidR="003B491D">
        <w:rPr>
          <w:rFonts w:ascii="Times New Roman" w:hAnsi="Times New Roman"/>
          <w:bCs/>
          <w:color w:val="000000"/>
        </w:rPr>
        <w:t xml:space="preserve"> </w:t>
      </w:r>
      <w:r w:rsidRPr="00BC7AAE">
        <w:rPr>
          <w:rFonts w:ascii="Times New Roman" w:hAnsi="Times New Roman"/>
          <w:bCs/>
          <w:color w:val="000000"/>
        </w:rPr>
        <w:t>Determine the need for ISS of non-standard items.</w:t>
      </w:r>
    </w:p>
    <w:p w14:paraId="406BA699" w14:textId="454536C7" w:rsidR="00D04882" w:rsidRPr="00BC7AAE" w:rsidRDefault="00D04882" w:rsidP="009312C4">
      <w:pPr>
        <w:rPr>
          <w:rFonts w:ascii="Times New Roman" w:hAnsi="Times New Roman"/>
          <w:bCs/>
          <w:color w:val="000000"/>
        </w:rPr>
      </w:pPr>
      <w:r w:rsidRPr="00BC7AAE">
        <w:rPr>
          <w:rFonts w:ascii="Times New Roman" w:hAnsi="Times New Roman"/>
          <w:bCs/>
          <w:color w:val="000000"/>
        </w:rPr>
        <w:t xml:space="preserve">6. </w:t>
      </w:r>
      <w:r w:rsidR="003B491D">
        <w:rPr>
          <w:rFonts w:ascii="Times New Roman" w:hAnsi="Times New Roman"/>
          <w:bCs/>
          <w:color w:val="000000"/>
        </w:rPr>
        <w:t xml:space="preserve"> </w:t>
      </w:r>
      <w:r w:rsidRPr="00BC7AAE">
        <w:rPr>
          <w:rFonts w:ascii="Times New Roman" w:hAnsi="Times New Roman"/>
          <w:bCs/>
          <w:color w:val="000000"/>
        </w:rPr>
        <w:t>Designate the N</w:t>
      </w:r>
      <w:r w:rsidR="005D22ED">
        <w:rPr>
          <w:rFonts w:ascii="Times New Roman" w:hAnsi="Times New Roman"/>
          <w:bCs/>
          <w:color w:val="000000"/>
        </w:rPr>
        <w:t xml:space="preserve">AVSEA </w:t>
      </w:r>
      <w:r w:rsidRPr="00BC7AAE">
        <w:rPr>
          <w:rFonts w:ascii="Times New Roman" w:hAnsi="Times New Roman"/>
          <w:bCs/>
          <w:color w:val="000000"/>
        </w:rPr>
        <w:t xml:space="preserve">Staging Facility </w:t>
      </w:r>
      <w:r w:rsidR="005D22ED">
        <w:rPr>
          <w:rFonts w:ascii="Times New Roman" w:hAnsi="Times New Roman"/>
          <w:bCs/>
          <w:color w:val="000000"/>
        </w:rPr>
        <w:t xml:space="preserve">(NSF) </w:t>
      </w:r>
      <w:r w:rsidRPr="00BC7AAE">
        <w:rPr>
          <w:rFonts w:ascii="Times New Roman" w:hAnsi="Times New Roman"/>
          <w:bCs/>
          <w:color w:val="000000"/>
        </w:rPr>
        <w:t>or a program specific Interim Stock Point.</w:t>
      </w:r>
    </w:p>
    <w:p w14:paraId="7CE30648" w14:textId="3FD592F5" w:rsidR="00D04882" w:rsidRPr="00BC7AAE" w:rsidRDefault="00D04882" w:rsidP="009312C4">
      <w:pPr>
        <w:rPr>
          <w:rFonts w:ascii="Times New Roman" w:hAnsi="Times New Roman"/>
          <w:bCs/>
          <w:color w:val="000000"/>
        </w:rPr>
      </w:pPr>
      <w:r w:rsidRPr="00BC7AAE">
        <w:rPr>
          <w:rFonts w:ascii="Times New Roman" w:hAnsi="Times New Roman"/>
          <w:bCs/>
          <w:color w:val="000000"/>
        </w:rPr>
        <w:t xml:space="preserve">7. </w:t>
      </w:r>
      <w:r w:rsidR="003B491D">
        <w:rPr>
          <w:rFonts w:ascii="Times New Roman" w:hAnsi="Times New Roman"/>
          <w:bCs/>
          <w:color w:val="000000"/>
        </w:rPr>
        <w:t xml:space="preserve"> </w:t>
      </w:r>
      <w:r w:rsidRPr="00BC7AAE">
        <w:rPr>
          <w:rFonts w:ascii="Times New Roman" w:hAnsi="Times New Roman"/>
          <w:bCs/>
          <w:color w:val="000000"/>
        </w:rPr>
        <w:t>Evaluate the need for Contractor Repair Facility and designate, if required.</w:t>
      </w:r>
    </w:p>
    <w:p w14:paraId="2C74FC08" w14:textId="1EB63571" w:rsidR="00320FF9" w:rsidRPr="00BC7AAE" w:rsidRDefault="00D04882" w:rsidP="009312C4">
      <w:pPr>
        <w:rPr>
          <w:rFonts w:ascii="Times New Roman" w:hAnsi="Times New Roman"/>
          <w:bCs/>
          <w:color w:val="000000"/>
        </w:rPr>
      </w:pPr>
      <w:r w:rsidRPr="00BC7AAE">
        <w:rPr>
          <w:rFonts w:ascii="Times New Roman" w:hAnsi="Times New Roman"/>
          <w:bCs/>
          <w:color w:val="000000"/>
        </w:rPr>
        <w:t xml:space="preserve">8. </w:t>
      </w:r>
      <w:r w:rsidR="003B491D">
        <w:rPr>
          <w:rFonts w:ascii="Times New Roman" w:hAnsi="Times New Roman"/>
          <w:bCs/>
          <w:color w:val="000000"/>
        </w:rPr>
        <w:t xml:space="preserve"> </w:t>
      </w:r>
      <w:r w:rsidRPr="00BC7AAE">
        <w:rPr>
          <w:rFonts w:ascii="Times New Roman" w:hAnsi="Times New Roman"/>
          <w:bCs/>
          <w:color w:val="000000"/>
        </w:rPr>
        <w:t>Submit Program Objectives Memorandum</w:t>
      </w:r>
      <w:r w:rsidR="005D22ED">
        <w:rPr>
          <w:rFonts w:ascii="Times New Roman" w:hAnsi="Times New Roman"/>
          <w:bCs/>
          <w:color w:val="000000"/>
        </w:rPr>
        <w:t xml:space="preserve"> (POM</w:t>
      </w:r>
      <w:r w:rsidRPr="00BC7AAE">
        <w:rPr>
          <w:rFonts w:ascii="Times New Roman" w:hAnsi="Times New Roman"/>
          <w:bCs/>
          <w:color w:val="000000"/>
        </w:rPr>
        <w:t>.</w:t>
      </w:r>
      <w:bookmarkStart w:id="450" w:name="_Toc363449843"/>
      <w:bookmarkStart w:id="451" w:name="_Toc363453564"/>
      <w:bookmarkStart w:id="452" w:name="_Toc363453808"/>
      <w:bookmarkStart w:id="453" w:name="_Toc363609251"/>
      <w:bookmarkStart w:id="454" w:name="_Toc363611314"/>
      <w:bookmarkStart w:id="455" w:name="_Toc363888217"/>
      <w:bookmarkStart w:id="456" w:name="_Toc364478003"/>
      <w:bookmarkEnd w:id="448"/>
    </w:p>
    <w:p w14:paraId="1EF58CC2" w14:textId="56C78C12" w:rsidR="00D04882" w:rsidRPr="008F333B" w:rsidRDefault="00D04882" w:rsidP="009312C4">
      <w:pPr>
        <w:rPr>
          <w:rFonts w:ascii="Times New Roman" w:hAnsi="Times New Roman"/>
          <w:color w:val="000000"/>
        </w:rPr>
      </w:pPr>
      <w:r w:rsidRPr="008F333B">
        <w:rPr>
          <w:rFonts w:ascii="Times New Roman" w:hAnsi="Times New Roman"/>
          <w:color w:val="000000"/>
        </w:rPr>
        <w:t xml:space="preserve">9. </w:t>
      </w:r>
      <w:r w:rsidR="003B491D">
        <w:rPr>
          <w:rFonts w:ascii="Times New Roman" w:hAnsi="Times New Roman"/>
          <w:color w:val="000000"/>
        </w:rPr>
        <w:t xml:space="preserve"> </w:t>
      </w:r>
      <w:r w:rsidRPr="008F333B">
        <w:rPr>
          <w:rFonts w:ascii="Times New Roman" w:hAnsi="Times New Roman"/>
          <w:color w:val="000000"/>
        </w:rPr>
        <w:t>Develop/tailor Supply Support Statement of Work</w:t>
      </w:r>
      <w:r w:rsidR="00A4672E">
        <w:rPr>
          <w:rFonts w:ascii="Times New Roman" w:hAnsi="Times New Roman"/>
          <w:color w:val="000000"/>
        </w:rPr>
        <w:t xml:space="preserve"> (SOW)</w:t>
      </w:r>
      <w:r w:rsidRPr="008F333B">
        <w:rPr>
          <w:rFonts w:ascii="Times New Roman" w:hAnsi="Times New Roman"/>
          <w:color w:val="000000"/>
        </w:rPr>
        <w:t xml:space="preserve">.  Specify date of submission for mandatory data elements for </w:t>
      </w:r>
      <w:r w:rsidR="004A40BF" w:rsidRPr="008F333B">
        <w:rPr>
          <w:rFonts w:ascii="Times New Roman" w:hAnsi="Times New Roman"/>
          <w:color w:val="000000"/>
        </w:rPr>
        <w:t xml:space="preserve">Preliminary Allowance List </w:t>
      </w:r>
      <w:r w:rsidR="004A40BF">
        <w:rPr>
          <w:rFonts w:ascii="Times New Roman" w:hAnsi="Times New Roman"/>
          <w:color w:val="000000"/>
        </w:rPr>
        <w:t>(</w:t>
      </w:r>
      <w:r w:rsidRPr="008F333B">
        <w:rPr>
          <w:rFonts w:ascii="Times New Roman" w:hAnsi="Times New Roman"/>
          <w:color w:val="000000"/>
        </w:rPr>
        <w:t>PAL</w:t>
      </w:r>
      <w:r w:rsidR="004A40BF">
        <w:rPr>
          <w:rFonts w:ascii="Times New Roman" w:hAnsi="Times New Roman"/>
          <w:color w:val="000000"/>
        </w:rPr>
        <w:t>)</w:t>
      </w:r>
      <w:r w:rsidRPr="008F333B">
        <w:rPr>
          <w:rFonts w:ascii="Times New Roman" w:hAnsi="Times New Roman"/>
          <w:color w:val="000000"/>
        </w:rPr>
        <w:t xml:space="preserve"> if the Allowance Parts List (APL) is not complete before </w:t>
      </w:r>
      <w:r w:rsidR="004A40BF" w:rsidRPr="008F333B">
        <w:rPr>
          <w:rFonts w:ascii="Times New Roman" w:hAnsi="Times New Roman"/>
          <w:color w:val="000000"/>
        </w:rPr>
        <w:t>Preliminary Operational Capability</w:t>
      </w:r>
      <w:r w:rsidR="004A40BF" w:rsidRPr="008F333B" w:rsidDel="004A40BF">
        <w:rPr>
          <w:rFonts w:ascii="Times New Roman" w:hAnsi="Times New Roman"/>
          <w:color w:val="000000"/>
        </w:rPr>
        <w:t xml:space="preserve"> </w:t>
      </w:r>
      <w:r w:rsidR="00A4672E">
        <w:rPr>
          <w:rFonts w:ascii="Times New Roman" w:hAnsi="Times New Roman"/>
          <w:color w:val="000000"/>
        </w:rPr>
        <w:t xml:space="preserve">(POC) </w:t>
      </w:r>
      <w:r w:rsidRPr="008F333B">
        <w:rPr>
          <w:rFonts w:ascii="Times New Roman" w:hAnsi="Times New Roman"/>
          <w:color w:val="000000"/>
        </w:rPr>
        <w:t>date.</w:t>
      </w:r>
    </w:p>
    <w:p w14:paraId="4D25BDC0" w14:textId="338103E5" w:rsidR="00D04882" w:rsidRPr="008F333B" w:rsidRDefault="00D04882" w:rsidP="009312C4">
      <w:pPr>
        <w:rPr>
          <w:rFonts w:ascii="Times New Roman" w:hAnsi="Times New Roman"/>
          <w:color w:val="000000"/>
        </w:rPr>
      </w:pPr>
      <w:r w:rsidRPr="008F333B">
        <w:rPr>
          <w:rFonts w:ascii="Times New Roman" w:hAnsi="Times New Roman"/>
          <w:color w:val="000000"/>
        </w:rPr>
        <w:t>10.</w:t>
      </w:r>
      <w:r w:rsidR="003B491D">
        <w:rPr>
          <w:rFonts w:ascii="Times New Roman" w:hAnsi="Times New Roman"/>
          <w:color w:val="000000"/>
        </w:rPr>
        <w:t xml:space="preserve"> </w:t>
      </w:r>
      <w:r w:rsidRPr="008F333B">
        <w:rPr>
          <w:rFonts w:ascii="Times New Roman" w:hAnsi="Times New Roman"/>
          <w:color w:val="000000"/>
        </w:rPr>
        <w:t xml:space="preserve"> Award production contract - determine ordering points.</w:t>
      </w:r>
    </w:p>
    <w:p w14:paraId="3BED4F55" w14:textId="53D58ACA"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11. </w:t>
      </w:r>
      <w:r w:rsidR="003B491D">
        <w:rPr>
          <w:rFonts w:ascii="Times New Roman" w:hAnsi="Times New Roman"/>
          <w:color w:val="000000"/>
        </w:rPr>
        <w:t xml:space="preserve"> </w:t>
      </w:r>
      <w:r w:rsidRPr="008F333B">
        <w:rPr>
          <w:rFonts w:ascii="Times New Roman" w:hAnsi="Times New Roman"/>
          <w:color w:val="000000"/>
        </w:rPr>
        <w:t xml:space="preserve">Submit Provisioning Technical Documentation </w:t>
      </w:r>
      <w:r w:rsidR="00A4672E">
        <w:rPr>
          <w:rFonts w:ascii="Times New Roman" w:hAnsi="Times New Roman"/>
          <w:color w:val="000000"/>
        </w:rPr>
        <w:t>(</w:t>
      </w:r>
      <w:r w:rsidR="00C85047">
        <w:rPr>
          <w:rFonts w:ascii="Times New Roman" w:hAnsi="Times New Roman"/>
          <w:color w:val="000000"/>
        </w:rPr>
        <w:t xml:space="preserve">PTD) </w:t>
      </w:r>
      <w:r w:rsidRPr="008F333B">
        <w:rPr>
          <w:rFonts w:ascii="Times New Roman" w:hAnsi="Times New Roman"/>
          <w:color w:val="000000"/>
        </w:rPr>
        <w:t xml:space="preserve">or mandatory data elements to generate an APL or PAL to the Technical Support Activity (TSA). </w:t>
      </w:r>
    </w:p>
    <w:p w14:paraId="1A094EE4" w14:textId="0B533CCC"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12. </w:t>
      </w:r>
      <w:r w:rsidR="003B491D">
        <w:rPr>
          <w:rFonts w:ascii="Times New Roman" w:hAnsi="Times New Roman"/>
          <w:color w:val="000000"/>
        </w:rPr>
        <w:t xml:space="preserve"> </w:t>
      </w:r>
      <w:r w:rsidRPr="008F333B">
        <w:rPr>
          <w:rFonts w:ascii="Times New Roman" w:hAnsi="Times New Roman"/>
          <w:color w:val="000000"/>
        </w:rPr>
        <w:t xml:space="preserve">TSA review and complete technical coding, and forward data to </w:t>
      </w:r>
      <w:r w:rsidR="002B491A" w:rsidRPr="008F333B">
        <w:rPr>
          <w:rFonts w:ascii="Times New Roman" w:hAnsi="Times New Roman"/>
          <w:color w:val="000000"/>
        </w:rPr>
        <w:t>SUP WSS</w:t>
      </w:r>
      <w:r w:rsidRPr="008F333B">
        <w:rPr>
          <w:rFonts w:ascii="Times New Roman" w:hAnsi="Times New Roman"/>
          <w:color w:val="000000"/>
        </w:rPr>
        <w:t xml:space="preserve"> via </w:t>
      </w:r>
      <w:r w:rsidR="001F3D4C" w:rsidRPr="007B3485">
        <w:rPr>
          <w:rFonts w:ascii="Times New Roman" w:hAnsi="Times New Roman"/>
          <w:szCs w:val="24"/>
          <w:shd w:val="clear" w:color="auto" w:fill="FFFFFF"/>
        </w:rPr>
        <w:t xml:space="preserve"> </w:t>
      </w:r>
      <w:r w:rsidR="001F3D4C" w:rsidRPr="000675B8">
        <w:rPr>
          <w:rFonts w:ascii="Times New Roman" w:hAnsi="Times New Roman"/>
          <w:szCs w:val="24"/>
        </w:rPr>
        <w:t>Interactive Computer-Aided Provisioning System</w:t>
      </w:r>
      <w:r w:rsidRPr="008F333B">
        <w:rPr>
          <w:rFonts w:ascii="Times New Roman" w:hAnsi="Times New Roman"/>
          <w:color w:val="000000"/>
        </w:rPr>
        <w:t xml:space="preserve"> </w:t>
      </w:r>
      <w:r w:rsidR="00C85047">
        <w:rPr>
          <w:rFonts w:ascii="Times New Roman" w:hAnsi="Times New Roman"/>
          <w:color w:val="000000"/>
        </w:rPr>
        <w:t xml:space="preserve">(ICAPS) </w:t>
      </w:r>
      <w:r w:rsidR="00E72E8B" w:rsidRPr="008F333B">
        <w:rPr>
          <w:rFonts w:ascii="Times New Roman" w:hAnsi="Times New Roman"/>
          <w:color w:val="000000"/>
          <w:szCs w:val="24"/>
        </w:rPr>
        <w:t>o</w:t>
      </w:r>
      <w:r w:rsidR="00E72E8B" w:rsidRPr="00BC7AAE">
        <w:rPr>
          <w:rFonts w:ascii="Times New Roman" w:hAnsi="Times New Roman"/>
          <w:szCs w:val="24"/>
        </w:rPr>
        <w:t xml:space="preserve">r </w:t>
      </w:r>
      <w:r w:rsidR="001F3D4C" w:rsidRPr="001F3D4C">
        <w:rPr>
          <w:rFonts w:ascii="Times New Roman" w:hAnsi="Times New Roman"/>
          <w:szCs w:val="24"/>
          <w:shd w:val="clear" w:color="auto" w:fill="FFFFFF"/>
        </w:rPr>
        <w:t>its</w:t>
      </w:r>
      <w:r w:rsidR="00E72E8B" w:rsidRPr="00BC7AAE">
        <w:rPr>
          <w:rFonts w:ascii="Times New Roman" w:hAnsi="Times New Roman"/>
          <w:szCs w:val="24"/>
          <w:shd w:val="clear" w:color="auto" w:fill="FFFFFF"/>
        </w:rPr>
        <w:t xml:space="preserve"> designated replacement.</w:t>
      </w:r>
    </w:p>
    <w:p w14:paraId="72244097" w14:textId="1350230C"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13. </w:t>
      </w:r>
      <w:r w:rsidR="003B491D">
        <w:rPr>
          <w:rFonts w:ascii="Times New Roman" w:hAnsi="Times New Roman"/>
          <w:color w:val="000000"/>
        </w:rPr>
        <w:t xml:space="preserve"> </w:t>
      </w:r>
      <w:r w:rsidR="002B491A" w:rsidRPr="008F333B">
        <w:rPr>
          <w:rFonts w:ascii="Times New Roman" w:hAnsi="Times New Roman"/>
          <w:color w:val="000000"/>
        </w:rPr>
        <w:t>SUP WSS</w:t>
      </w:r>
      <w:r w:rsidRPr="008F333B">
        <w:rPr>
          <w:rFonts w:ascii="Times New Roman" w:hAnsi="Times New Roman"/>
          <w:color w:val="000000"/>
        </w:rPr>
        <w:t xml:space="preserve"> screen the </w:t>
      </w:r>
      <w:r w:rsidR="008E45AB" w:rsidRPr="008F333B">
        <w:rPr>
          <w:rFonts w:ascii="Times New Roman" w:hAnsi="Times New Roman"/>
          <w:color w:val="000000"/>
        </w:rPr>
        <w:t>Web</w:t>
      </w:r>
      <w:r w:rsidR="002E13ED">
        <w:rPr>
          <w:rFonts w:ascii="Times New Roman" w:hAnsi="Times New Roman"/>
          <w:color w:val="000000"/>
        </w:rPr>
        <w:t xml:space="preserve"> </w:t>
      </w:r>
      <w:r w:rsidRPr="008F333B">
        <w:rPr>
          <w:rFonts w:ascii="Times New Roman" w:hAnsi="Times New Roman"/>
          <w:color w:val="000000"/>
        </w:rPr>
        <w:t>Federal Logistics Information System, compute interim requirements, and generate the APL or PAL.</w:t>
      </w:r>
    </w:p>
    <w:p w14:paraId="74F485B9" w14:textId="045D3B09" w:rsidR="00844EE3" w:rsidRPr="008F333B" w:rsidRDefault="00D04882" w:rsidP="009312C4">
      <w:pPr>
        <w:rPr>
          <w:rFonts w:ascii="Times New Roman" w:hAnsi="Times New Roman"/>
          <w:color w:val="000000"/>
        </w:rPr>
      </w:pPr>
      <w:r w:rsidRPr="008F333B">
        <w:rPr>
          <w:rFonts w:ascii="Times New Roman" w:hAnsi="Times New Roman"/>
          <w:color w:val="000000"/>
        </w:rPr>
        <w:t>14.</w:t>
      </w:r>
      <w:r w:rsidR="003B491D">
        <w:rPr>
          <w:rFonts w:ascii="Times New Roman" w:hAnsi="Times New Roman"/>
          <w:color w:val="000000"/>
        </w:rPr>
        <w:t xml:space="preserve"> </w:t>
      </w:r>
      <w:r w:rsidRPr="008F333B">
        <w:rPr>
          <w:rFonts w:ascii="Times New Roman" w:hAnsi="Times New Roman"/>
          <w:color w:val="000000"/>
        </w:rPr>
        <w:t xml:space="preserve"> TSA/</w:t>
      </w:r>
      <w:r w:rsidR="002B491A" w:rsidRPr="008F333B">
        <w:rPr>
          <w:rFonts w:ascii="Times New Roman" w:hAnsi="Times New Roman"/>
          <w:color w:val="000000"/>
        </w:rPr>
        <w:t>SUP WSS</w:t>
      </w:r>
      <w:r w:rsidRPr="008F333B">
        <w:rPr>
          <w:rFonts w:ascii="Times New Roman" w:hAnsi="Times New Roman"/>
          <w:color w:val="000000"/>
        </w:rPr>
        <w:t xml:space="preserve"> review of APL or PAL. </w:t>
      </w:r>
    </w:p>
    <w:p w14:paraId="73CED0CC" w14:textId="07AE7A2D"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15. </w:t>
      </w:r>
      <w:r w:rsidR="003B491D">
        <w:rPr>
          <w:rFonts w:ascii="Times New Roman" w:hAnsi="Times New Roman"/>
          <w:color w:val="000000"/>
        </w:rPr>
        <w:t xml:space="preserve"> </w:t>
      </w:r>
      <w:r w:rsidR="002B491A" w:rsidRPr="008F333B">
        <w:rPr>
          <w:rFonts w:ascii="Times New Roman" w:hAnsi="Times New Roman"/>
          <w:color w:val="000000"/>
        </w:rPr>
        <w:t>SUP WSS</w:t>
      </w:r>
      <w:r w:rsidRPr="008F333B">
        <w:rPr>
          <w:rFonts w:ascii="Times New Roman" w:hAnsi="Times New Roman"/>
          <w:color w:val="000000"/>
        </w:rPr>
        <w:t xml:space="preserve"> load Level “C” of </w:t>
      </w:r>
      <w:r w:rsidR="00844EE3" w:rsidRPr="008F333B">
        <w:rPr>
          <w:rFonts w:ascii="Times New Roman" w:hAnsi="Times New Roman"/>
          <w:color w:val="000000"/>
        </w:rPr>
        <w:t>Navy Enterprise Resource Planning</w:t>
      </w:r>
      <w:r w:rsidR="00C85047">
        <w:rPr>
          <w:rFonts w:ascii="Times New Roman" w:hAnsi="Times New Roman"/>
          <w:color w:val="000000"/>
        </w:rPr>
        <w:t xml:space="preserve"> (ERP)</w:t>
      </w:r>
      <w:r w:rsidR="00A13EC6">
        <w:rPr>
          <w:rFonts w:ascii="Times New Roman" w:hAnsi="Times New Roman"/>
          <w:color w:val="000000"/>
        </w:rPr>
        <w:t xml:space="preserve"> </w:t>
      </w:r>
      <w:r w:rsidRPr="008F333B">
        <w:rPr>
          <w:rFonts w:ascii="Times New Roman" w:hAnsi="Times New Roman"/>
          <w:color w:val="000000"/>
        </w:rPr>
        <w:t>for development of a PAL if there is insufficient time to develop an APL, and load Level A configuration data.</w:t>
      </w:r>
    </w:p>
    <w:p w14:paraId="602D0A55" w14:textId="0FC81EB6"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16. </w:t>
      </w:r>
      <w:r w:rsidR="003B491D">
        <w:rPr>
          <w:rFonts w:ascii="Times New Roman" w:hAnsi="Times New Roman"/>
          <w:color w:val="000000"/>
        </w:rPr>
        <w:t xml:space="preserve"> </w:t>
      </w:r>
      <w:r w:rsidRPr="008F333B">
        <w:rPr>
          <w:rFonts w:ascii="Times New Roman" w:hAnsi="Times New Roman"/>
          <w:color w:val="000000"/>
        </w:rPr>
        <w:t>Generate the Coordinated Shipboard Allowance List</w:t>
      </w:r>
      <w:r w:rsidR="00A13EC6">
        <w:rPr>
          <w:rFonts w:ascii="Times New Roman" w:hAnsi="Times New Roman"/>
          <w:color w:val="000000"/>
        </w:rPr>
        <w:t xml:space="preserve"> </w:t>
      </w:r>
      <w:r w:rsidR="00950868">
        <w:rPr>
          <w:rFonts w:ascii="Times New Roman" w:hAnsi="Times New Roman"/>
          <w:color w:val="000000"/>
        </w:rPr>
        <w:t xml:space="preserve">(COSAL) </w:t>
      </w:r>
      <w:r w:rsidRPr="008F333B">
        <w:rPr>
          <w:rFonts w:ascii="Times New Roman" w:hAnsi="Times New Roman"/>
          <w:color w:val="000000"/>
        </w:rPr>
        <w:t>product, including PALs.</w:t>
      </w:r>
    </w:p>
    <w:p w14:paraId="3AF25232" w14:textId="4370EE79"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17. </w:t>
      </w:r>
      <w:r w:rsidR="003B491D">
        <w:rPr>
          <w:rFonts w:ascii="Times New Roman" w:hAnsi="Times New Roman"/>
          <w:color w:val="000000"/>
        </w:rPr>
        <w:t xml:space="preserve"> </w:t>
      </w:r>
      <w:r w:rsidRPr="008F333B">
        <w:rPr>
          <w:rFonts w:ascii="Times New Roman" w:hAnsi="Times New Roman"/>
          <w:color w:val="000000"/>
        </w:rPr>
        <w:t>Begin stock point operations, including Transaction Item Reporting</w:t>
      </w:r>
      <w:r w:rsidR="00950868">
        <w:rPr>
          <w:rFonts w:ascii="Times New Roman" w:hAnsi="Times New Roman"/>
          <w:color w:val="000000"/>
        </w:rPr>
        <w:t xml:space="preserve"> (TIR)</w:t>
      </w:r>
      <w:r w:rsidRPr="008F333B">
        <w:rPr>
          <w:rFonts w:ascii="Times New Roman" w:hAnsi="Times New Roman"/>
          <w:color w:val="000000"/>
        </w:rPr>
        <w:t>.</w:t>
      </w:r>
    </w:p>
    <w:p w14:paraId="7D48108B" w14:textId="0788C97C" w:rsidR="00D04882" w:rsidRPr="008F333B" w:rsidRDefault="00D04882" w:rsidP="009312C4">
      <w:pPr>
        <w:rPr>
          <w:rFonts w:ascii="Times New Roman" w:hAnsi="Times New Roman"/>
          <w:color w:val="000000"/>
        </w:rPr>
      </w:pPr>
      <w:r w:rsidRPr="008F333B">
        <w:rPr>
          <w:rFonts w:ascii="Times New Roman" w:hAnsi="Times New Roman"/>
          <w:color w:val="000000"/>
        </w:rPr>
        <w:t xml:space="preserve">18. </w:t>
      </w:r>
      <w:r w:rsidR="003B491D">
        <w:rPr>
          <w:rFonts w:ascii="Times New Roman" w:hAnsi="Times New Roman"/>
          <w:color w:val="000000"/>
        </w:rPr>
        <w:t xml:space="preserve"> </w:t>
      </w:r>
      <w:r w:rsidRPr="008F333B">
        <w:rPr>
          <w:rFonts w:ascii="Times New Roman" w:hAnsi="Times New Roman"/>
          <w:color w:val="000000"/>
        </w:rPr>
        <w:t>Prepare Transition Plan for transition of interim material from the Contractor to Government, if necessary.</w:t>
      </w:r>
    </w:p>
    <w:p w14:paraId="50AF902B" w14:textId="2DBBD3B6" w:rsidR="00D04882" w:rsidRPr="008F333B" w:rsidRDefault="00D04882" w:rsidP="009312C4">
      <w:pPr>
        <w:rPr>
          <w:rFonts w:ascii="Times New Roman" w:hAnsi="Times New Roman"/>
          <w:color w:val="000000"/>
        </w:rPr>
        <w:sectPr w:rsidR="00D04882" w:rsidRPr="008F333B" w:rsidSect="00276B07">
          <w:footerReference w:type="default" r:id="rId21"/>
          <w:endnotePr>
            <w:numFmt w:val="decimal"/>
          </w:endnotePr>
          <w:pgSz w:w="12240" w:h="15840" w:code="1"/>
          <w:pgMar w:top="1440" w:right="1440" w:bottom="1440" w:left="1440" w:header="720" w:footer="720" w:gutter="0"/>
          <w:pgNumType w:start="1"/>
          <w:cols w:space="720"/>
          <w:noEndnote/>
        </w:sectPr>
      </w:pPr>
      <w:r w:rsidRPr="008F333B">
        <w:rPr>
          <w:rFonts w:ascii="Times New Roman" w:hAnsi="Times New Roman"/>
          <w:color w:val="000000"/>
        </w:rPr>
        <w:t xml:space="preserve">19. </w:t>
      </w:r>
      <w:r w:rsidR="003B491D">
        <w:rPr>
          <w:rFonts w:ascii="Times New Roman" w:hAnsi="Times New Roman"/>
          <w:color w:val="000000"/>
        </w:rPr>
        <w:t xml:space="preserve"> </w:t>
      </w:r>
      <w:r w:rsidRPr="008F333B">
        <w:rPr>
          <w:rFonts w:ascii="Times New Roman" w:hAnsi="Times New Roman"/>
          <w:color w:val="000000"/>
        </w:rPr>
        <w:t>Identify interim items with National Stock Number reference and transition items to Federal Supply System.</w:t>
      </w:r>
    </w:p>
    <w:p w14:paraId="17628BC8" w14:textId="5C3B3255" w:rsidR="00320FF9" w:rsidRDefault="00320FF9" w:rsidP="009312C4">
      <w:pPr>
        <w:pStyle w:val="Heading3"/>
        <w:jc w:val="center"/>
        <w:rPr>
          <w:rFonts w:ascii="Times New Roman" w:hAnsi="Times New Roman"/>
          <w:b/>
          <w:color w:val="000000"/>
        </w:rPr>
      </w:pPr>
      <w:r w:rsidRPr="008F333B">
        <w:rPr>
          <w:rFonts w:ascii="Times New Roman" w:hAnsi="Times New Roman"/>
          <w:color w:val="000000"/>
        </w:rPr>
        <w:lastRenderedPageBreak/>
        <w:tab/>
      </w:r>
      <w:r w:rsidRPr="008F333B">
        <w:rPr>
          <w:rFonts w:ascii="Times New Roman" w:hAnsi="Times New Roman"/>
          <w:b/>
          <w:color w:val="000000"/>
        </w:rPr>
        <w:t>APPENDIX B</w:t>
      </w:r>
      <w:bookmarkEnd w:id="450"/>
      <w:bookmarkEnd w:id="451"/>
      <w:bookmarkEnd w:id="452"/>
      <w:bookmarkEnd w:id="453"/>
      <w:bookmarkEnd w:id="454"/>
      <w:bookmarkEnd w:id="455"/>
    </w:p>
    <w:bookmarkEnd w:id="456"/>
    <w:p w14:paraId="2559F803" w14:textId="77777777" w:rsidR="00320FF9" w:rsidRPr="008F333B" w:rsidRDefault="00320FF9">
      <w:pPr>
        <w:jc w:val="center"/>
        <w:rPr>
          <w:rFonts w:ascii="Times New Roman" w:hAnsi="Times New Roman"/>
          <w:b/>
          <w:color w:val="000000"/>
        </w:rPr>
      </w:pPr>
      <w:r w:rsidRPr="008F333B">
        <w:rPr>
          <w:rFonts w:ascii="Times New Roman" w:hAnsi="Times New Roman"/>
          <w:b/>
          <w:color w:val="000000"/>
        </w:rPr>
        <w:t>STATEMENT OF WORK</w:t>
      </w:r>
    </w:p>
    <w:p w14:paraId="078C4922" w14:textId="77777777" w:rsidR="00320FF9" w:rsidRPr="008F333B" w:rsidRDefault="00320FF9">
      <w:pPr>
        <w:jc w:val="center"/>
        <w:rPr>
          <w:rFonts w:ascii="Times New Roman" w:hAnsi="Times New Roman"/>
          <w:b/>
          <w:color w:val="000000"/>
        </w:rPr>
      </w:pPr>
      <w:r w:rsidRPr="008F333B">
        <w:rPr>
          <w:rFonts w:ascii="Times New Roman" w:hAnsi="Times New Roman"/>
          <w:b/>
          <w:color w:val="000000"/>
        </w:rPr>
        <w:t>INTERIM SUPPLY SUPPORT FOR GOVERNMENT FURNISHED</w:t>
      </w:r>
    </w:p>
    <w:p w14:paraId="2BDE601D" w14:textId="77777777" w:rsidR="00320FF9" w:rsidRPr="008F333B" w:rsidRDefault="00320FF9">
      <w:pPr>
        <w:jc w:val="center"/>
        <w:rPr>
          <w:rFonts w:ascii="Times New Roman" w:hAnsi="Times New Roman"/>
          <w:color w:val="000000"/>
        </w:rPr>
      </w:pPr>
      <w:r w:rsidRPr="008F333B">
        <w:rPr>
          <w:rFonts w:ascii="Times New Roman" w:hAnsi="Times New Roman"/>
          <w:b/>
          <w:color w:val="000000"/>
        </w:rPr>
        <w:t>EQUIPMENT USING THE NAV</w:t>
      </w:r>
      <w:r w:rsidR="007F11DA" w:rsidRPr="008F333B">
        <w:rPr>
          <w:rFonts w:ascii="Times New Roman" w:hAnsi="Times New Roman"/>
          <w:b/>
          <w:color w:val="000000"/>
        </w:rPr>
        <w:t>SEA</w:t>
      </w:r>
      <w:r w:rsidRPr="008F333B">
        <w:rPr>
          <w:rFonts w:ascii="Times New Roman" w:hAnsi="Times New Roman"/>
          <w:b/>
          <w:color w:val="000000"/>
        </w:rPr>
        <w:t xml:space="preserve"> STAGING FACILITY</w:t>
      </w:r>
    </w:p>
    <w:p w14:paraId="0D1A0C4F" w14:textId="77777777" w:rsidR="00320FF9" w:rsidRPr="008F333B" w:rsidRDefault="00320FF9">
      <w:pPr>
        <w:widowControl w:val="0"/>
        <w:rPr>
          <w:rFonts w:ascii="Times New Roman" w:hAnsi="Times New Roman"/>
          <w:color w:val="000000"/>
        </w:rPr>
      </w:pPr>
    </w:p>
    <w:p w14:paraId="3B56E906" w14:textId="15F54A66" w:rsidR="00320FF9" w:rsidRPr="008F333B" w:rsidRDefault="00320FF9">
      <w:pPr>
        <w:widowControl w:val="0"/>
        <w:rPr>
          <w:rFonts w:ascii="Times New Roman" w:hAnsi="Times New Roman"/>
          <w:b/>
          <w:color w:val="000000"/>
        </w:rPr>
      </w:pPr>
      <w:r w:rsidRPr="008F333B">
        <w:rPr>
          <w:rFonts w:ascii="Times New Roman" w:hAnsi="Times New Roman"/>
          <w:b/>
          <w:color w:val="000000"/>
        </w:rPr>
        <w:t>1.0</w:t>
      </w:r>
      <w:r w:rsidR="00EE7F5C">
        <w:rPr>
          <w:rFonts w:ascii="Times New Roman" w:hAnsi="Times New Roman"/>
          <w:b/>
          <w:color w:val="000000"/>
        </w:rPr>
        <w:t xml:space="preserve"> </w:t>
      </w:r>
      <w:r w:rsidRPr="008F333B">
        <w:rPr>
          <w:rFonts w:ascii="Times New Roman" w:hAnsi="Times New Roman"/>
          <w:b/>
          <w:color w:val="000000"/>
        </w:rPr>
        <w:t>General</w:t>
      </w:r>
      <w:r w:rsidR="00C31119">
        <w:rPr>
          <w:rFonts w:ascii="Times New Roman" w:hAnsi="Times New Roman"/>
          <w:b/>
          <w:color w:val="000000"/>
        </w:rPr>
        <w:t>.</w:t>
      </w:r>
    </w:p>
    <w:p w14:paraId="1036591C" w14:textId="77777777" w:rsidR="00320FF9" w:rsidRPr="008F333B" w:rsidRDefault="00320FF9">
      <w:pPr>
        <w:pStyle w:val="Footer"/>
        <w:widowControl w:val="0"/>
        <w:tabs>
          <w:tab w:val="clear" w:pos="4320"/>
          <w:tab w:val="clear" w:pos="8640"/>
        </w:tabs>
        <w:rPr>
          <w:rFonts w:ascii="Times New Roman" w:hAnsi="Times New Roman"/>
          <w:color w:val="000000"/>
        </w:rPr>
      </w:pPr>
    </w:p>
    <w:p w14:paraId="1005370E" w14:textId="7B3E19F3" w:rsidR="00D04882" w:rsidRPr="008F333B" w:rsidRDefault="00D04882" w:rsidP="00D04882">
      <w:pPr>
        <w:pStyle w:val="Footer"/>
        <w:widowControl w:val="0"/>
        <w:rPr>
          <w:rFonts w:ascii="Times New Roman" w:hAnsi="Times New Roman"/>
          <w:color w:val="000000"/>
        </w:rPr>
      </w:pPr>
      <w:r w:rsidRPr="008F333B">
        <w:rPr>
          <w:rFonts w:ascii="Times New Roman" w:hAnsi="Times New Roman"/>
          <w:color w:val="000000"/>
        </w:rPr>
        <w:t xml:space="preserve">The following Statement of Work (SOW) describes the Government’s requirements for Interim Supply Support (ISS) for Government Furnished Equipment </w:t>
      </w:r>
      <w:r w:rsidR="00FA7824">
        <w:rPr>
          <w:rFonts w:ascii="Times New Roman" w:hAnsi="Times New Roman"/>
          <w:color w:val="000000"/>
        </w:rPr>
        <w:t xml:space="preserve">(GFE) </w:t>
      </w:r>
      <w:r w:rsidRPr="008F333B">
        <w:rPr>
          <w:rFonts w:ascii="Times New Roman" w:hAnsi="Times New Roman"/>
          <w:color w:val="000000"/>
        </w:rPr>
        <w:t xml:space="preserve">when the </w:t>
      </w:r>
      <w:r w:rsidR="002F5ECF">
        <w:rPr>
          <w:rFonts w:ascii="Times New Roman" w:hAnsi="Times New Roman"/>
          <w:color w:val="000000"/>
        </w:rPr>
        <w:t>Naval Sea Systems Command (</w:t>
      </w:r>
      <w:r w:rsidRPr="008F333B">
        <w:rPr>
          <w:rFonts w:ascii="Times New Roman" w:hAnsi="Times New Roman"/>
          <w:color w:val="000000"/>
        </w:rPr>
        <w:t>NAVSEA</w:t>
      </w:r>
      <w:r w:rsidR="002F5ECF">
        <w:rPr>
          <w:rFonts w:ascii="Times New Roman" w:hAnsi="Times New Roman"/>
          <w:color w:val="000000"/>
        </w:rPr>
        <w:t>)</w:t>
      </w:r>
      <w:r w:rsidRPr="008F333B">
        <w:rPr>
          <w:rFonts w:ascii="Times New Roman" w:hAnsi="Times New Roman"/>
          <w:color w:val="000000"/>
        </w:rPr>
        <w:t xml:space="preserve"> Staging Facility (NSF) has been designated as the interim stock point.</w:t>
      </w:r>
    </w:p>
    <w:p w14:paraId="331DCA2F" w14:textId="77777777" w:rsidR="00320FF9" w:rsidRPr="008F333B" w:rsidRDefault="00320FF9" w:rsidP="00D04882">
      <w:pPr>
        <w:pStyle w:val="Footer"/>
        <w:widowControl w:val="0"/>
        <w:rPr>
          <w:rFonts w:ascii="Times New Roman" w:hAnsi="Times New Roman"/>
          <w:color w:val="000000"/>
        </w:rPr>
      </w:pPr>
    </w:p>
    <w:p w14:paraId="18E24C76" w14:textId="28908633" w:rsidR="00320FF9" w:rsidRPr="008F333B" w:rsidRDefault="00320FF9">
      <w:pPr>
        <w:widowControl w:val="0"/>
        <w:rPr>
          <w:rFonts w:ascii="Times New Roman" w:hAnsi="Times New Roman"/>
          <w:b/>
          <w:color w:val="000000"/>
        </w:rPr>
      </w:pPr>
      <w:r w:rsidRPr="008F333B">
        <w:rPr>
          <w:rFonts w:ascii="Times New Roman" w:hAnsi="Times New Roman"/>
          <w:b/>
          <w:color w:val="000000"/>
        </w:rPr>
        <w:t>2.0</w:t>
      </w:r>
      <w:r w:rsidR="00EE7F5C">
        <w:rPr>
          <w:rFonts w:ascii="Times New Roman" w:hAnsi="Times New Roman"/>
          <w:b/>
          <w:color w:val="000000"/>
        </w:rPr>
        <w:t xml:space="preserve"> </w:t>
      </w:r>
      <w:r w:rsidRPr="008F333B">
        <w:rPr>
          <w:rFonts w:ascii="Times New Roman" w:hAnsi="Times New Roman"/>
          <w:b/>
          <w:color w:val="000000"/>
        </w:rPr>
        <w:t>Scope</w:t>
      </w:r>
      <w:r w:rsidR="00C31119">
        <w:rPr>
          <w:rFonts w:ascii="Times New Roman" w:hAnsi="Times New Roman"/>
          <w:b/>
          <w:color w:val="000000"/>
        </w:rPr>
        <w:t>.</w:t>
      </w:r>
    </w:p>
    <w:p w14:paraId="3C9C071C" w14:textId="77777777" w:rsidR="00320FF9" w:rsidRPr="008F333B" w:rsidRDefault="00320FF9">
      <w:pPr>
        <w:widowControl w:val="0"/>
        <w:rPr>
          <w:rFonts w:ascii="Times New Roman" w:hAnsi="Times New Roman"/>
          <w:color w:val="000000"/>
        </w:rPr>
      </w:pPr>
    </w:p>
    <w:p w14:paraId="48C99882" w14:textId="4B7911B1" w:rsidR="00D04882" w:rsidRPr="008F333B" w:rsidRDefault="00D04882" w:rsidP="00D04882">
      <w:pPr>
        <w:widowControl w:val="0"/>
        <w:rPr>
          <w:rFonts w:ascii="Times New Roman" w:hAnsi="Times New Roman"/>
          <w:color w:val="000000"/>
        </w:rPr>
      </w:pPr>
      <w:r w:rsidRPr="008F333B">
        <w:rPr>
          <w:rFonts w:ascii="Times New Roman" w:hAnsi="Times New Roman"/>
          <w:color w:val="000000"/>
        </w:rPr>
        <w:t>ISS consists of both 0-cog items catalogued</w:t>
      </w:r>
      <w:r w:rsidR="00461ED8" w:rsidRPr="008F333B">
        <w:rPr>
          <w:rFonts w:ascii="Times New Roman" w:hAnsi="Times New Roman"/>
          <w:color w:val="000000"/>
        </w:rPr>
        <w:t>,</w:t>
      </w:r>
      <w:r w:rsidRPr="008F333B">
        <w:rPr>
          <w:rFonts w:ascii="Times New Roman" w:hAnsi="Times New Roman"/>
          <w:color w:val="000000"/>
        </w:rPr>
        <w:t xml:space="preserve"> and non-standard parts previously not catalogued in the Federal Logistics Information System. </w:t>
      </w:r>
      <w:r w:rsidR="002F5ECF">
        <w:rPr>
          <w:rFonts w:ascii="Times New Roman" w:hAnsi="Times New Roman"/>
          <w:color w:val="000000"/>
        </w:rPr>
        <w:t xml:space="preserve"> </w:t>
      </w:r>
      <w:r w:rsidRPr="008F333B">
        <w:rPr>
          <w:rFonts w:ascii="Times New Roman" w:hAnsi="Times New Roman"/>
          <w:color w:val="000000"/>
        </w:rPr>
        <w:t xml:space="preserve">For purposes of this SOW, ISS may include On Board Repair Parts (OBRPs), Maintenance Assistance Modules (MAMs), Installation and Check Out (I&amp;C) material, and replenishment spare and repair parts required to support systems or equipment between installation and the achievement of the system-level Material Support Date (MSD). </w:t>
      </w:r>
      <w:r w:rsidR="00EE7F5C">
        <w:rPr>
          <w:rFonts w:ascii="Times New Roman" w:hAnsi="Times New Roman"/>
          <w:color w:val="000000"/>
        </w:rPr>
        <w:t xml:space="preserve"> </w:t>
      </w:r>
      <w:r w:rsidRPr="008F333B">
        <w:rPr>
          <w:rFonts w:ascii="Times New Roman" w:hAnsi="Times New Roman"/>
          <w:color w:val="000000"/>
        </w:rPr>
        <w:t xml:space="preserve">The MSD is the date mutually agreed upon between the PM and the </w:t>
      </w:r>
      <w:r w:rsidR="005635B5">
        <w:rPr>
          <w:rFonts w:ascii="Times New Roman" w:hAnsi="Times New Roman"/>
          <w:bCs/>
          <w:color w:val="000000"/>
        </w:rPr>
        <w:t>Naval Supply Systems Support Weapon Systems Support</w:t>
      </w:r>
      <w:r w:rsidR="00D06A60">
        <w:rPr>
          <w:rFonts w:ascii="Times New Roman" w:hAnsi="Times New Roman"/>
          <w:bCs/>
          <w:color w:val="000000"/>
        </w:rPr>
        <w:t xml:space="preserve"> (NAVSUP WSS</w:t>
      </w:r>
      <w:r w:rsidRPr="008F333B">
        <w:rPr>
          <w:rFonts w:ascii="Times New Roman" w:hAnsi="Times New Roman"/>
          <w:color w:val="000000"/>
        </w:rPr>
        <w:t>) when all necessary supply support will be furnished from the Federal Supply System.</w:t>
      </w:r>
    </w:p>
    <w:p w14:paraId="78EC9D2C" w14:textId="77777777" w:rsidR="00320FF9" w:rsidRPr="008F333B" w:rsidRDefault="00320FF9" w:rsidP="00D04882">
      <w:pPr>
        <w:widowControl w:val="0"/>
        <w:rPr>
          <w:rFonts w:ascii="Times New Roman" w:hAnsi="Times New Roman"/>
          <w:color w:val="000000"/>
        </w:rPr>
      </w:pPr>
    </w:p>
    <w:p w14:paraId="28569B0B" w14:textId="7EA891DB" w:rsidR="00320FF9" w:rsidRPr="008F333B" w:rsidRDefault="00320FF9">
      <w:pPr>
        <w:widowControl w:val="0"/>
        <w:rPr>
          <w:rFonts w:ascii="Times New Roman" w:hAnsi="Times New Roman"/>
          <w:b/>
          <w:color w:val="000000"/>
        </w:rPr>
      </w:pPr>
      <w:r w:rsidRPr="008F333B">
        <w:rPr>
          <w:rFonts w:ascii="Times New Roman" w:hAnsi="Times New Roman"/>
          <w:b/>
          <w:color w:val="000000"/>
        </w:rPr>
        <w:t>3.0</w:t>
      </w:r>
      <w:r w:rsidR="00EE7F5C">
        <w:rPr>
          <w:rFonts w:ascii="Times New Roman" w:hAnsi="Times New Roman"/>
          <w:b/>
          <w:color w:val="000000"/>
        </w:rPr>
        <w:t xml:space="preserve"> </w:t>
      </w:r>
      <w:r w:rsidRPr="008F333B">
        <w:rPr>
          <w:rFonts w:ascii="Times New Roman" w:hAnsi="Times New Roman"/>
          <w:b/>
          <w:color w:val="000000"/>
        </w:rPr>
        <w:t>Determination of Requirements</w:t>
      </w:r>
      <w:r w:rsidR="00C31119">
        <w:rPr>
          <w:rFonts w:ascii="Times New Roman" w:hAnsi="Times New Roman"/>
          <w:b/>
          <w:color w:val="000000"/>
        </w:rPr>
        <w:t>.</w:t>
      </w:r>
    </w:p>
    <w:p w14:paraId="1D86CACB" w14:textId="77777777" w:rsidR="00320FF9" w:rsidRPr="008F333B" w:rsidRDefault="00320FF9">
      <w:pPr>
        <w:widowControl w:val="0"/>
        <w:rPr>
          <w:rFonts w:ascii="Times New Roman" w:hAnsi="Times New Roman"/>
          <w:color w:val="000000"/>
        </w:rPr>
      </w:pPr>
    </w:p>
    <w:p w14:paraId="48309ACD" w14:textId="23F0879B" w:rsidR="00320FF9" w:rsidRPr="008F333B" w:rsidRDefault="00320FF9" w:rsidP="00035B21">
      <w:pPr>
        <w:widowControl w:val="0"/>
        <w:rPr>
          <w:rFonts w:ascii="Times New Roman" w:hAnsi="Times New Roman"/>
          <w:color w:val="000000"/>
        </w:rPr>
      </w:pPr>
      <w:r w:rsidRPr="008F333B">
        <w:rPr>
          <w:rFonts w:ascii="Times New Roman" w:hAnsi="Times New Roman"/>
          <w:color w:val="000000"/>
        </w:rPr>
        <w:t xml:space="preserve">3.1 During the Provisioning Conference, the Government will identify the date for submission of data required for the Government to calculate system support requirements.  The data shall provide a parts breakdown of the system or equipment using mandatory data elements for each part.  These mandatory data elements are a subset of, not in addition to, Provisioning Technical Documentation identified on the </w:t>
      </w:r>
      <w:r w:rsidR="00035B21" w:rsidRPr="008F333B">
        <w:rPr>
          <w:rFonts w:ascii="Times New Roman" w:hAnsi="Times New Roman"/>
          <w:color w:val="000000"/>
        </w:rPr>
        <w:t>“Logistics Product Data Specification (</w:t>
      </w:r>
      <w:r w:rsidR="00035B21" w:rsidRPr="008F333B">
        <w:rPr>
          <w:rFonts w:ascii="Times New Roman" w:hAnsi="Times New Roman"/>
        </w:rPr>
        <w:t>SAE GEIA-STD-0007</w:t>
      </w:r>
      <w:r w:rsidR="00035B21" w:rsidRPr="008F333B">
        <w:rPr>
          <w:rFonts w:ascii="Times New Roman" w:hAnsi="Times New Roman"/>
          <w:color w:val="000000"/>
        </w:rPr>
        <w:t>)</w:t>
      </w:r>
      <w:r w:rsidR="00C31119">
        <w:rPr>
          <w:rFonts w:ascii="Times New Roman" w:hAnsi="Times New Roman"/>
          <w:color w:val="000000"/>
        </w:rPr>
        <w:t xml:space="preserve"> </w:t>
      </w:r>
      <w:r w:rsidRPr="008F333B">
        <w:rPr>
          <w:rFonts w:ascii="Times New Roman" w:hAnsi="Times New Roman"/>
          <w:color w:val="000000"/>
        </w:rPr>
        <w:t xml:space="preserve">Worksheets and associated attachments.  The minimum data required to determine ISS requirements are identified in the Contract Data Requirements List “Engineering Data for Provisioning for Interim Support Data” Data Item Description DI-ALSS-81530. </w:t>
      </w:r>
      <w:r w:rsidR="00C31119">
        <w:rPr>
          <w:rFonts w:ascii="Times New Roman" w:hAnsi="Times New Roman"/>
          <w:color w:val="000000"/>
        </w:rPr>
        <w:t xml:space="preserve"> </w:t>
      </w:r>
      <w:r w:rsidRPr="008F333B">
        <w:rPr>
          <w:rFonts w:ascii="Times New Roman" w:hAnsi="Times New Roman"/>
          <w:color w:val="000000"/>
        </w:rPr>
        <w:t>The contractor shall utilize the same data development and submission methodology for ISS as required for the remainder of the provisioning related data.</w:t>
      </w:r>
    </w:p>
    <w:p w14:paraId="0BAF8AD5" w14:textId="77777777" w:rsidR="00320FF9" w:rsidRPr="008F333B" w:rsidRDefault="00320FF9">
      <w:pPr>
        <w:widowControl w:val="0"/>
        <w:rPr>
          <w:rFonts w:ascii="Times New Roman" w:hAnsi="Times New Roman"/>
          <w:color w:val="000000"/>
        </w:rPr>
      </w:pPr>
    </w:p>
    <w:p w14:paraId="686DD77B" w14:textId="11240944" w:rsidR="00320FF9" w:rsidRPr="008F333B" w:rsidRDefault="155E6044">
      <w:pPr>
        <w:widowControl w:val="0"/>
        <w:rPr>
          <w:rFonts w:ascii="Times New Roman" w:hAnsi="Times New Roman"/>
          <w:color w:val="000000"/>
        </w:rPr>
      </w:pPr>
      <w:r w:rsidRPr="008F333B">
        <w:rPr>
          <w:rFonts w:ascii="Times New Roman" w:hAnsi="Times New Roman"/>
          <w:color w:val="000000"/>
        </w:rPr>
        <w:t xml:space="preserve">3.2 </w:t>
      </w:r>
      <w:r w:rsidR="13EF4F4E" w:rsidRPr="008F333B">
        <w:rPr>
          <w:rFonts w:ascii="Times New Roman" w:hAnsi="Times New Roman"/>
          <w:color w:val="000000"/>
        </w:rPr>
        <w:t>In order to submit the mandatory data elements in electronic format compatible with the Interactive Computer Aided Provisioning System (ICAPS)</w:t>
      </w:r>
      <w:r w:rsidR="51AB7F04" w:rsidRPr="0102B220">
        <w:rPr>
          <w:rFonts w:ascii="Times New Roman" w:hAnsi="Times New Roman"/>
          <w:color w:val="000000" w:themeColor="text1"/>
        </w:rPr>
        <w:t xml:space="preserve"> or</w:t>
      </w:r>
      <w:r w:rsidR="51AB7F04" w:rsidRPr="00BC7AAE">
        <w:rPr>
          <w:rFonts w:ascii="Times New Roman" w:hAnsi="Times New Roman"/>
        </w:rPr>
        <w:t xml:space="preserve"> it</w:t>
      </w:r>
      <w:r w:rsidR="4F943689" w:rsidRPr="00BC7AAE">
        <w:rPr>
          <w:rFonts w:ascii="Times New Roman" w:hAnsi="Times New Roman"/>
        </w:rPr>
        <w:t>’</w:t>
      </w:r>
      <w:r w:rsidR="51AB7F04" w:rsidRPr="00BC7AAE">
        <w:rPr>
          <w:rFonts w:ascii="Times New Roman" w:hAnsi="Times New Roman"/>
        </w:rPr>
        <w:t>s designated replacement</w:t>
      </w:r>
      <w:r w:rsidR="13EF4F4E" w:rsidRPr="008F333B">
        <w:rPr>
          <w:rFonts w:ascii="Times New Roman" w:hAnsi="Times New Roman"/>
          <w:color w:val="000000"/>
        </w:rPr>
        <w:t>, the Contractor/installing activity may download ICAPS software from the ICAPS homepage (</w:t>
      </w:r>
      <w:hyperlink r:id="rId22" w:history="1">
        <w:r w:rsidR="05F68022" w:rsidRPr="00E853E2">
          <w:rPr>
            <w:rStyle w:val="Hyperlink"/>
            <w:rFonts w:ascii="Times New Roman" w:hAnsi="Times New Roman"/>
          </w:rPr>
          <w:t>https://icaps.nmci.navy.mil</w:t>
        </w:r>
      </w:hyperlink>
      <w:r w:rsidR="13EF4F4E" w:rsidRPr="008F333B">
        <w:rPr>
          <w:rFonts w:ascii="Times New Roman" w:hAnsi="Times New Roman"/>
          <w:color w:val="000000"/>
        </w:rPr>
        <w:t>) or submit the data in accordance with the format and requirements</w:t>
      </w:r>
      <w:r w:rsidR="00A962AF">
        <w:rPr>
          <w:rFonts w:ascii="Times New Roman" w:hAnsi="Times New Roman"/>
          <w:color w:val="000000"/>
        </w:rPr>
        <w:t xml:space="preserve"> cited in the NAVSEA Provisioning and Allowance Manual </w:t>
      </w:r>
      <w:r w:rsidR="13EF4F4E" w:rsidRPr="008F333B">
        <w:rPr>
          <w:rFonts w:ascii="Times New Roman" w:hAnsi="Times New Roman"/>
          <w:color w:val="000000"/>
        </w:rPr>
        <w:t>(</w:t>
      </w:r>
      <w:hyperlink r:id="rId23" w:history="1">
        <w:r w:rsidR="05F68022" w:rsidRPr="00E853E2">
          <w:rPr>
            <w:rStyle w:val="Hyperlink"/>
            <w:rFonts w:ascii="Times New Roman" w:hAnsi="Times New Roman"/>
          </w:rPr>
          <w:t>http://www.nslc.navsea.navy.mil/nslcprod/pafos.nsf</w:t>
        </w:r>
      </w:hyperlink>
      <w:r w:rsidR="13EF4F4E" w:rsidRPr="008F333B">
        <w:rPr>
          <w:rFonts w:ascii="Times New Roman" w:hAnsi="Times New Roman"/>
          <w:color w:val="000000"/>
        </w:rPr>
        <w:t xml:space="preserve">).  </w:t>
      </w:r>
      <w:r w:rsidR="003D68E0">
        <w:rPr>
          <w:rFonts w:ascii="Times New Roman" w:hAnsi="Times New Roman"/>
          <w:color w:val="000000"/>
        </w:rPr>
        <w:t>D</w:t>
      </w:r>
      <w:r w:rsidR="13EF4F4E" w:rsidRPr="008F333B">
        <w:rPr>
          <w:rFonts w:ascii="Times New Roman" w:hAnsi="Times New Roman"/>
          <w:color w:val="000000"/>
        </w:rPr>
        <w:t>ata shall be submitted to the NAVSEA Technical Support Activity identified in the contract.</w:t>
      </w:r>
    </w:p>
    <w:p w14:paraId="58F07C2C" w14:textId="77777777" w:rsidR="00320FF9" w:rsidRPr="008F333B" w:rsidRDefault="00320FF9">
      <w:pPr>
        <w:widowControl w:val="0"/>
        <w:rPr>
          <w:rFonts w:ascii="Times New Roman" w:hAnsi="Times New Roman"/>
          <w:color w:val="000000"/>
        </w:rPr>
      </w:pPr>
    </w:p>
    <w:p w14:paraId="1CD892CE" w14:textId="2E843E89" w:rsidR="00320FF9" w:rsidRPr="008F333B" w:rsidRDefault="00320FF9">
      <w:pPr>
        <w:widowControl w:val="0"/>
        <w:rPr>
          <w:rFonts w:ascii="Times New Roman" w:hAnsi="Times New Roman"/>
          <w:color w:val="000000"/>
        </w:rPr>
      </w:pPr>
      <w:r w:rsidRPr="008F333B">
        <w:rPr>
          <w:rFonts w:ascii="Times New Roman" w:hAnsi="Times New Roman"/>
          <w:color w:val="000000"/>
        </w:rPr>
        <w:t>3.3</w:t>
      </w:r>
      <w:r w:rsidR="00C31119">
        <w:rPr>
          <w:rFonts w:ascii="Times New Roman" w:hAnsi="Times New Roman"/>
          <w:color w:val="000000"/>
        </w:rPr>
        <w:t xml:space="preserve"> </w:t>
      </w:r>
      <w:r w:rsidRPr="008F333B">
        <w:rPr>
          <w:rFonts w:ascii="Times New Roman" w:hAnsi="Times New Roman"/>
          <w:color w:val="000000"/>
        </w:rPr>
        <w:t>The Government will compute system or equipment spares requirements and develop a Preliminary Allowance List (PAL) when there is insufficient time to develop an Allowance Parts List (APL).</w:t>
      </w:r>
      <w:r w:rsidR="00C31119">
        <w:rPr>
          <w:rFonts w:ascii="Times New Roman" w:hAnsi="Times New Roman"/>
          <w:color w:val="000000"/>
        </w:rPr>
        <w:t xml:space="preserve"> </w:t>
      </w:r>
      <w:r w:rsidRPr="008F333B">
        <w:rPr>
          <w:rFonts w:ascii="Times New Roman" w:hAnsi="Times New Roman"/>
          <w:color w:val="000000"/>
        </w:rPr>
        <w:t xml:space="preserve"> The Government will identify those parts which have not been previously assigned a National Stock Number (NSN) with a “0” (zero in first position) cognizance Navy Item Control Number (NICN) and provide the PAL or APL reference number to the Contractor.</w:t>
      </w:r>
    </w:p>
    <w:p w14:paraId="3B84B51D" w14:textId="3767D811" w:rsidR="003A5F5C" w:rsidRDefault="003A5F5C">
      <w:pPr>
        <w:rPr>
          <w:rFonts w:ascii="Times New Roman" w:hAnsi="Times New Roman"/>
          <w:color w:val="000000"/>
        </w:rPr>
      </w:pPr>
      <w:r>
        <w:rPr>
          <w:rFonts w:ascii="Times New Roman" w:hAnsi="Times New Roman"/>
          <w:color w:val="000000"/>
        </w:rPr>
        <w:br w:type="page"/>
      </w:r>
    </w:p>
    <w:p w14:paraId="25D8DD1E" w14:textId="77777777" w:rsidR="00320FF9" w:rsidRPr="008F333B" w:rsidRDefault="00320FF9">
      <w:pPr>
        <w:widowControl w:val="0"/>
        <w:rPr>
          <w:rFonts w:ascii="Times New Roman" w:hAnsi="Times New Roman"/>
          <w:color w:val="000000"/>
        </w:rPr>
      </w:pPr>
    </w:p>
    <w:p w14:paraId="6D24EFED" w14:textId="225FD687" w:rsidR="00320FF9" w:rsidRPr="008F333B" w:rsidRDefault="00320FF9">
      <w:pPr>
        <w:widowControl w:val="0"/>
        <w:rPr>
          <w:rFonts w:ascii="Times New Roman" w:hAnsi="Times New Roman"/>
          <w:b/>
          <w:color w:val="000000"/>
        </w:rPr>
      </w:pPr>
      <w:r w:rsidRPr="008F333B">
        <w:rPr>
          <w:rFonts w:ascii="Times New Roman" w:hAnsi="Times New Roman"/>
          <w:b/>
          <w:color w:val="000000"/>
        </w:rPr>
        <w:t>4.0</w:t>
      </w:r>
      <w:r w:rsidR="00C31119">
        <w:rPr>
          <w:rFonts w:ascii="Times New Roman" w:hAnsi="Times New Roman"/>
          <w:b/>
          <w:color w:val="000000"/>
        </w:rPr>
        <w:t xml:space="preserve"> </w:t>
      </w:r>
      <w:r w:rsidRPr="008F333B">
        <w:rPr>
          <w:rFonts w:ascii="Times New Roman" w:hAnsi="Times New Roman"/>
          <w:b/>
          <w:color w:val="000000"/>
        </w:rPr>
        <w:t>Procurement of Interim Supply Support</w:t>
      </w:r>
      <w:r w:rsidR="00C31119">
        <w:rPr>
          <w:rFonts w:ascii="Times New Roman" w:hAnsi="Times New Roman"/>
          <w:b/>
          <w:color w:val="000000"/>
        </w:rPr>
        <w:t>.</w:t>
      </w:r>
    </w:p>
    <w:p w14:paraId="3D15417F" w14:textId="77777777" w:rsidR="00320FF9" w:rsidRPr="008F333B" w:rsidRDefault="00320FF9">
      <w:pPr>
        <w:widowControl w:val="0"/>
        <w:rPr>
          <w:rFonts w:ascii="Times New Roman" w:hAnsi="Times New Roman"/>
          <w:color w:val="000000"/>
        </w:rPr>
      </w:pPr>
    </w:p>
    <w:p w14:paraId="737E7C47" w14:textId="22B9E52B" w:rsidR="00320FF9" w:rsidRPr="008F333B" w:rsidRDefault="00320FF9">
      <w:pPr>
        <w:widowControl w:val="0"/>
        <w:rPr>
          <w:rFonts w:ascii="Times New Roman" w:hAnsi="Times New Roman"/>
          <w:color w:val="000000"/>
        </w:rPr>
      </w:pPr>
      <w:r w:rsidRPr="008F333B">
        <w:rPr>
          <w:rFonts w:ascii="Times New Roman" w:hAnsi="Times New Roman"/>
          <w:color w:val="000000"/>
        </w:rPr>
        <w:t>After the range and depth of interim requirements are determined, the Government will exercise the Provisioned Item Order contract line item using the Indefinite Delivery, Indefinite Quantity concept to place orders for spare and repair parts during the interim period.</w:t>
      </w:r>
    </w:p>
    <w:p w14:paraId="56729326" w14:textId="77777777" w:rsidR="00320FF9" w:rsidRPr="008F333B" w:rsidRDefault="00320FF9">
      <w:pPr>
        <w:widowControl w:val="0"/>
        <w:rPr>
          <w:rFonts w:ascii="Times New Roman" w:hAnsi="Times New Roman"/>
          <w:color w:val="000000"/>
        </w:rPr>
      </w:pPr>
    </w:p>
    <w:p w14:paraId="0483ED41" w14:textId="51B5BAD4" w:rsidR="00320FF9" w:rsidRPr="008F333B" w:rsidRDefault="00320FF9">
      <w:pPr>
        <w:widowControl w:val="0"/>
        <w:rPr>
          <w:rFonts w:ascii="Times New Roman" w:hAnsi="Times New Roman"/>
          <w:b/>
          <w:color w:val="000000"/>
        </w:rPr>
      </w:pPr>
      <w:r w:rsidRPr="008F333B">
        <w:rPr>
          <w:rFonts w:ascii="Times New Roman" w:hAnsi="Times New Roman"/>
          <w:b/>
          <w:color w:val="000000"/>
        </w:rPr>
        <w:t>5.0</w:t>
      </w:r>
      <w:r w:rsidR="00C31119">
        <w:rPr>
          <w:rFonts w:ascii="Times New Roman" w:hAnsi="Times New Roman"/>
          <w:b/>
          <w:color w:val="000000"/>
        </w:rPr>
        <w:t xml:space="preserve"> </w:t>
      </w:r>
      <w:r w:rsidRPr="008F333B">
        <w:rPr>
          <w:rFonts w:ascii="Times New Roman" w:hAnsi="Times New Roman"/>
          <w:b/>
          <w:color w:val="000000"/>
        </w:rPr>
        <w:t>Preservation, Packaging, Marking and Labeling</w:t>
      </w:r>
      <w:r w:rsidR="00C31119">
        <w:rPr>
          <w:rFonts w:ascii="Times New Roman" w:hAnsi="Times New Roman"/>
          <w:b/>
          <w:color w:val="000000"/>
        </w:rPr>
        <w:t>.</w:t>
      </w:r>
    </w:p>
    <w:p w14:paraId="54317EEC" w14:textId="77777777" w:rsidR="00320FF9" w:rsidRPr="008F333B" w:rsidRDefault="00320FF9">
      <w:pPr>
        <w:widowControl w:val="0"/>
        <w:rPr>
          <w:rFonts w:ascii="Times New Roman" w:hAnsi="Times New Roman"/>
          <w:color w:val="000000"/>
        </w:rPr>
      </w:pPr>
    </w:p>
    <w:p w14:paraId="09DF194D" w14:textId="43CD4349" w:rsidR="00320FF9" w:rsidRPr="008F333B" w:rsidRDefault="00320FF9">
      <w:pPr>
        <w:widowControl w:val="0"/>
        <w:rPr>
          <w:rFonts w:ascii="Times New Roman" w:hAnsi="Times New Roman"/>
          <w:color w:val="000000"/>
        </w:rPr>
      </w:pPr>
      <w:r w:rsidRPr="008F333B">
        <w:rPr>
          <w:rFonts w:ascii="Times New Roman" w:hAnsi="Times New Roman"/>
          <w:color w:val="000000"/>
        </w:rPr>
        <w:t xml:space="preserve">5.1 The Contractor shall use </w:t>
      </w:r>
      <w:r w:rsidRPr="00BC7AAE">
        <w:rPr>
          <w:rFonts w:ascii="Times New Roman" w:hAnsi="Times New Roman"/>
        </w:rPr>
        <w:t>MIL-STD-2073</w:t>
      </w:r>
      <w:r w:rsidR="004732BE" w:rsidRPr="008F333B">
        <w:rPr>
          <w:rFonts w:ascii="Times New Roman" w:hAnsi="Times New Roman"/>
        </w:rPr>
        <w:t xml:space="preserve"> </w:t>
      </w:r>
      <w:r w:rsidR="004732BE" w:rsidRPr="00BC7AAE">
        <w:rPr>
          <w:rFonts w:ascii="Times New Roman" w:hAnsi="Times New Roman"/>
        </w:rPr>
        <w:t>serie</w:t>
      </w:r>
      <w:r w:rsidR="004732BE" w:rsidRPr="008F333B">
        <w:rPr>
          <w:rFonts w:ascii="Times New Roman" w:hAnsi="Times New Roman"/>
        </w:rPr>
        <w:t>s</w:t>
      </w:r>
      <w:r w:rsidRPr="008F333B">
        <w:rPr>
          <w:rFonts w:ascii="Times New Roman" w:hAnsi="Times New Roman"/>
          <w:color w:val="000000"/>
        </w:rPr>
        <w:t>, Standard Practice for Military Packaging, for preservation and packaging of spare and repair parts.</w:t>
      </w:r>
    </w:p>
    <w:p w14:paraId="4EDA5239" w14:textId="77777777" w:rsidR="00320FF9" w:rsidRPr="008F333B" w:rsidRDefault="00320FF9">
      <w:pPr>
        <w:widowControl w:val="0"/>
        <w:rPr>
          <w:rFonts w:ascii="Times New Roman" w:hAnsi="Times New Roman"/>
          <w:color w:val="000000"/>
        </w:rPr>
      </w:pPr>
    </w:p>
    <w:p w14:paraId="289137D7" w14:textId="349B336B" w:rsidR="00320FF9" w:rsidRPr="008F333B" w:rsidRDefault="00320FF9">
      <w:pPr>
        <w:widowControl w:val="0"/>
        <w:rPr>
          <w:rFonts w:ascii="Times New Roman" w:hAnsi="Times New Roman"/>
          <w:color w:val="000000"/>
        </w:rPr>
      </w:pPr>
      <w:r w:rsidRPr="008F333B">
        <w:rPr>
          <w:rFonts w:ascii="Times New Roman" w:hAnsi="Times New Roman"/>
          <w:color w:val="000000"/>
        </w:rPr>
        <w:t>5.2</w:t>
      </w:r>
      <w:r w:rsidR="00C31119">
        <w:rPr>
          <w:rFonts w:ascii="Times New Roman" w:hAnsi="Times New Roman"/>
          <w:color w:val="000000"/>
        </w:rPr>
        <w:t xml:space="preserve"> </w:t>
      </w:r>
      <w:r w:rsidRPr="008F333B">
        <w:rPr>
          <w:rFonts w:ascii="Times New Roman" w:hAnsi="Times New Roman"/>
          <w:color w:val="000000"/>
        </w:rPr>
        <w:t>Each part will be packaged separately to ensure proper part identification.  Each package shall be internally marked to identify:</w:t>
      </w:r>
    </w:p>
    <w:p w14:paraId="3FBEBF3D" w14:textId="408133E7" w:rsidR="00320FF9" w:rsidRPr="008F333B" w:rsidRDefault="00E165B8" w:rsidP="00E165B8">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NSN or “0” cognizance NICN</w:t>
      </w:r>
    </w:p>
    <w:p w14:paraId="13BB5D7B" w14:textId="06B144AD"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Part Number</w:t>
      </w:r>
    </w:p>
    <w:p w14:paraId="15FDF4C1" w14:textId="5AA1A897"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Nomenclature</w:t>
      </w:r>
    </w:p>
    <w:p w14:paraId="4AA34503" w14:textId="3BED9F41"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Manufacturer Name</w:t>
      </w:r>
    </w:p>
    <w:p w14:paraId="749B6711" w14:textId="022BBEC1"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Commercial and Government Entity (CAGE) Code</w:t>
      </w:r>
    </w:p>
    <w:p w14:paraId="08CDF55C" w14:textId="47B5D82D"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Project Code</w:t>
      </w:r>
    </w:p>
    <w:p w14:paraId="604A7966" w14:textId="570F7CC5"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Unit of issue</w:t>
      </w:r>
    </w:p>
    <w:p w14:paraId="242039FD" w14:textId="78F04343"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 xml:space="preserve">Material Management Code (OBRP, MAM, </w:t>
      </w:r>
      <w:r w:rsidR="005803DD">
        <w:rPr>
          <w:rFonts w:ascii="Times New Roman" w:hAnsi="Times New Roman"/>
          <w:color w:val="000000"/>
        </w:rPr>
        <w:t>INCOs</w:t>
      </w:r>
      <w:r w:rsidR="00320FF9" w:rsidRPr="008F333B">
        <w:rPr>
          <w:rFonts w:ascii="Times New Roman" w:hAnsi="Times New Roman"/>
          <w:color w:val="000000"/>
        </w:rPr>
        <w:t>, Replenishment)</w:t>
      </w:r>
    </w:p>
    <w:p w14:paraId="035D6306" w14:textId="76FF3E33"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i.  </w:t>
      </w:r>
      <w:r w:rsidR="00320FF9" w:rsidRPr="008F333B">
        <w:rPr>
          <w:rFonts w:ascii="Times New Roman" w:hAnsi="Times New Roman"/>
          <w:color w:val="000000"/>
        </w:rPr>
        <w:t>Shelf Life (if applicable)</w:t>
      </w:r>
    </w:p>
    <w:p w14:paraId="71052A70" w14:textId="77777777" w:rsidR="00320FF9" w:rsidRPr="008F333B" w:rsidRDefault="00320FF9">
      <w:pPr>
        <w:widowControl w:val="0"/>
        <w:numPr>
          <w:ilvl w:val="12"/>
          <w:numId w:val="0"/>
        </w:numPr>
        <w:tabs>
          <w:tab w:val="left" w:pos="-1080"/>
          <w:tab w:val="left" w:pos="-720"/>
          <w:tab w:val="left" w:pos="0"/>
          <w:tab w:val="left" w:pos="720"/>
          <w:tab w:val="left" w:pos="990"/>
          <w:tab w:val="left" w:pos="1260"/>
          <w:tab w:val="left" w:pos="2160"/>
        </w:tabs>
        <w:rPr>
          <w:rFonts w:ascii="Times New Roman" w:hAnsi="Times New Roman"/>
          <w:color w:val="000000"/>
        </w:rPr>
      </w:pPr>
    </w:p>
    <w:p w14:paraId="6E39F3E2" w14:textId="34514EBC" w:rsidR="00320FF9" w:rsidRPr="008F333B" w:rsidRDefault="00320FF9">
      <w:pPr>
        <w:widowControl w:val="0"/>
        <w:numPr>
          <w:ilvl w:val="12"/>
          <w:numId w:val="0"/>
        </w:numPr>
        <w:tabs>
          <w:tab w:val="left" w:pos="-1080"/>
          <w:tab w:val="left" w:pos="-720"/>
          <w:tab w:val="left" w:pos="0"/>
          <w:tab w:val="left" w:pos="720"/>
          <w:tab w:val="left" w:pos="990"/>
          <w:tab w:val="left" w:pos="1260"/>
          <w:tab w:val="left" w:pos="2160"/>
        </w:tabs>
        <w:rPr>
          <w:rFonts w:ascii="Times New Roman" w:hAnsi="Times New Roman"/>
          <w:color w:val="000000"/>
        </w:rPr>
      </w:pPr>
      <w:r w:rsidRPr="008F333B">
        <w:rPr>
          <w:rFonts w:ascii="Times New Roman" w:hAnsi="Times New Roman"/>
          <w:color w:val="000000"/>
        </w:rPr>
        <w:t>5.3 External marking of shipping containers shall identify:</w:t>
      </w:r>
    </w:p>
    <w:p w14:paraId="111C7189" w14:textId="05E344D7"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NSF Address</w:t>
      </w:r>
    </w:p>
    <w:p w14:paraId="0B3C43AE" w14:textId="5C8F1147"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Program Name</w:t>
      </w:r>
    </w:p>
    <w:p w14:paraId="21FD1273" w14:textId="204F8BFF"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NSN or “0” cognizance NICN</w:t>
      </w:r>
    </w:p>
    <w:p w14:paraId="04B98E03" w14:textId="0A768990"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Manufacturer Name</w:t>
      </w:r>
    </w:p>
    <w:p w14:paraId="5D89C076" w14:textId="6C7CA957"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CAGE Code</w:t>
      </w:r>
    </w:p>
    <w:p w14:paraId="08A951A0" w14:textId="05797076"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Contract Number and Contract Line Item Number</w:t>
      </w:r>
    </w:p>
    <w:p w14:paraId="62AD2A09" w14:textId="6351D5CE"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Project Code</w:t>
      </w:r>
    </w:p>
    <w:p w14:paraId="28327CFA" w14:textId="09E62B48" w:rsidR="00320FF9" w:rsidRPr="008F333B" w:rsidRDefault="00445C81" w:rsidP="00445C81">
      <w:pPr>
        <w:widowControl w:val="0"/>
        <w:tabs>
          <w:tab w:val="left" w:pos="-1080"/>
          <w:tab w:val="left" w:pos="-720"/>
          <w:tab w:val="left" w:pos="0"/>
          <w:tab w:val="left" w:pos="720"/>
          <w:tab w:val="left" w:pos="990"/>
          <w:tab w:val="left" w:pos="1260"/>
          <w:tab w:val="left" w:pos="2160"/>
        </w:tabs>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ISS Material</w:t>
      </w:r>
    </w:p>
    <w:p w14:paraId="33F15744" w14:textId="77777777" w:rsidR="00320FF9" w:rsidRPr="008F333B" w:rsidRDefault="00320FF9">
      <w:pPr>
        <w:widowControl w:val="0"/>
        <w:tabs>
          <w:tab w:val="left" w:pos="-1080"/>
          <w:tab w:val="left" w:pos="-720"/>
          <w:tab w:val="left" w:pos="0"/>
          <w:tab w:val="left" w:pos="720"/>
          <w:tab w:val="left" w:pos="990"/>
          <w:tab w:val="left" w:pos="1260"/>
          <w:tab w:val="left" w:pos="2160"/>
        </w:tabs>
        <w:rPr>
          <w:rFonts w:ascii="Times New Roman" w:hAnsi="Times New Roman"/>
          <w:color w:val="000000"/>
        </w:rPr>
      </w:pPr>
    </w:p>
    <w:p w14:paraId="4CAD9A61" w14:textId="1DB7186C" w:rsidR="00320FF9" w:rsidRPr="008F333B" w:rsidRDefault="00320FF9">
      <w:pPr>
        <w:widowControl w:val="0"/>
        <w:tabs>
          <w:tab w:val="left" w:pos="-1080"/>
          <w:tab w:val="left" w:pos="-720"/>
          <w:tab w:val="left" w:pos="0"/>
          <w:tab w:val="left" w:pos="720"/>
          <w:tab w:val="left" w:pos="990"/>
          <w:tab w:val="left" w:pos="1260"/>
          <w:tab w:val="left" w:pos="2160"/>
        </w:tabs>
        <w:rPr>
          <w:rFonts w:ascii="Times New Roman" w:hAnsi="Times New Roman"/>
          <w:color w:val="000000"/>
        </w:rPr>
      </w:pPr>
      <w:r w:rsidRPr="008F333B">
        <w:rPr>
          <w:rFonts w:ascii="Times New Roman" w:hAnsi="Times New Roman"/>
          <w:color w:val="000000"/>
        </w:rPr>
        <w:t>5.4 All labels shall be bar coded according to American National Standards Institute Material Handling Standard MH10.8 series, Unit Loads and Transport Packages- Bar Code Symbols, or as otherwise specified by the Government.</w:t>
      </w:r>
    </w:p>
    <w:p w14:paraId="3B084A70" w14:textId="77777777" w:rsidR="00320FF9" w:rsidRPr="008F333B" w:rsidRDefault="00320FF9">
      <w:pPr>
        <w:widowControl w:val="0"/>
        <w:tabs>
          <w:tab w:val="left" w:pos="-1080"/>
          <w:tab w:val="left" w:pos="-720"/>
          <w:tab w:val="left" w:pos="0"/>
          <w:tab w:val="left" w:pos="720"/>
          <w:tab w:val="left" w:pos="990"/>
          <w:tab w:val="left" w:pos="1260"/>
          <w:tab w:val="left" w:pos="2160"/>
        </w:tabs>
        <w:rPr>
          <w:rFonts w:ascii="Times New Roman" w:hAnsi="Times New Roman"/>
          <w:color w:val="000000"/>
        </w:rPr>
      </w:pPr>
    </w:p>
    <w:p w14:paraId="481C844D" w14:textId="1430B490" w:rsidR="00320FF9" w:rsidRPr="008F333B" w:rsidRDefault="00320FF9">
      <w:pPr>
        <w:widowControl w:val="0"/>
        <w:tabs>
          <w:tab w:val="left" w:pos="-1080"/>
          <w:tab w:val="left" w:pos="-720"/>
          <w:tab w:val="left" w:pos="0"/>
          <w:tab w:val="left" w:pos="720"/>
          <w:tab w:val="left" w:pos="990"/>
          <w:tab w:val="left" w:pos="1260"/>
          <w:tab w:val="left" w:pos="2160"/>
        </w:tabs>
        <w:rPr>
          <w:rFonts w:ascii="Times New Roman" w:hAnsi="Times New Roman"/>
          <w:b/>
          <w:color w:val="000000"/>
        </w:rPr>
      </w:pPr>
      <w:r w:rsidRPr="008F333B">
        <w:rPr>
          <w:rFonts w:ascii="Times New Roman" w:hAnsi="Times New Roman"/>
          <w:b/>
          <w:color w:val="000000"/>
        </w:rPr>
        <w:t>6.0</w:t>
      </w:r>
      <w:r w:rsidR="00C31119">
        <w:rPr>
          <w:rFonts w:ascii="Times New Roman" w:hAnsi="Times New Roman"/>
          <w:b/>
          <w:color w:val="000000"/>
        </w:rPr>
        <w:t xml:space="preserve"> </w:t>
      </w:r>
      <w:r w:rsidRPr="008F333B">
        <w:rPr>
          <w:rFonts w:ascii="Times New Roman" w:hAnsi="Times New Roman"/>
          <w:b/>
          <w:color w:val="000000"/>
        </w:rPr>
        <w:t>Shipment</w:t>
      </w:r>
      <w:r w:rsidR="00C31119">
        <w:rPr>
          <w:rFonts w:ascii="Times New Roman" w:hAnsi="Times New Roman"/>
          <w:b/>
          <w:color w:val="000000"/>
        </w:rPr>
        <w:t>.</w:t>
      </w:r>
    </w:p>
    <w:p w14:paraId="090C611B" w14:textId="77777777" w:rsidR="00320FF9" w:rsidRPr="008F333B" w:rsidRDefault="00320FF9">
      <w:pPr>
        <w:widowControl w:val="0"/>
        <w:tabs>
          <w:tab w:val="left" w:pos="-1080"/>
          <w:tab w:val="left" w:pos="-720"/>
          <w:tab w:val="left" w:pos="0"/>
          <w:tab w:val="left" w:pos="720"/>
          <w:tab w:val="left" w:pos="990"/>
          <w:tab w:val="left" w:pos="1260"/>
          <w:tab w:val="left" w:pos="2160"/>
        </w:tabs>
        <w:rPr>
          <w:rFonts w:ascii="Times New Roman" w:hAnsi="Times New Roman"/>
          <w:color w:val="000000"/>
        </w:rPr>
      </w:pPr>
    </w:p>
    <w:p w14:paraId="3AF60833" w14:textId="77777777" w:rsidR="00320FF9" w:rsidRPr="008F333B" w:rsidRDefault="00D04882" w:rsidP="00D04882">
      <w:pPr>
        <w:widowControl w:val="0"/>
        <w:tabs>
          <w:tab w:val="left" w:pos="-1080"/>
          <w:tab w:val="left" w:pos="-720"/>
          <w:tab w:val="left" w:pos="0"/>
          <w:tab w:val="left" w:pos="720"/>
          <w:tab w:val="left" w:pos="990"/>
          <w:tab w:val="left" w:pos="1260"/>
          <w:tab w:val="left" w:pos="2160"/>
        </w:tabs>
        <w:rPr>
          <w:rFonts w:ascii="Times New Roman" w:hAnsi="Times New Roman"/>
          <w:color w:val="000000"/>
        </w:rPr>
      </w:pPr>
      <w:r w:rsidRPr="008F333B">
        <w:rPr>
          <w:rFonts w:ascii="Times New Roman" w:hAnsi="Times New Roman"/>
          <w:color w:val="000000"/>
        </w:rPr>
        <w:t>The Contractor shall ship all parts ordered to the NSF as directed by the Contract.</w:t>
      </w:r>
    </w:p>
    <w:p w14:paraId="0BA559A2" w14:textId="77777777" w:rsidR="00320FF9" w:rsidRPr="008F333B" w:rsidRDefault="00320FF9">
      <w:pPr>
        <w:widowControl w:val="0"/>
        <w:tabs>
          <w:tab w:val="left" w:pos="-1080"/>
          <w:tab w:val="left" w:pos="-720"/>
          <w:tab w:val="left" w:pos="0"/>
          <w:tab w:val="left" w:pos="720"/>
          <w:tab w:val="left" w:pos="990"/>
          <w:tab w:val="left" w:pos="1260"/>
          <w:tab w:val="left" w:pos="2160"/>
        </w:tabs>
        <w:rPr>
          <w:rFonts w:ascii="Times New Roman" w:hAnsi="Times New Roman"/>
          <w:color w:val="000000"/>
        </w:rPr>
      </w:pPr>
    </w:p>
    <w:p w14:paraId="12A50145" w14:textId="337BDDEC" w:rsidR="00320FF9" w:rsidRPr="008F333B" w:rsidRDefault="00320FF9" w:rsidP="009312C4">
      <w:pPr>
        <w:pStyle w:val="Heading3"/>
        <w:rPr>
          <w:rFonts w:ascii="Times New Roman" w:hAnsi="Times New Roman"/>
          <w:color w:val="000000"/>
        </w:rPr>
        <w:sectPr w:rsidR="00320FF9" w:rsidRPr="008F333B" w:rsidSect="00276B07">
          <w:footerReference w:type="default" r:id="rId24"/>
          <w:endnotePr>
            <w:numFmt w:val="decimal"/>
          </w:endnotePr>
          <w:pgSz w:w="12240" w:h="15840" w:code="1"/>
          <w:pgMar w:top="576" w:right="1440" w:bottom="576" w:left="1440" w:header="720" w:footer="720" w:gutter="0"/>
          <w:pgNumType w:start="1"/>
          <w:cols w:space="720"/>
          <w:noEndnote/>
        </w:sectPr>
      </w:pPr>
    </w:p>
    <w:p w14:paraId="000F29CB" w14:textId="4D054FEA" w:rsidR="00320FF9" w:rsidRPr="008F333B" w:rsidRDefault="00320FF9" w:rsidP="009312C4">
      <w:pPr>
        <w:pStyle w:val="Heading3"/>
        <w:jc w:val="center"/>
        <w:rPr>
          <w:rFonts w:ascii="Times New Roman" w:hAnsi="Times New Roman"/>
          <w:b/>
          <w:color w:val="000000"/>
        </w:rPr>
      </w:pPr>
      <w:bookmarkStart w:id="457" w:name="_Toc363449844"/>
      <w:bookmarkStart w:id="458" w:name="_Toc363453565"/>
      <w:bookmarkStart w:id="459" w:name="_Toc363453809"/>
      <w:bookmarkStart w:id="460" w:name="_Toc363609252"/>
      <w:bookmarkStart w:id="461" w:name="_Toc363611315"/>
      <w:bookmarkStart w:id="462" w:name="_Toc363888218"/>
      <w:bookmarkStart w:id="463" w:name="_Toc364478004"/>
      <w:r w:rsidRPr="008F333B">
        <w:rPr>
          <w:rFonts w:ascii="Times New Roman" w:hAnsi="Times New Roman"/>
          <w:b/>
          <w:color w:val="000000"/>
        </w:rPr>
        <w:lastRenderedPageBreak/>
        <w:t>APPENDIX C</w:t>
      </w:r>
    </w:p>
    <w:p w14:paraId="35210966" w14:textId="77777777" w:rsidR="00320FF9" w:rsidRPr="008F333B" w:rsidRDefault="00320FF9">
      <w:pPr>
        <w:jc w:val="center"/>
        <w:rPr>
          <w:rFonts w:ascii="Times New Roman" w:hAnsi="Times New Roman"/>
          <w:b/>
          <w:color w:val="000000"/>
        </w:rPr>
      </w:pPr>
      <w:r w:rsidRPr="008F333B">
        <w:rPr>
          <w:rFonts w:ascii="Times New Roman" w:hAnsi="Times New Roman"/>
          <w:b/>
          <w:color w:val="000000"/>
        </w:rPr>
        <w:t>STATEMENT OF WORK</w:t>
      </w:r>
    </w:p>
    <w:p w14:paraId="4F72565C" w14:textId="77777777" w:rsidR="00320FF9" w:rsidRPr="008F333B" w:rsidRDefault="00320FF9">
      <w:pPr>
        <w:jc w:val="center"/>
        <w:rPr>
          <w:rFonts w:ascii="Times New Roman" w:hAnsi="Times New Roman"/>
          <w:b/>
          <w:color w:val="000000"/>
        </w:rPr>
      </w:pPr>
      <w:r w:rsidRPr="008F333B">
        <w:rPr>
          <w:rFonts w:ascii="Times New Roman" w:hAnsi="Times New Roman"/>
          <w:b/>
          <w:color w:val="000000"/>
        </w:rPr>
        <w:t>INTERIM SUPPLY SUPPORT FOR CONTRACTOR FURNISHED</w:t>
      </w:r>
    </w:p>
    <w:p w14:paraId="7067EC1F" w14:textId="77777777" w:rsidR="00320FF9" w:rsidRPr="008F333B" w:rsidRDefault="00320FF9">
      <w:pPr>
        <w:jc w:val="center"/>
        <w:rPr>
          <w:rFonts w:ascii="Times New Roman" w:hAnsi="Times New Roman"/>
          <w:color w:val="000000"/>
        </w:rPr>
      </w:pPr>
      <w:r w:rsidRPr="008F333B">
        <w:rPr>
          <w:rFonts w:ascii="Times New Roman" w:hAnsi="Times New Roman"/>
          <w:b/>
          <w:color w:val="000000"/>
        </w:rPr>
        <w:t>EQUIPMENT USING THE NAV</w:t>
      </w:r>
      <w:r w:rsidR="00E4500A" w:rsidRPr="008F333B">
        <w:rPr>
          <w:rFonts w:ascii="Times New Roman" w:hAnsi="Times New Roman"/>
          <w:b/>
          <w:color w:val="000000"/>
        </w:rPr>
        <w:t>SEA</w:t>
      </w:r>
      <w:r w:rsidRPr="008F333B">
        <w:rPr>
          <w:rFonts w:ascii="Times New Roman" w:hAnsi="Times New Roman"/>
          <w:b/>
          <w:color w:val="000000"/>
        </w:rPr>
        <w:t xml:space="preserve"> STAGING FACILITY</w:t>
      </w:r>
    </w:p>
    <w:p w14:paraId="5DDA6642" w14:textId="77777777" w:rsidR="00320FF9" w:rsidRPr="008F333B" w:rsidRDefault="00320FF9">
      <w:pPr>
        <w:jc w:val="center"/>
        <w:rPr>
          <w:rFonts w:ascii="Times New Roman" w:hAnsi="Times New Roman"/>
          <w:color w:val="000000"/>
        </w:rPr>
      </w:pPr>
    </w:p>
    <w:p w14:paraId="1E91DBB4" w14:textId="2B8BBD2C" w:rsidR="00320FF9" w:rsidRPr="008F333B" w:rsidRDefault="00320FF9">
      <w:pPr>
        <w:rPr>
          <w:rFonts w:ascii="Times New Roman" w:hAnsi="Times New Roman"/>
          <w:b/>
          <w:color w:val="000000"/>
        </w:rPr>
      </w:pPr>
      <w:r w:rsidRPr="008F333B">
        <w:rPr>
          <w:rFonts w:ascii="Times New Roman" w:hAnsi="Times New Roman"/>
          <w:b/>
          <w:color w:val="000000"/>
        </w:rPr>
        <w:t>1.0 General</w:t>
      </w:r>
      <w:r w:rsidR="00672DD6">
        <w:rPr>
          <w:rFonts w:ascii="Times New Roman" w:hAnsi="Times New Roman"/>
          <w:b/>
          <w:color w:val="000000"/>
        </w:rPr>
        <w:t xml:space="preserve">. </w:t>
      </w:r>
    </w:p>
    <w:p w14:paraId="5CA6472E" w14:textId="77777777" w:rsidR="00320FF9" w:rsidRPr="008F333B" w:rsidRDefault="00320FF9">
      <w:pPr>
        <w:rPr>
          <w:rFonts w:ascii="Times New Roman" w:hAnsi="Times New Roman"/>
          <w:color w:val="000000"/>
        </w:rPr>
      </w:pPr>
    </w:p>
    <w:p w14:paraId="720591CA" w14:textId="77777777" w:rsidR="00320FF9" w:rsidRPr="008F333B" w:rsidRDefault="00320FF9">
      <w:pPr>
        <w:rPr>
          <w:rFonts w:ascii="Times New Roman" w:hAnsi="Times New Roman"/>
          <w:color w:val="000000"/>
        </w:rPr>
      </w:pPr>
      <w:r w:rsidRPr="008F333B">
        <w:rPr>
          <w:rFonts w:ascii="Times New Roman" w:hAnsi="Times New Roman"/>
          <w:color w:val="000000"/>
        </w:rPr>
        <w:t xml:space="preserve">The following Statement of Work (SOW) describes the Government’s requirements for </w:t>
      </w:r>
      <w:r w:rsidR="00E4500A" w:rsidRPr="008F333B">
        <w:rPr>
          <w:rFonts w:ascii="Times New Roman" w:hAnsi="Times New Roman"/>
          <w:color w:val="000000"/>
        </w:rPr>
        <w:t>Interim Supply Support</w:t>
      </w:r>
      <w:r w:rsidRPr="008F333B">
        <w:rPr>
          <w:rFonts w:ascii="Times New Roman" w:hAnsi="Times New Roman"/>
          <w:color w:val="000000"/>
        </w:rPr>
        <w:t xml:space="preserve"> (ISS) to support Contractor Furnished Equipment (CFE) installed during new construction or overhaul of U.S. Navy ships in the “interim” period between installation and the time that Navy organic supply support is established.</w:t>
      </w:r>
    </w:p>
    <w:p w14:paraId="5AB6E9AB" w14:textId="77777777" w:rsidR="00320FF9" w:rsidRPr="008F333B" w:rsidRDefault="00320FF9">
      <w:pPr>
        <w:rPr>
          <w:rFonts w:ascii="Times New Roman" w:hAnsi="Times New Roman"/>
          <w:color w:val="000000"/>
        </w:rPr>
      </w:pPr>
    </w:p>
    <w:p w14:paraId="362F258E" w14:textId="2AE5180D" w:rsidR="00320FF9" w:rsidRPr="008F333B" w:rsidRDefault="00320FF9">
      <w:pPr>
        <w:rPr>
          <w:rFonts w:ascii="Times New Roman" w:hAnsi="Times New Roman"/>
          <w:b/>
          <w:color w:val="000000"/>
        </w:rPr>
      </w:pPr>
      <w:r w:rsidRPr="008F333B">
        <w:rPr>
          <w:rFonts w:ascii="Times New Roman" w:hAnsi="Times New Roman"/>
          <w:b/>
          <w:color w:val="000000"/>
        </w:rPr>
        <w:t>2.0 Scope</w:t>
      </w:r>
      <w:r w:rsidR="00672DD6">
        <w:rPr>
          <w:rFonts w:ascii="Times New Roman" w:hAnsi="Times New Roman"/>
          <w:b/>
          <w:color w:val="000000"/>
        </w:rPr>
        <w:t xml:space="preserve">. </w:t>
      </w:r>
    </w:p>
    <w:p w14:paraId="49C089A8" w14:textId="77777777" w:rsidR="00320FF9" w:rsidRPr="008F333B" w:rsidRDefault="00320FF9">
      <w:pPr>
        <w:rPr>
          <w:rFonts w:ascii="Times New Roman" w:hAnsi="Times New Roman"/>
          <w:color w:val="000000"/>
        </w:rPr>
      </w:pPr>
    </w:p>
    <w:p w14:paraId="7A6DE066" w14:textId="6A28390D" w:rsidR="00D04882" w:rsidRPr="008F333B" w:rsidRDefault="72A41F7D" w:rsidP="00D04882">
      <w:pPr>
        <w:rPr>
          <w:rFonts w:ascii="Times New Roman" w:hAnsi="Times New Roman"/>
          <w:color w:val="000000"/>
        </w:rPr>
      </w:pPr>
      <w:r w:rsidRPr="0102B220">
        <w:rPr>
          <w:rFonts w:ascii="Times New Roman" w:hAnsi="Times New Roman"/>
          <w:color w:val="000000" w:themeColor="text1"/>
        </w:rPr>
        <w:t>ISS consists of both 0-</w:t>
      </w:r>
      <w:r w:rsidR="69E62458" w:rsidRPr="0102B220">
        <w:rPr>
          <w:rFonts w:ascii="Times New Roman" w:hAnsi="Times New Roman"/>
          <w:color w:val="000000" w:themeColor="text1"/>
        </w:rPr>
        <w:t>COG</w:t>
      </w:r>
      <w:r w:rsidRPr="0102B220">
        <w:rPr>
          <w:rFonts w:ascii="Times New Roman" w:hAnsi="Times New Roman"/>
          <w:color w:val="000000" w:themeColor="text1"/>
        </w:rPr>
        <w:t xml:space="preserve"> items catalogued</w:t>
      </w:r>
      <w:r w:rsidR="6BD3F9F9" w:rsidRPr="0102B220">
        <w:rPr>
          <w:rFonts w:ascii="Times New Roman" w:hAnsi="Times New Roman"/>
          <w:color w:val="000000" w:themeColor="text1"/>
        </w:rPr>
        <w:t>,</w:t>
      </w:r>
      <w:r w:rsidRPr="0102B220">
        <w:rPr>
          <w:rFonts w:ascii="Times New Roman" w:hAnsi="Times New Roman"/>
          <w:color w:val="000000" w:themeColor="text1"/>
        </w:rPr>
        <w:t xml:space="preserve"> and non-standard parts previously not catalogued in the Federal Logistics Information System. </w:t>
      </w:r>
      <w:r w:rsidR="210A13C8" w:rsidRPr="0102B220">
        <w:rPr>
          <w:rFonts w:ascii="Times New Roman" w:hAnsi="Times New Roman"/>
          <w:color w:val="000000" w:themeColor="text1"/>
        </w:rPr>
        <w:t xml:space="preserve"> </w:t>
      </w:r>
      <w:r w:rsidRPr="0102B220">
        <w:rPr>
          <w:rFonts w:ascii="Times New Roman" w:hAnsi="Times New Roman"/>
          <w:color w:val="000000" w:themeColor="text1"/>
        </w:rPr>
        <w:t>For purposes of this SOW, ISS for CFE may include On-Board Repair Parts (OBRPs)</w:t>
      </w:r>
      <w:r w:rsidR="30DE83CB" w:rsidRPr="0102B220">
        <w:rPr>
          <w:rFonts w:ascii="Times New Roman" w:hAnsi="Times New Roman"/>
          <w:color w:val="000000" w:themeColor="text1"/>
        </w:rPr>
        <w:t>,</w:t>
      </w:r>
      <w:r w:rsidRPr="0102B220">
        <w:rPr>
          <w:rFonts w:ascii="Times New Roman" w:hAnsi="Times New Roman"/>
          <w:color w:val="000000" w:themeColor="text1"/>
        </w:rPr>
        <w:t xml:space="preserve"> Maintenance Assistance Modules (MAMs)</w:t>
      </w:r>
      <w:r w:rsidR="30DE83CB" w:rsidRPr="0102B220">
        <w:rPr>
          <w:rFonts w:ascii="Times New Roman" w:hAnsi="Times New Roman"/>
          <w:color w:val="000000" w:themeColor="text1"/>
        </w:rPr>
        <w:t xml:space="preserve">, and </w:t>
      </w:r>
      <w:r w:rsidR="6D265C8A" w:rsidRPr="0102B220">
        <w:rPr>
          <w:rFonts w:ascii="Times New Roman" w:hAnsi="Times New Roman"/>
          <w:color w:val="000000" w:themeColor="text1"/>
        </w:rPr>
        <w:t>Operating Space Items</w:t>
      </w:r>
      <w:r w:rsidRPr="0102B220">
        <w:rPr>
          <w:rFonts w:ascii="Times New Roman" w:hAnsi="Times New Roman"/>
          <w:color w:val="000000" w:themeColor="text1"/>
        </w:rPr>
        <w:t xml:space="preserve"> required as replenishment between installation and achievement of the system-level Material Support Date (MSD) by the Navy. </w:t>
      </w:r>
      <w:r w:rsidR="6D265C8A" w:rsidRPr="0102B220">
        <w:rPr>
          <w:rFonts w:ascii="Times New Roman" w:hAnsi="Times New Roman"/>
          <w:color w:val="000000" w:themeColor="text1"/>
        </w:rPr>
        <w:t xml:space="preserve"> </w:t>
      </w:r>
      <w:r w:rsidRPr="0102B220">
        <w:rPr>
          <w:rFonts w:ascii="Times New Roman" w:hAnsi="Times New Roman"/>
          <w:color w:val="000000" w:themeColor="text1"/>
        </w:rPr>
        <w:t>Initial outfitting of CF</w:t>
      </w:r>
      <w:r w:rsidR="001A53A5">
        <w:rPr>
          <w:rFonts w:ascii="Times New Roman" w:hAnsi="Times New Roman"/>
          <w:color w:val="000000" w:themeColor="text1"/>
        </w:rPr>
        <w:t>E</w:t>
      </w:r>
      <w:r w:rsidRPr="0102B220">
        <w:rPr>
          <w:rFonts w:ascii="Times New Roman" w:hAnsi="Times New Roman"/>
          <w:color w:val="000000" w:themeColor="text1"/>
        </w:rPr>
        <w:t xml:space="preserve"> ship’s systems is considered as part of the basic shipbuilding/overhaul contract.  However, this ISS SOW includes the processes necessary for the Government to determine initial as well as replenishment requirements.</w:t>
      </w:r>
    </w:p>
    <w:p w14:paraId="6446983F" w14:textId="77777777" w:rsidR="00320FF9" w:rsidRPr="008F333B" w:rsidRDefault="00320FF9" w:rsidP="00D04882">
      <w:pPr>
        <w:rPr>
          <w:rFonts w:ascii="Times New Roman" w:hAnsi="Times New Roman"/>
          <w:color w:val="000000"/>
        </w:rPr>
      </w:pPr>
    </w:p>
    <w:p w14:paraId="034B9802" w14:textId="31D8871C" w:rsidR="00320FF9" w:rsidRPr="008F333B" w:rsidRDefault="00320FF9">
      <w:pPr>
        <w:rPr>
          <w:rFonts w:ascii="Times New Roman" w:hAnsi="Times New Roman"/>
          <w:b/>
          <w:color w:val="000000"/>
        </w:rPr>
      </w:pPr>
      <w:r w:rsidRPr="008F333B">
        <w:rPr>
          <w:rFonts w:ascii="Times New Roman" w:hAnsi="Times New Roman"/>
          <w:b/>
          <w:color w:val="000000"/>
        </w:rPr>
        <w:t>3.0 Determination of Requirements</w:t>
      </w:r>
      <w:r w:rsidR="00672DD6">
        <w:rPr>
          <w:rFonts w:ascii="Times New Roman" w:hAnsi="Times New Roman"/>
          <w:b/>
          <w:color w:val="000000"/>
        </w:rPr>
        <w:t xml:space="preserve">. </w:t>
      </w:r>
    </w:p>
    <w:p w14:paraId="06134684" w14:textId="77777777" w:rsidR="00320FF9" w:rsidRPr="008F333B" w:rsidRDefault="00320FF9">
      <w:pPr>
        <w:rPr>
          <w:rFonts w:ascii="Times New Roman" w:hAnsi="Times New Roman"/>
          <w:color w:val="000000"/>
        </w:rPr>
      </w:pPr>
    </w:p>
    <w:p w14:paraId="2C84FBDD" w14:textId="2F7D0238" w:rsidR="00320FF9" w:rsidRPr="008F333B" w:rsidRDefault="00320FF9">
      <w:pPr>
        <w:rPr>
          <w:rFonts w:ascii="Times New Roman" w:hAnsi="Times New Roman"/>
          <w:color w:val="000000"/>
        </w:rPr>
      </w:pPr>
      <w:r w:rsidRPr="008F333B">
        <w:rPr>
          <w:rFonts w:ascii="Times New Roman" w:hAnsi="Times New Roman"/>
          <w:color w:val="000000"/>
        </w:rPr>
        <w:t>3.1 The Government will identify the date for submission of mandatory data required to calculate interim spares requirements before ship delivery.  The data shall provide a parts breakdown of each system or equipment using mandatory data elements for each part.  These data elements are a subset of, not in addition to, Provisioning Technical Documentation requirements identified on the Logistics</w:t>
      </w:r>
      <w:r w:rsidR="005C347E" w:rsidRPr="008F333B">
        <w:rPr>
          <w:rFonts w:ascii="Times New Roman" w:hAnsi="Times New Roman"/>
          <w:color w:val="000000"/>
        </w:rPr>
        <w:t xml:space="preserve"> Performance Data</w:t>
      </w:r>
      <w:r w:rsidRPr="008F333B">
        <w:rPr>
          <w:rFonts w:ascii="Times New Roman" w:hAnsi="Times New Roman"/>
          <w:color w:val="000000"/>
        </w:rPr>
        <w:t xml:space="preserve"> (Specification (</w:t>
      </w:r>
      <w:r w:rsidR="00FF0E48" w:rsidRPr="008F333B">
        <w:rPr>
          <w:rFonts w:ascii="Times New Roman" w:hAnsi="Times New Roman"/>
        </w:rPr>
        <w:t>SAE GEIA-STD-0007</w:t>
      </w:r>
      <w:r w:rsidRPr="008F333B">
        <w:rPr>
          <w:rFonts w:ascii="Times New Roman" w:hAnsi="Times New Roman"/>
          <w:color w:val="000000"/>
        </w:rPr>
        <w:t xml:space="preserve"> Worksheets and associated attachments.  The specific data elements required to determine ISS requirements are identified in the Contract Data Requirements List “Engineering Data for Provisioning,” Data Item Description DI-ALSS-81530.</w:t>
      </w:r>
    </w:p>
    <w:p w14:paraId="04BF29D1" w14:textId="77777777" w:rsidR="00320FF9" w:rsidRPr="008F333B" w:rsidRDefault="00320FF9">
      <w:pPr>
        <w:rPr>
          <w:rFonts w:ascii="Times New Roman" w:hAnsi="Times New Roman"/>
          <w:color w:val="000000"/>
        </w:rPr>
      </w:pPr>
    </w:p>
    <w:p w14:paraId="37F489BD" w14:textId="2ACB12CF" w:rsidR="00320FF9" w:rsidRPr="008F333B" w:rsidRDefault="00320FF9" w:rsidP="00806127">
      <w:pPr>
        <w:rPr>
          <w:rFonts w:ascii="Times New Roman" w:hAnsi="Times New Roman"/>
          <w:color w:val="000000"/>
        </w:rPr>
      </w:pPr>
      <w:r w:rsidRPr="008F333B">
        <w:rPr>
          <w:rFonts w:ascii="Times New Roman" w:hAnsi="Times New Roman"/>
          <w:color w:val="000000"/>
        </w:rPr>
        <w:t xml:space="preserve">3.2 </w:t>
      </w:r>
      <w:r w:rsidR="003B26B9" w:rsidRPr="008F333B">
        <w:rPr>
          <w:rFonts w:ascii="Times New Roman" w:hAnsi="Times New Roman"/>
          <w:color w:val="000000"/>
        </w:rPr>
        <w:t>In order to submit the mandatory data elements in electronic format compatible with the Interactive Computer Aided Provisioning System (ICAPS)</w:t>
      </w:r>
      <w:r w:rsidR="005527CE" w:rsidRPr="008F333B">
        <w:rPr>
          <w:rFonts w:ascii="Times New Roman" w:hAnsi="Times New Roman"/>
          <w:color w:val="000000"/>
        </w:rPr>
        <w:t xml:space="preserve"> </w:t>
      </w:r>
      <w:r w:rsidR="005527CE" w:rsidRPr="008F333B">
        <w:rPr>
          <w:rFonts w:ascii="Times New Roman" w:hAnsi="Times New Roman"/>
          <w:color w:val="000000"/>
          <w:szCs w:val="24"/>
        </w:rPr>
        <w:t xml:space="preserve">or </w:t>
      </w:r>
      <w:r w:rsidR="005527CE" w:rsidRPr="00BC7AAE">
        <w:rPr>
          <w:rFonts w:ascii="Times New Roman" w:hAnsi="Times New Roman"/>
          <w:szCs w:val="24"/>
          <w:shd w:val="clear" w:color="auto" w:fill="FFFFFF"/>
        </w:rPr>
        <w:t>it</w:t>
      </w:r>
      <w:r w:rsidR="00A261A2" w:rsidRPr="00BC7AAE">
        <w:rPr>
          <w:rFonts w:ascii="Times New Roman" w:hAnsi="Times New Roman"/>
          <w:szCs w:val="24"/>
          <w:shd w:val="clear" w:color="auto" w:fill="FFFFFF"/>
        </w:rPr>
        <w:t>’</w:t>
      </w:r>
      <w:r w:rsidR="005527CE" w:rsidRPr="00BC7AAE">
        <w:rPr>
          <w:rFonts w:ascii="Times New Roman" w:hAnsi="Times New Roman"/>
          <w:szCs w:val="24"/>
          <w:shd w:val="clear" w:color="auto" w:fill="FFFFFF"/>
        </w:rPr>
        <w:t>s designated replacement</w:t>
      </w:r>
      <w:r w:rsidR="003B26B9" w:rsidRPr="008F333B">
        <w:rPr>
          <w:rFonts w:ascii="Times New Roman" w:hAnsi="Times New Roman"/>
          <w:color w:val="000000"/>
        </w:rPr>
        <w:t>, the Contractor/installing activity may download ICAPS software from the ICAPS homepage (</w:t>
      </w:r>
      <w:hyperlink r:id="rId25" w:history="1">
        <w:r w:rsidR="008328C2" w:rsidRPr="00E853E2">
          <w:rPr>
            <w:rStyle w:val="Hyperlink"/>
            <w:rFonts w:ascii="Times New Roman" w:hAnsi="Times New Roman"/>
          </w:rPr>
          <w:t>https://icaps.nmci.navy.mil</w:t>
        </w:r>
      </w:hyperlink>
      <w:r w:rsidR="003B26B9" w:rsidRPr="008F333B">
        <w:rPr>
          <w:rFonts w:ascii="Times New Roman" w:hAnsi="Times New Roman"/>
          <w:color w:val="000000"/>
        </w:rPr>
        <w:t xml:space="preserve">) or submit the data in accordance with the format and requirements </w:t>
      </w:r>
      <w:r w:rsidR="003D68E0">
        <w:rPr>
          <w:rFonts w:ascii="Times New Roman" w:hAnsi="Times New Roman"/>
          <w:color w:val="000000"/>
        </w:rPr>
        <w:t xml:space="preserve">NAVSEA Provisioning and Allowance Manual </w:t>
      </w:r>
      <w:r w:rsidR="003B26B9" w:rsidRPr="008F333B">
        <w:rPr>
          <w:rFonts w:ascii="Times New Roman" w:hAnsi="Times New Roman"/>
          <w:color w:val="000000"/>
        </w:rPr>
        <w:t>(</w:t>
      </w:r>
      <w:hyperlink r:id="rId26" w:history="1">
        <w:r w:rsidR="008328C2" w:rsidRPr="00E853E2">
          <w:rPr>
            <w:rStyle w:val="Hyperlink"/>
            <w:rFonts w:ascii="Times New Roman" w:hAnsi="Times New Roman"/>
          </w:rPr>
          <w:t>http://www.nslc.navsea.navy.mil/nslcprod/pafos.nsf</w:t>
        </w:r>
      </w:hyperlink>
      <w:r w:rsidR="003B26B9" w:rsidRPr="008F333B">
        <w:rPr>
          <w:rFonts w:ascii="Times New Roman" w:hAnsi="Times New Roman"/>
          <w:color w:val="000000"/>
        </w:rPr>
        <w:t>).  Data shall be submitted to the Naval Surface Warfare Center Carderock Division, Ship Systems Engineering Station, Philadelphia, PA, the Technical Support Activity for CFE Hull, Mechanical and Electrical systems.</w:t>
      </w:r>
    </w:p>
    <w:p w14:paraId="3B54D853" w14:textId="77777777" w:rsidR="00320FF9" w:rsidRPr="008F333B" w:rsidRDefault="00320FF9">
      <w:pPr>
        <w:rPr>
          <w:rFonts w:ascii="Times New Roman" w:hAnsi="Times New Roman"/>
          <w:color w:val="000000"/>
        </w:rPr>
      </w:pPr>
    </w:p>
    <w:p w14:paraId="40FBB8A0" w14:textId="4B9D5123" w:rsidR="00320FF9" w:rsidRPr="008F333B" w:rsidRDefault="00320FF9">
      <w:pPr>
        <w:rPr>
          <w:rFonts w:ascii="Times New Roman" w:hAnsi="Times New Roman"/>
          <w:color w:val="000000"/>
        </w:rPr>
      </w:pPr>
      <w:r w:rsidRPr="008F333B">
        <w:rPr>
          <w:rFonts w:ascii="Times New Roman" w:hAnsi="Times New Roman"/>
          <w:color w:val="000000"/>
        </w:rPr>
        <w:t>3.3 The Government will compute all CFE spares requirements and develop Preliminary Allowance Lists when there is insufficient time to develop an Allowance Parts List.  The Government will identify those parts which have not been assigned a National Stock Number (NSN) with a “</w:t>
      </w:r>
      <w:r w:rsidR="008328C2">
        <w:rPr>
          <w:rFonts w:ascii="Times New Roman" w:hAnsi="Times New Roman"/>
          <w:color w:val="000000"/>
        </w:rPr>
        <w:t>0</w:t>
      </w:r>
      <w:r w:rsidRPr="008F333B">
        <w:rPr>
          <w:rFonts w:ascii="Times New Roman" w:hAnsi="Times New Roman"/>
          <w:color w:val="000000"/>
        </w:rPr>
        <w:t>” cognizance (zero in the first position) Navy Item Control Number (NICN).</w:t>
      </w:r>
    </w:p>
    <w:p w14:paraId="13E6AF1D" w14:textId="005A0CC2" w:rsidR="00AB1C44" w:rsidRDefault="00AB1C44">
      <w:pPr>
        <w:rPr>
          <w:rFonts w:ascii="Times New Roman" w:hAnsi="Times New Roman"/>
          <w:color w:val="000000"/>
        </w:rPr>
      </w:pPr>
      <w:r>
        <w:rPr>
          <w:rFonts w:ascii="Times New Roman" w:hAnsi="Times New Roman"/>
          <w:color w:val="000000"/>
        </w:rPr>
        <w:br w:type="page"/>
      </w:r>
    </w:p>
    <w:p w14:paraId="19A8264D" w14:textId="77777777" w:rsidR="00320FF9" w:rsidRPr="008F333B" w:rsidRDefault="00320FF9">
      <w:pPr>
        <w:rPr>
          <w:rFonts w:ascii="Times New Roman" w:hAnsi="Times New Roman"/>
          <w:color w:val="000000"/>
        </w:rPr>
      </w:pPr>
    </w:p>
    <w:p w14:paraId="13D8AEF9" w14:textId="6D3E7F8F" w:rsidR="00320FF9" w:rsidRPr="008F333B" w:rsidRDefault="00320FF9">
      <w:pPr>
        <w:rPr>
          <w:rFonts w:ascii="Times New Roman" w:hAnsi="Times New Roman"/>
          <w:b/>
          <w:color w:val="000000"/>
        </w:rPr>
      </w:pPr>
      <w:r w:rsidRPr="008F333B">
        <w:rPr>
          <w:rFonts w:ascii="Times New Roman" w:hAnsi="Times New Roman"/>
          <w:b/>
          <w:color w:val="000000"/>
        </w:rPr>
        <w:t>4.0 Procurement of ISS Material</w:t>
      </w:r>
      <w:r w:rsidR="00672DD6">
        <w:rPr>
          <w:rFonts w:ascii="Times New Roman" w:hAnsi="Times New Roman"/>
          <w:b/>
          <w:color w:val="000000"/>
        </w:rPr>
        <w:t xml:space="preserve">. </w:t>
      </w:r>
    </w:p>
    <w:p w14:paraId="7ABD4C36" w14:textId="77777777" w:rsidR="00320FF9" w:rsidRPr="008F333B" w:rsidRDefault="00320FF9">
      <w:pPr>
        <w:rPr>
          <w:rFonts w:ascii="Times New Roman" w:hAnsi="Times New Roman"/>
          <w:color w:val="000000"/>
        </w:rPr>
      </w:pPr>
    </w:p>
    <w:p w14:paraId="4B21B7F1" w14:textId="11B0749B" w:rsidR="00320FF9" w:rsidRPr="008F333B" w:rsidRDefault="00320FF9">
      <w:pPr>
        <w:rPr>
          <w:rFonts w:ascii="Times New Roman" w:hAnsi="Times New Roman"/>
          <w:color w:val="000000"/>
        </w:rPr>
      </w:pPr>
      <w:r w:rsidRPr="008F333B">
        <w:rPr>
          <w:rFonts w:ascii="Times New Roman" w:hAnsi="Times New Roman"/>
          <w:color w:val="000000"/>
        </w:rPr>
        <w:t>4.1</w:t>
      </w:r>
      <w:r w:rsidR="00672DD6">
        <w:rPr>
          <w:rFonts w:ascii="Times New Roman" w:hAnsi="Times New Roman"/>
          <w:color w:val="000000"/>
        </w:rPr>
        <w:t xml:space="preserve"> </w:t>
      </w:r>
      <w:r w:rsidRPr="00BC7AAE">
        <w:rPr>
          <w:rFonts w:ascii="Times New Roman" w:hAnsi="Times New Roman"/>
          <w:color w:val="000000"/>
          <w:u w:val="single"/>
        </w:rPr>
        <w:t>Initial Outfitting</w:t>
      </w:r>
      <w:r w:rsidRPr="008F333B">
        <w:rPr>
          <w:rFonts w:ascii="Times New Roman" w:hAnsi="Times New Roman"/>
          <w:color w:val="000000"/>
        </w:rPr>
        <w:t>.  After the range and depth of ISS requirements are determined, the Contractor shall provide the initial outfitting requirements as part of the shipbuilding contract.</w:t>
      </w:r>
    </w:p>
    <w:p w14:paraId="679A69FF" w14:textId="77777777" w:rsidR="00320FF9" w:rsidRPr="008F333B" w:rsidRDefault="00320FF9">
      <w:pPr>
        <w:rPr>
          <w:rFonts w:ascii="Times New Roman" w:hAnsi="Times New Roman"/>
          <w:color w:val="000000"/>
        </w:rPr>
      </w:pPr>
    </w:p>
    <w:p w14:paraId="29E1467C" w14:textId="39762843" w:rsidR="00320FF9" w:rsidRPr="008F333B" w:rsidRDefault="00320FF9">
      <w:pPr>
        <w:rPr>
          <w:rFonts w:ascii="Times New Roman" w:hAnsi="Times New Roman"/>
          <w:color w:val="000000"/>
        </w:rPr>
      </w:pPr>
      <w:r w:rsidRPr="008F333B">
        <w:rPr>
          <w:rFonts w:ascii="Times New Roman" w:hAnsi="Times New Roman"/>
          <w:color w:val="000000"/>
        </w:rPr>
        <w:t xml:space="preserve">4.2 </w:t>
      </w:r>
      <w:r w:rsidRPr="00BC7AAE">
        <w:rPr>
          <w:rFonts w:ascii="Times New Roman" w:hAnsi="Times New Roman"/>
          <w:color w:val="000000"/>
          <w:u w:val="single"/>
        </w:rPr>
        <w:t>ISS Replenishment</w:t>
      </w:r>
      <w:r w:rsidRPr="008F333B">
        <w:rPr>
          <w:rFonts w:ascii="Times New Roman" w:hAnsi="Times New Roman"/>
          <w:color w:val="000000"/>
        </w:rPr>
        <w:t>.  The Government reserves the right to use the Provisioned Item Order</w:t>
      </w:r>
      <w:r w:rsidR="008328C2">
        <w:rPr>
          <w:rFonts w:ascii="Times New Roman" w:hAnsi="Times New Roman"/>
          <w:color w:val="000000"/>
        </w:rPr>
        <w:t xml:space="preserve"> </w:t>
      </w:r>
      <w:r w:rsidRPr="008F333B">
        <w:rPr>
          <w:rFonts w:ascii="Times New Roman" w:hAnsi="Times New Roman"/>
          <w:color w:val="000000"/>
        </w:rPr>
        <w:t>contract line item using the Indefinite Delivery, Indefinite Quantity concept to procure any replenishment spare and repair parts required from vendors or suppliers until the MSD is achieved.</w:t>
      </w:r>
    </w:p>
    <w:p w14:paraId="4259DDA3" w14:textId="77777777" w:rsidR="00320FF9" w:rsidRPr="008F333B" w:rsidRDefault="00320FF9">
      <w:pPr>
        <w:rPr>
          <w:rFonts w:ascii="Times New Roman" w:hAnsi="Times New Roman"/>
          <w:color w:val="000000"/>
        </w:rPr>
      </w:pPr>
    </w:p>
    <w:p w14:paraId="620CC438" w14:textId="04F376E6" w:rsidR="00320FF9" w:rsidRPr="008F333B" w:rsidRDefault="00320FF9">
      <w:pPr>
        <w:rPr>
          <w:rFonts w:ascii="Times New Roman" w:hAnsi="Times New Roman"/>
          <w:b/>
          <w:color w:val="000000"/>
        </w:rPr>
      </w:pPr>
      <w:r w:rsidRPr="008F333B">
        <w:rPr>
          <w:rFonts w:ascii="Times New Roman" w:hAnsi="Times New Roman"/>
          <w:b/>
          <w:color w:val="000000"/>
        </w:rPr>
        <w:t>5.0</w:t>
      </w:r>
      <w:r w:rsidR="00672DD6">
        <w:rPr>
          <w:rFonts w:ascii="Times New Roman" w:hAnsi="Times New Roman"/>
          <w:b/>
          <w:color w:val="000000"/>
        </w:rPr>
        <w:t xml:space="preserve"> </w:t>
      </w:r>
      <w:r w:rsidRPr="008F333B">
        <w:rPr>
          <w:rFonts w:ascii="Times New Roman" w:hAnsi="Times New Roman"/>
          <w:b/>
          <w:color w:val="000000"/>
        </w:rPr>
        <w:t>Preservation, Packaging, Marking, and Labeling</w:t>
      </w:r>
      <w:r w:rsidR="00672DD6">
        <w:rPr>
          <w:rFonts w:ascii="Times New Roman" w:hAnsi="Times New Roman"/>
          <w:b/>
          <w:color w:val="000000"/>
        </w:rPr>
        <w:t xml:space="preserve">. </w:t>
      </w:r>
    </w:p>
    <w:p w14:paraId="1ED08BF6" w14:textId="77777777" w:rsidR="00320FF9" w:rsidRPr="008F333B" w:rsidRDefault="00320FF9">
      <w:pPr>
        <w:rPr>
          <w:rFonts w:ascii="Times New Roman" w:hAnsi="Times New Roman"/>
          <w:color w:val="000000"/>
        </w:rPr>
      </w:pPr>
    </w:p>
    <w:p w14:paraId="41961A42" w14:textId="0B24FFE5" w:rsidR="00320FF9" w:rsidRPr="008F333B" w:rsidRDefault="00320FF9">
      <w:pPr>
        <w:rPr>
          <w:rFonts w:ascii="Times New Roman" w:hAnsi="Times New Roman"/>
          <w:color w:val="000000"/>
        </w:rPr>
      </w:pPr>
      <w:r w:rsidRPr="008F333B">
        <w:rPr>
          <w:rFonts w:ascii="Times New Roman" w:hAnsi="Times New Roman"/>
          <w:color w:val="000000"/>
        </w:rPr>
        <w:t xml:space="preserve">5.1 The contractor shall use </w:t>
      </w:r>
      <w:hyperlink r:id="rId27" w:history="1">
        <w:r w:rsidRPr="00BC7AAE">
          <w:rPr>
            <w:rStyle w:val="Hyperlink"/>
            <w:rFonts w:ascii="Times New Roman" w:hAnsi="Times New Roman"/>
            <w:color w:val="000000"/>
            <w:u w:val="none"/>
          </w:rPr>
          <w:t>MIL-STD-2073-1D</w:t>
        </w:r>
      </w:hyperlink>
      <w:r w:rsidRPr="008F333B">
        <w:rPr>
          <w:rFonts w:ascii="Times New Roman" w:hAnsi="Times New Roman"/>
          <w:color w:val="000000"/>
        </w:rPr>
        <w:t>, Standard Practice for Military Packaging, for preservation and packaging of spare and repair parts.</w:t>
      </w:r>
    </w:p>
    <w:p w14:paraId="367A312A" w14:textId="77777777" w:rsidR="00320FF9" w:rsidRPr="008F333B" w:rsidRDefault="00320FF9">
      <w:pPr>
        <w:rPr>
          <w:rFonts w:ascii="Times New Roman" w:hAnsi="Times New Roman"/>
          <w:color w:val="000000"/>
        </w:rPr>
      </w:pPr>
    </w:p>
    <w:p w14:paraId="08BCF446" w14:textId="2579995C" w:rsidR="00320FF9" w:rsidRPr="008F333B" w:rsidRDefault="00320FF9">
      <w:pPr>
        <w:rPr>
          <w:rFonts w:ascii="Times New Roman" w:hAnsi="Times New Roman"/>
          <w:color w:val="000000"/>
        </w:rPr>
      </w:pPr>
      <w:r w:rsidRPr="008F333B">
        <w:rPr>
          <w:rFonts w:ascii="Times New Roman" w:hAnsi="Times New Roman"/>
          <w:color w:val="000000"/>
        </w:rPr>
        <w:t>5.2</w:t>
      </w:r>
      <w:r w:rsidR="00672DD6">
        <w:rPr>
          <w:rFonts w:ascii="Times New Roman" w:hAnsi="Times New Roman"/>
          <w:color w:val="000000"/>
        </w:rPr>
        <w:t xml:space="preserve"> </w:t>
      </w:r>
      <w:r w:rsidRPr="008F333B">
        <w:rPr>
          <w:rFonts w:ascii="Times New Roman" w:hAnsi="Times New Roman"/>
          <w:color w:val="000000"/>
        </w:rPr>
        <w:t>Each part will be packaged separately to ensure proper part identification.  Each package shall be internally marked to identify:</w:t>
      </w:r>
    </w:p>
    <w:p w14:paraId="4C8C1655" w14:textId="5D34E2ED"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NSN or “</w:t>
      </w:r>
      <w:r w:rsidR="003A7CFE">
        <w:rPr>
          <w:rFonts w:ascii="Times New Roman" w:hAnsi="Times New Roman"/>
          <w:color w:val="000000"/>
        </w:rPr>
        <w:t>0</w:t>
      </w:r>
      <w:r w:rsidR="00320FF9" w:rsidRPr="008F333B">
        <w:rPr>
          <w:rFonts w:ascii="Times New Roman" w:hAnsi="Times New Roman"/>
          <w:color w:val="000000"/>
        </w:rPr>
        <w:t>” cognizance NICN</w:t>
      </w:r>
    </w:p>
    <w:p w14:paraId="354193F8" w14:textId="66D5F1AA"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Part Number</w:t>
      </w:r>
    </w:p>
    <w:p w14:paraId="2FD669CF" w14:textId="30304A5E"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Nomenclature</w:t>
      </w:r>
    </w:p>
    <w:p w14:paraId="4FA6066F" w14:textId="6FFEB187"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Manufacturer Name</w:t>
      </w:r>
    </w:p>
    <w:p w14:paraId="2F51C12B" w14:textId="5569F9CE"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Commercial and Government Entity (CAGE) Code</w:t>
      </w:r>
    </w:p>
    <w:p w14:paraId="6E6C5739" w14:textId="0C7DE42C"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Project Code</w:t>
      </w:r>
    </w:p>
    <w:p w14:paraId="4D5B2649" w14:textId="283396E7"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Unit of Issue</w:t>
      </w:r>
    </w:p>
    <w:p w14:paraId="3CD88CAC" w14:textId="07B1ED7B"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Material Management Code (OBRP, MAM, I&amp;C, Replenishment)</w:t>
      </w:r>
    </w:p>
    <w:p w14:paraId="5A996744" w14:textId="0C8565F2"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i.  </w:t>
      </w:r>
      <w:r w:rsidR="00320FF9" w:rsidRPr="008F333B">
        <w:rPr>
          <w:rFonts w:ascii="Times New Roman" w:hAnsi="Times New Roman"/>
          <w:color w:val="000000"/>
        </w:rPr>
        <w:t>Shelf Life (if applicable)</w:t>
      </w:r>
    </w:p>
    <w:p w14:paraId="4A1B922A" w14:textId="77777777" w:rsidR="00320FF9" w:rsidRPr="008F333B" w:rsidRDefault="00320FF9">
      <w:pPr>
        <w:numPr>
          <w:ilvl w:val="12"/>
          <w:numId w:val="0"/>
        </w:numPr>
        <w:rPr>
          <w:rFonts w:ascii="Times New Roman" w:hAnsi="Times New Roman"/>
          <w:color w:val="000000"/>
        </w:rPr>
      </w:pPr>
    </w:p>
    <w:p w14:paraId="1EC335C5" w14:textId="5C8C4336" w:rsidR="00320FF9" w:rsidRPr="008F333B" w:rsidRDefault="00320FF9">
      <w:pPr>
        <w:numPr>
          <w:ilvl w:val="12"/>
          <w:numId w:val="0"/>
        </w:numPr>
        <w:rPr>
          <w:rFonts w:ascii="Times New Roman" w:hAnsi="Times New Roman"/>
          <w:color w:val="000000"/>
        </w:rPr>
      </w:pPr>
      <w:r w:rsidRPr="008F333B">
        <w:rPr>
          <w:rFonts w:ascii="Times New Roman" w:hAnsi="Times New Roman"/>
          <w:color w:val="000000"/>
        </w:rPr>
        <w:t>5.3 External marking of shipping containers shall identify:</w:t>
      </w:r>
    </w:p>
    <w:p w14:paraId="0DFBCCC6" w14:textId="01A03363"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NSF Address</w:t>
      </w:r>
    </w:p>
    <w:p w14:paraId="0FEB9123" w14:textId="08F72618"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Program Name</w:t>
      </w:r>
    </w:p>
    <w:p w14:paraId="5B2BB0F2" w14:textId="50F2819A"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NSN or “</w:t>
      </w:r>
      <w:r w:rsidR="003A7CFE">
        <w:rPr>
          <w:rFonts w:ascii="Times New Roman" w:hAnsi="Times New Roman"/>
          <w:color w:val="000000"/>
        </w:rPr>
        <w:t>0</w:t>
      </w:r>
      <w:r w:rsidR="00320FF9" w:rsidRPr="008F333B">
        <w:rPr>
          <w:rFonts w:ascii="Times New Roman" w:hAnsi="Times New Roman"/>
          <w:color w:val="000000"/>
        </w:rPr>
        <w:t>” cognizance NICN</w:t>
      </w:r>
    </w:p>
    <w:p w14:paraId="36302DD3" w14:textId="19137749"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Manufacturer Name</w:t>
      </w:r>
    </w:p>
    <w:p w14:paraId="715ABF6E" w14:textId="244C4435"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CAGE Code</w:t>
      </w:r>
    </w:p>
    <w:p w14:paraId="416EDF9D" w14:textId="1CE17D73"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Contract Number and Contract Line Item Number</w:t>
      </w:r>
    </w:p>
    <w:p w14:paraId="55855F3A" w14:textId="1E64EFF6"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Project Code</w:t>
      </w:r>
    </w:p>
    <w:p w14:paraId="78A32210" w14:textId="099BC7CA" w:rsidR="00320FF9" w:rsidRPr="008F333B" w:rsidRDefault="00D726A7" w:rsidP="00D726A7">
      <w:pPr>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ISS Material</w:t>
      </w:r>
    </w:p>
    <w:p w14:paraId="255EB288" w14:textId="77777777" w:rsidR="00320FF9" w:rsidRPr="008F333B" w:rsidRDefault="00320FF9">
      <w:pPr>
        <w:rPr>
          <w:rFonts w:ascii="Times New Roman" w:hAnsi="Times New Roman"/>
          <w:color w:val="000000"/>
        </w:rPr>
      </w:pPr>
    </w:p>
    <w:p w14:paraId="3CF3C27B" w14:textId="384AFA72" w:rsidR="00320FF9" w:rsidRPr="008F333B" w:rsidRDefault="00320FF9">
      <w:pPr>
        <w:rPr>
          <w:rFonts w:ascii="Times New Roman" w:hAnsi="Times New Roman"/>
          <w:color w:val="000000"/>
        </w:rPr>
      </w:pPr>
      <w:r w:rsidRPr="008F333B">
        <w:rPr>
          <w:rFonts w:ascii="Times New Roman" w:hAnsi="Times New Roman"/>
          <w:color w:val="000000"/>
        </w:rPr>
        <w:t>5.4 All labels shall be bar coded according to American National Standards Institute Material Handling Standard MH10.8 series Unit Loads and Transport Packages - Bar Code Symbols, or as otherwise specified by the Government.</w:t>
      </w:r>
    </w:p>
    <w:p w14:paraId="6E78AF90" w14:textId="77777777" w:rsidR="00320FF9" w:rsidRPr="008F333B" w:rsidRDefault="00320FF9">
      <w:pPr>
        <w:rPr>
          <w:rFonts w:ascii="Times New Roman" w:hAnsi="Times New Roman"/>
          <w:color w:val="000000"/>
        </w:rPr>
      </w:pPr>
    </w:p>
    <w:p w14:paraId="26F42113" w14:textId="2F76AF1F" w:rsidR="00320FF9" w:rsidRPr="008F333B" w:rsidRDefault="00320FF9">
      <w:pPr>
        <w:rPr>
          <w:rFonts w:ascii="Times New Roman" w:hAnsi="Times New Roman"/>
          <w:b/>
          <w:color w:val="000000"/>
        </w:rPr>
      </w:pPr>
      <w:r w:rsidRPr="008F333B">
        <w:rPr>
          <w:rFonts w:ascii="Times New Roman" w:hAnsi="Times New Roman"/>
          <w:b/>
          <w:color w:val="000000"/>
        </w:rPr>
        <w:t>6.0 Shipment</w:t>
      </w:r>
      <w:r w:rsidR="00672DD6">
        <w:rPr>
          <w:rFonts w:ascii="Times New Roman" w:hAnsi="Times New Roman"/>
          <w:b/>
          <w:color w:val="000000"/>
        </w:rPr>
        <w:t xml:space="preserve">. </w:t>
      </w:r>
    </w:p>
    <w:p w14:paraId="7EA58FD2" w14:textId="77777777" w:rsidR="00320FF9" w:rsidRPr="008F333B" w:rsidRDefault="00320FF9">
      <w:pPr>
        <w:rPr>
          <w:rFonts w:ascii="Times New Roman" w:hAnsi="Times New Roman"/>
          <w:color w:val="000000"/>
        </w:rPr>
      </w:pPr>
    </w:p>
    <w:p w14:paraId="308B54CA" w14:textId="77777777" w:rsidR="00320FF9" w:rsidRDefault="00D04882" w:rsidP="00D04882">
      <w:pPr>
        <w:rPr>
          <w:rFonts w:ascii="Times New Roman" w:hAnsi="Times New Roman"/>
          <w:color w:val="000000"/>
        </w:rPr>
      </w:pPr>
      <w:r w:rsidRPr="008F333B">
        <w:rPr>
          <w:rFonts w:ascii="Times New Roman" w:hAnsi="Times New Roman"/>
          <w:color w:val="000000"/>
        </w:rPr>
        <w:t>The Contractor shall ship all parts ordered to the NSF as directed by the Contract.</w:t>
      </w:r>
    </w:p>
    <w:p w14:paraId="12D59BFC" w14:textId="77777777" w:rsidR="00CF39E2" w:rsidRPr="008F333B" w:rsidRDefault="00CF39E2" w:rsidP="00D04882">
      <w:pPr>
        <w:rPr>
          <w:rFonts w:ascii="Times New Roman" w:hAnsi="Times New Roman"/>
          <w:color w:val="000000"/>
        </w:rPr>
      </w:pPr>
    </w:p>
    <w:p w14:paraId="6C4099A1" w14:textId="77777777" w:rsidR="00320FF9" w:rsidRPr="008F333B" w:rsidRDefault="00320FF9">
      <w:pPr>
        <w:tabs>
          <w:tab w:val="left" w:pos="3780"/>
          <w:tab w:val="left" w:pos="7110"/>
        </w:tabs>
        <w:rPr>
          <w:rFonts w:ascii="Times New Roman" w:hAnsi="Times New Roman"/>
          <w:color w:val="000000"/>
        </w:rPr>
        <w:sectPr w:rsidR="00320FF9" w:rsidRPr="008F333B" w:rsidSect="00276B07">
          <w:footerReference w:type="default" r:id="rId28"/>
          <w:endnotePr>
            <w:numFmt w:val="decimal"/>
          </w:endnotePr>
          <w:pgSz w:w="12240" w:h="15840" w:code="1"/>
          <w:pgMar w:top="720" w:right="1440" w:bottom="720" w:left="1440" w:header="720" w:footer="720" w:gutter="0"/>
          <w:pgNumType w:start="1"/>
          <w:cols w:space="720"/>
          <w:noEndnote/>
        </w:sectPr>
      </w:pPr>
    </w:p>
    <w:bookmarkEnd w:id="457"/>
    <w:bookmarkEnd w:id="458"/>
    <w:bookmarkEnd w:id="459"/>
    <w:bookmarkEnd w:id="460"/>
    <w:bookmarkEnd w:id="461"/>
    <w:bookmarkEnd w:id="462"/>
    <w:p w14:paraId="04BEF4ED" w14:textId="73323402" w:rsidR="00320FF9" w:rsidRDefault="00320FF9">
      <w:pPr>
        <w:pStyle w:val="Heading3"/>
        <w:jc w:val="center"/>
        <w:rPr>
          <w:rFonts w:ascii="Times New Roman" w:hAnsi="Times New Roman"/>
          <w:b/>
          <w:color w:val="000000"/>
        </w:rPr>
      </w:pPr>
      <w:r w:rsidRPr="008F333B">
        <w:rPr>
          <w:rFonts w:ascii="Times New Roman" w:hAnsi="Times New Roman"/>
          <w:b/>
          <w:color w:val="000000"/>
        </w:rPr>
        <w:lastRenderedPageBreak/>
        <w:t xml:space="preserve">APPENDIX D  </w:t>
      </w:r>
      <w:bookmarkEnd w:id="463"/>
    </w:p>
    <w:p w14:paraId="63866C36" w14:textId="77777777" w:rsidR="00320FF9" w:rsidRPr="008F333B" w:rsidRDefault="00320FF9">
      <w:pPr>
        <w:widowControl w:val="0"/>
        <w:jc w:val="center"/>
        <w:rPr>
          <w:rFonts w:ascii="Times New Roman" w:hAnsi="Times New Roman"/>
          <w:b/>
          <w:color w:val="000000"/>
        </w:rPr>
      </w:pPr>
      <w:r w:rsidRPr="008F333B">
        <w:rPr>
          <w:rFonts w:ascii="Times New Roman" w:hAnsi="Times New Roman"/>
          <w:b/>
          <w:color w:val="000000"/>
        </w:rPr>
        <w:t>STATEMENT OF WORK INTERIM SUPPLY SUPPORT</w:t>
      </w:r>
    </w:p>
    <w:p w14:paraId="36F23DCB" w14:textId="77777777" w:rsidR="00320FF9" w:rsidRPr="008F333B" w:rsidRDefault="00320FF9">
      <w:pPr>
        <w:widowControl w:val="0"/>
        <w:jc w:val="center"/>
        <w:rPr>
          <w:rFonts w:ascii="Times New Roman" w:hAnsi="Times New Roman"/>
          <w:color w:val="000000"/>
        </w:rPr>
      </w:pPr>
      <w:r w:rsidRPr="008F333B">
        <w:rPr>
          <w:rFonts w:ascii="Times New Roman" w:hAnsi="Times New Roman"/>
          <w:b/>
          <w:color w:val="000000"/>
        </w:rPr>
        <w:t>USING CONTRACTOR STOCK POINT AND DEPOT REPAIR FACILITIES</w:t>
      </w:r>
    </w:p>
    <w:p w14:paraId="063956FD" w14:textId="77777777" w:rsidR="00320FF9" w:rsidRPr="008F333B" w:rsidRDefault="00320FF9">
      <w:pPr>
        <w:widowControl w:val="0"/>
        <w:jc w:val="center"/>
        <w:rPr>
          <w:rFonts w:ascii="Times New Roman" w:hAnsi="Times New Roman"/>
          <w:color w:val="000000"/>
        </w:rPr>
      </w:pPr>
    </w:p>
    <w:p w14:paraId="60CACAE6" w14:textId="02ECC6EC" w:rsidR="00320FF9" w:rsidRPr="008F333B" w:rsidRDefault="00320FF9">
      <w:pPr>
        <w:widowControl w:val="0"/>
        <w:rPr>
          <w:rFonts w:ascii="Times New Roman" w:hAnsi="Times New Roman"/>
          <w:b/>
          <w:color w:val="000000"/>
        </w:rPr>
      </w:pPr>
      <w:r w:rsidRPr="008F333B">
        <w:rPr>
          <w:rFonts w:ascii="Times New Roman" w:hAnsi="Times New Roman"/>
          <w:b/>
          <w:color w:val="000000"/>
        </w:rPr>
        <w:t>1.0</w:t>
      </w:r>
      <w:r w:rsidR="003E2E06">
        <w:rPr>
          <w:rFonts w:ascii="Times New Roman" w:hAnsi="Times New Roman"/>
          <w:b/>
          <w:color w:val="000000"/>
        </w:rPr>
        <w:t xml:space="preserve"> </w:t>
      </w:r>
      <w:r w:rsidRPr="008F333B">
        <w:rPr>
          <w:rFonts w:ascii="Times New Roman" w:hAnsi="Times New Roman"/>
          <w:b/>
          <w:color w:val="000000"/>
        </w:rPr>
        <w:t>General</w:t>
      </w:r>
      <w:r w:rsidR="003E2E06">
        <w:rPr>
          <w:rFonts w:ascii="Times New Roman" w:hAnsi="Times New Roman"/>
          <w:b/>
          <w:color w:val="000000"/>
        </w:rPr>
        <w:t xml:space="preserve">. </w:t>
      </w:r>
      <w:r w:rsidRPr="008F333B">
        <w:rPr>
          <w:rFonts w:ascii="Times New Roman" w:hAnsi="Times New Roman"/>
          <w:b/>
          <w:color w:val="000000"/>
        </w:rPr>
        <w:t xml:space="preserve">  </w:t>
      </w:r>
    </w:p>
    <w:p w14:paraId="5ED6D316" w14:textId="77777777" w:rsidR="00320FF9" w:rsidRPr="008F333B" w:rsidRDefault="00320FF9">
      <w:pPr>
        <w:widowControl w:val="0"/>
        <w:rPr>
          <w:rFonts w:ascii="Times New Roman" w:hAnsi="Times New Roman"/>
          <w:color w:val="000000"/>
        </w:rPr>
      </w:pPr>
    </w:p>
    <w:p w14:paraId="726CE4A8" w14:textId="50980581" w:rsidR="00320FF9" w:rsidRPr="008F333B" w:rsidRDefault="155E6044">
      <w:pPr>
        <w:widowControl w:val="0"/>
        <w:rPr>
          <w:rFonts w:ascii="Times New Roman" w:hAnsi="Times New Roman"/>
          <w:color w:val="000000"/>
        </w:rPr>
      </w:pPr>
      <w:r w:rsidRPr="0102B220">
        <w:rPr>
          <w:rFonts w:ascii="Times New Roman" w:hAnsi="Times New Roman"/>
          <w:color w:val="000000" w:themeColor="text1"/>
        </w:rPr>
        <w:t>This Statement of Work (SOW) defines requirements for the Contractor to provide Interim Supply Support (ISS) for the Government Furnished Equipment procured under this contract.  ISS consists of both 0-</w:t>
      </w:r>
      <w:r w:rsidR="1C2C20E0" w:rsidRPr="0102B220">
        <w:rPr>
          <w:rFonts w:ascii="Times New Roman" w:hAnsi="Times New Roman"/>
          <w:color w:val="000000" w:themeColor="text1"/>
        </w:rPr>
        <w:t>COG</w:t>
      </w:r>
      <w:r w:rsidRPr="0102B220">
        <w:rPr>
          <w:rFonts w:ascii="Times New Roman" w:hAnsi="Times New Roman"/>
          <w:color w:val="000000" w:themeColor="text1"/>
        </w:rPr>
        <w:t xml:space="preserve"> items catalogued and non-standard parts previously not catalogued in the Federal Logistics Information System.  For purposes of this SOW, ISS includes On Board Repair Parts (OBRPs), Maintenance Assistance Modules (MAMs), Installation and Check Out (</w:t>
      </w:r>
      <w:r w:rsidR="00CF39E2">
        <w:rPr>
          <w:rFonts w:ascii="Times New Roman" w:hAnsi="Times New Roman"/>
          <w:color w:val="000000" w:themeColor="text1"/>
        </w:rPr>
        <w:t>INCOs</w:t>
      </w:r>
      <w:r w:rsidRPr="0102B220">
        <w:rPr>
          <w:rFonts w:ascii="Times New Roman" w:hAnsi="Times New Roman"/>
          <w:color w:val="000000" w:themeColor="text1"/>
        </w:rPr>
        <w:t>) material, and replenishment parts required in the interim period between system or equipment installation and the time that supply support is provided through the Federal Supply System</w:t>
      </w:r>
      <w:r w:rsidR="265D9989" w:rsidRPr="0102B220">
        <w:rPr>
          <w:rFonts w:ascii="Times New Roman" w:hAnsi="Times New Roman"/>
          <w:color w:val="000000" w:themeColor="text1"/>
        </w:rPr>
        <w:t xml:space="preserve"> (FSS)</w:t>
      </w:r>
      <w:r w:rsidRPr="0102B220">
        <w:rPr>
          <w:rFonts w:ascii="Times New Roman" w:hAnsi="Times New Roman"/>
          <w:color w:val="000000" w:themeColor="text1"/>
        </w:rPr>
        <w:t xml:space="preserve">. </w:t>
      </w:r>
    </w:p>
    <w:p w14:paraId="568CEFED" w14:textId="77777777" w:rsidR="00320FF9" w:rsidRPr="008F333B" w:rsidRDefault="00320FF9">
      <w:pPr>
        <w:widowControl w:val="0"/>
        <w:rPr>
          <w:rFonts w:ascii="Times New Roman" w:hAnsi="Times New Roman"/>
          <w:color w:val="000000"/>
        </w:rPr>
      </w:pPr>
    </w:p>
    <w:p w14:paraId="77DD2A57" w14:textId="7318016D" w:rsidR="00320FF9" w:rsidRPr="008F333B" w:rsidRDefault="00320FF9">
      <w:pPr>
        <w:widowControl w:val="0"/>
        <w:rPr>
          <w:rFonts w:ascii="Times New Roman" w:hAnsi="Times New Roman"/>
          <w:b/>
          <w:color w:val="000000"/>
        </w:rPr>
      </w:pPr>
      <w:r w:rsidRPr="008F333B">
        <w:rPr>
          <w:rFonts w:ascii="Times New Roman" w:hAnsi="Times New Roman"/>
          <w:b/>
          <w:color w:val="000000"/>
        </w:rPr>
        <w:t>2.0</w:t>
      </w:r>
      <w:r w:rsidR="003E2E06">
        <w:rPr>
          <w:rFonts w:ascii="Times New Roman" w:hAnsi="Times New Roman"/>
          <w:b/>
          <w:color w:val="000000"/>
        </w:rPr>
        <w:t xml:space="preserve"> </w:t>
      </w:r>
      <w:r w:rsidRPr="008F333B">
        <w:rPr>
          <w:rFonts w:ascii="Times New Roman" w:hAnsi="Times New Roman"/>
          <w:b/>
          <w:color w:val="000000"/>
        </w:rPr>
        <w:t>Scope</w:t>
      </w:r>
      <w:r w:rsidR="003E2E06">
        <w:rPr>
          <w:rFonts w:ascii="Times New Roman" w:hAnsi="Times New Roman"/>
          <w:b/>
          <w:color w:val="000000"/>
        </w:rPr>
        <w:t xml:space="preserve">. </w:t>
      </w:r>
    </w:p>
    <w:p w14:paraId="7AAE443D" w14:textId="77777777" w:rsidR="00320FF9" w:rsidRPr="008F333B" w:rsidRDefault="00320FF9">
      <w:pPr>
        <w:widowControl w:val="0"/>
        <w:rPr>
          <w:rFonts w:ascii="Times New Roman" w:hAnsi="Times New Roman"/>
          <w:color w:val="000000"/>
        </w:rPr>
      </w:pPr>
    </w:p>
    <w:p w14:paraId="25DF7DD1" w14:textId="47464480" w:rsidR="00320FF9" w:rsidRPr="008F333B" w:rsidRDefault="00320FF9">
      <w:pPr>
        <w:widowControl w:val="0"/>
        <w:rPr>
          <w:rFonts w:ascii="Times New Roman" w:hAnsi="Times New Roman"/>
          <w:color w:val="000000"/>
        </w:rPr>
      </w:pPr>
      <w:r w:rsidRPr="008F333B">
        <w:rPr>
          <w:rFonts w:ascii="Times New Roman" w:hAnsi="Times New Roman"/>
          <w:color w:val="000000"/>
        </w:rPr>
        <w:t xml:space="preserve">The Contractor shall provide ISS for assemblies, subassemblies, components, and repair parts for end-item systems and equipment until achievement of the Material Support Date (MSD).  This SOW includes requirements for the Contractor to establish and operate an Interim Support Stock Point (ISSP) and a Contractor Repair Depot, if required.  In addition to ISS, the Contractor shall implement standard Navy issue </w:t>
      </w:r>
      <w:r w:rsidR="00A40ECC" w:rsidRPr="008F333B">
        <w:rPr>
          <w:rFonts w:ascii="Times New Roman" w:hAnsi="Times New Roman"/>
          <w:color w:val="000000"/>
        </w:rPr>
        <w:t>procedures</w:t>
      </w:r>
      <w:r w:rsidRPr="008F333B">
        <w:rPr>
          <w:rFonts w:ascii="Times New Roman" w:hAnsi="Times New Roman"/>
          <w:color w:val="000000"/>
        </w:rPr>
        <w:t xml:space="preserve"> provide material status reporting by electronic means, and transition supply support functions to the FSS at the designated MSD.</w:t>
      </w:r>
      <w:r w:rsidR="00C124FF">
        <w:rPr>
          <w:rFonts w:ascii="Times New Roman" w:hAnsi="Times New Roman"/>
          <w:color w:val="000000"/>
        </w:rPr>
        <w:t xml:space="preserve">  </w:t>
      </w:r>
      <w:r w:rsidRPr="008F333B">
        <w:rPr>
          <w:rFonts w:ascii="Times New Roman" w:hAnsi="Times New Roman"/>
          <w:color w:val="000000"/>
        </w:rPr>
        <w:t>Changes to the extent, scope, or duration of ISS, including cancellation, shall be ratified as an amendment to the contract.</w:t>
      </w:r>
    </w:p>
    <w:p w14:paraId="09EA8DE0" w14:textId="77777777" w:rsidR="00320FF9" w:rsidRPr="008F333B" w:rsidRDefault="00320FF9">
      <w:pPr>
        <w:widowControl w:val="0"/>
        <w:rPr>
          <w:rFonts w:ascii="Times New Roman" w:hAnsi="Times New Roman"/>
          <w:color w:val="000000"/>
        </w:rPr>
      </w:pPr>
    </w:p>
    <w:p w14:paraId="065180C7" w14:textId="7AFBA216" w:rsidR="00320FF9" w:rsidRPr="008F333B" w:rsidRDefault="00320FF9">
      <w:pPr>
        <w:widowControl w:val="0"/>
        <w:rPr>
          <w:rFonts w:ascii="Times New Roman" w:hAnsi="Times New Roman"/>
          <w:b/>
          <w:color w:val="000000"/>
        </w:rPr>
      </w:pPr>
      <w:r w:rsidRPr="008F333B">
        <w:rPr>
          <w:rFonts w:ascii="Times New Roman" w:hAnsi="Times New Roman"/>
          <w:b/>
          <w:color w:val="000000"/>
        </w:rPr>
        <w:t>3.0</w:t>
      </w:r>
      <w:r w:rsidR="003E2E06">
        <w:rPr>
          <w:rFonts w:ascii="Times New Roman" w:hAnsi="Times New Roman"/>
          <w:b/>
          <w:color w:val="000000"/>
        </w:rPr>
        <w:t xml:space="preserve"> </w:t>
      </w:r>
      <w:r w:rsidRPr="008F333B">
        <w:rPr>
          <w:rFonts w:ascii="Times New Roman" w:hAnsi="Times New Roman"/>
          <w:b/>
          <w:color w:val="000000"/>
        </w:rPr>
        <w:t>Determination of Interim Supply Support Requirements</w:t>
      </w:r>
      <w:r w:rsidR="003E2E06">
        <w:rPr>
          <w:rFonts w:ascii="Times New Roman" w:hAnsi="Times New Roman"/>
          <w:b/>
          <w:color w:val="000000"/>
        </w:rPr>
        <w:t xml:space="preserve">. </w:t>
      </w:r>
    </w:p>
    <w:p w14:paraId="7FC600D2" w14:textId="77777777" w:rsidR="00320FF9" w:rsidRPr="008F333B" w:rsidRDefault="00320FF9">
      <w:pPr>
        <w:widowControl w:val="0"/>
        <w:rPr>
          <w:rFonts w:ascii="Times New Roman" w:hAnsi="Times New Roman"/>
          <w:color w:val="000000"/>
        </w:rPr>
      </w:pPr>
    </w:p>
    <w:p w14:paraId="2D3F9311" w14:textId="228630FC" w:rsidR="00320FF9" w:rsidRPr="008F333B" w:rsidRDefault="00320FF9" w:rsidP="00BC7AAE">
      <w:pPr>
        <w:pStyle w:val="Footer"/>
        <w:rPr>
          <w:rFonts w:ascii="Times New Roman" w:hAnsi="Times New Roman"/>
          <w:color w:val="000000"/>
        </w:rPr>
      </w:pPr>
      <w:r w:rsidRPr="008F333B">
        <w:rPr>
          <w:rFonts w:ascii="Times New Roman" w:hAnsi="Times New Roman"/>
          <w:color w:val="000000"/>
        </w:rPr>
        <w:t>3.1</w:t>
      </w:r>
      <w:r w:rsidR="003E2E06">
        <w:rPr>
          <w:rFonts w:ascii="Times New Roman" w:hAnsi="Times New Roman"/>
          <w:color w:val="000000"/>
        </w:rPr>
        <w:t xml:space="preserve"> </w:t>
      </w:r>
      <w:r w:rsidRPr="00BC7AAE">
        <w:rPr>
          <w:rFonts w:ascii="Times New Roman" w:hAnsi="Times New Roman"/>
          <w:color w:val="000000"/>
          <w:u w:val="single"/>
        </w:rPr>
        <w:t>Technical Data</w:t>
      </w:r>
      <w:r w:rsidR="003E2E06">
        <w:rPr>
          <w:rFonts w:ascii="Times New Roman" w:hAnsi="Times New Roman"/>
          <w:color w:val="000000"/>
        </w:rPr>
        <w:t xml:space="preserve">.  </w:t>
      </w:r>
      <w:r w:rsidRPr="008F333B">
        <w:rPr>
          <w:rFonts w:ascii="Times New Roman" w:hAnsi="Times New Roman"/>
          <w:color w:val="000000"/>
        </w:rPr>
        <w:t xml:space="preserve">During the Provisioning Conference, the Government will identify the date for submission of data for systems or equipment to allow the Government time to calculate interim spare and repair part requirements.  The data shall provide a parts breakdown of the system or equipment using mandatory data elements for each part. These mandatory data elements are a subset of, not in addition to, Provisioning Technical Documentation identified on the </w:t>
      </w:r>
      <w:r w:rsidR="00E1066C" w:rsidRPr="008F333B">
        <w:rPr>
          <w:rFonts w:ascii="Times New Roman" w:hAnsi="Times New Roman"/>
          <w:color w:val="000000"/>
        </w:rPr>
        <w:t>Logistics</w:t>
      </w:r>
      <w:r w:rsidR="00672DD6">
        <w:rPr>
          <w:rFonts w:ascii="Times New Roman" w:hAnsi="Times New Roman"/>
          <w:color w:val="000000"/>
        </w:rPr>
        <w:t xml:space="preserve"> </w:t>
      </w:r>
      <w:r w:rsidR="00E1066C" w:rsidRPr="008F333B">
        <w:rPr>
          <w:rFonts w:ascii="Times New Roman" w:hAnsi="Times New Roman"/>
          <w:color w:val="000000"/>
        </w:rPr>
        <w:t>Performance Data Specification (</w:t>
      </w:r>
      <w:r w:rsidR="00E1066C" w:rsidRPr="008F333B">
        <w:rPr>
          <w:rFonts w:ascii="Times New Roman" w:hAnsi="Times New Roman"/>
        </w:rPr>
        <w:t>SAE GEIA-STD-0007</w:t>
      </w:r>
      <w:r w:rsidR="003A7CFE">
        <w:rPr>
          <w:rFonts w:ascii="Times New Roman" w:hAnsi="Times New Roman"/>
        </w:rPr>
        <w:t>)</w:t>
      </w:r>
      <w:r w:rsidR="00E1066C" w:rsidRPr="008F333B">
        <w:rPr>
          <w:rFonts w:ascii="Times New Roman" w:hAnsi="Times New Roman"/>
        </w:rPr>
        <w:t xml:space="preserve"> </w:t>
      </w:r>
      <w:r w:rsidRPr="008F333B">
        <w:rPr>
          <w:rFonts w:ascii="Times New Roman" w:hAnsi="Times New Roman"/>
          <w:color w:val="000000"/>
        </w:rPr>
        <w:t>Worksheets and associated attachments attached to the contract.  The Contractor shall submit for each part the specific data identified in the Contract Data Requirements List (</w:t>
      </w:r>
      <w:r w:rsidR="001362C2" w:rsidRPr="008F333B">
        <w:rPr>
          <w:rFonts w:ascii="Times New Roman" w:hAnsi="Times New Roman"/>
          <w:color w:val="000000"/>
        </w:rPr>
        <w:t>CDRL) “</w:t>
      </w:r>
      <w:r w:rsidRPr="008F333B">
        <w:rPr>
          <w:rFonts w:ascii="Times New Roman" w:hAnsi="Times New Roman"/>
          <w:color w:val="000000"/>
        </w:rPr>
        <w:t>Engineering Data for Provisioning," Data Item Description (DID) DI-ALSS-81530.  The contractor shall utilize the same data development and submission methodology for ISS as required for the remainder of the provisioning related data.</w:t>
      </w:r>
    </w:p>
    <w:p w14:paraId="7AF9C12C" w14:textId="77777777" w:rsidR="00320FF9" w:rsidRPr="008F333B" w:rsidRDefault="00320FF9">
      <w:pPr>
        <w:widowControl w:val="0"/>
        <w:rPr>
          <w:rFonts w:ascii="Times New Roman" w:hAnsi="Times New Roman"/>
          <w:color w:val="000000"/>
        </w:rPr>
      </w:pPr>
    </w:p>
    <w:p w14:paraId="56C8667D" w14:textId="11120B4B" w:rsidR="003B26B9" w:rsidRPr="008F333B" w:rsidRDefault="00320FF9">
      <w:pPr>
        <w:widowControl w:val="0"/>
        <w:rPr>
          <w:rFonts w:ascii="Times New Roman" w:hAnsi="Times New Roman"/>
          <w:color w:val="000000"/>
        </w:rPr>
      </w:pPr>
      <w:r w:rsidRPr="008F333B">
        <w:rPr>
          <w:rFonts w:ascii="Times New Roman" w:hAnsi="Times New Roman"/>
          <w:color w:val="000000"/>
        </w:rPr>
        <w:t>3.2</w:t>
      </w:r>
      <w:r w:rsidR="003E2E06">
        <w:rPr>
          <w:rFonts w:ascii="Times New Roman" w:hAnsi="Times New Roman"/>
          <w:color w:val="000000"/>
        </w:rPr>
        <w:t xml:space="preserve"> </w:t>
      </w:r>
      <w:r w:rsidRPr="00BC7AAE">
        <w:rPr>
          <w:rFonts w:ascii="Times New Roman" w:hAnsi="Times New Roman"/>
          <w:color w:val="000000"/>
          <w:u w:val="single"/>
        </w:rPr>
        <w:t>Data Format</w:t>
      </w:r>
      <w:r w:rsidR="003E2E06">
        <w:rPr>
          <w:rFonts w:ascii="Times New Roman" w:hAnsi="Times New Roman"/>
          <w:color w:val="000000"/>
        </w:rPr>
        <w:t xml:space="preserve">.  </w:t>
      </w:r>
      <w:r w:rsidR="13EF4F4E" w:rsidRPr="008F333B">
        <w:rPr>
          <w:rFonts w:ascii="Times New Roman" w:hAnsi="Times New Roman"/>
          <w:color w:val="000000"/>
        </w:rPr>
        <w:t>In order to submit the mandatory data elements in electronic format compatible with the Interactive Computer Aided Provisioning System (ICAPS)</w:t>
      </w:r>
      <w:r w:rsidR="7B7E9378" w:rsidRPr="0102B220">
        <w:rPr>
          <w:rFonts w:ascii="Times New Roman" w:hAnsi="Times New Roman"/>
          <w:color w:val="000000" w:themeColor="text1"/>
        </w:rPr>
        <w:t xml:space="preserve"> or</w:t>
      </w:r>
      <w:r w:rsidR="7B7E9378" w:rsidRPr="00BC7AAE">
        <w:rPr>
          <w:rFonts w:ascii="Times New Roman" w:hAnsi="Times New Roman"/>
        </w:rPr>
        <w:t xml:space="preserve"> it</w:t>
      </w:r>
      <w:r w:rsidR="68E07A80" w:rsidRPr="00BC7AAE">
        <w:rPr>
          <w:rFonts w:ascii="Times New Roman" w:hAnsi="Times New Roman"/>
        </w:rPr>
        <w:t>’</w:t>
      </w:r>
      <w:r w:rsidR="7B7E9378" w:rsidRPr="00BC7AAE">
        <w:rPr>
          <w:rFonts w:ascii="Times New Roman" w:hAnsi="Times New Roman"/>
        </w:rPr>
        <w:t>s designated replacement</w:t>
      </w:r>
      <w:r w:rsidR="13EF4F4E" w:rsidRPr="00BC7AAE">
        <w:rPr>
          <w:rFonts w:ascii="Times New Roman" w:hAnsi="Times New Roman"/>
        </w:rPr>
        <w:t>,</w:t>
      </w:r>
      <w:r w:rsidR="13EF4F4E" w:rsidRPr="008F333B">
        <w:rPr>
          <w:rFonts w:ascii="Times New Roman" w:hAnsi="Times New Roman"/>
          <w:color w:val="000000"/>
        </w:rPr>
        <w:t xml:space="preserve"> the Contractor/installing activity may download ICAPS software from the ICAPS homepage (</w:t>
      </w:r>
      <w:hyperlink r:id="rId29" w:history="1">
        <w:r w:rsidR="10B409C6" w:rsidRPr="00E853E2">
          <w:rPr>
            <w:rStyle w:val="Hyperlink"/>
            <w:rFonts w:ascii="Times New Roman" w:hAnsi="Times New Roman"/>
          </w:rPr>
          <w:t>https://icaps.nmci.navy.mil</w:t>
        </w:r>
      </w:hyperlink>
      <w:r w:rsidR="13EF4F4E" w:rsidRPr="008F333B">
        <w:rPr>
          <w:rFonts w:ascii="Times New Roman" w:hAnsi="Times New Roman"/>
          <w:color w:val="000000"/>
        </w:rPr>
        <w:t xml:space="preserve">) or submit the data in accordance with the format and requirements </w:t>
      </w:r>
      <w:r w:rsidR="333B8EA7">
        <w:rPr>
          <w:rFonts w:ascii="Times New Roman" w:hAnsi="Times New Roman"/>
          <w:color w:val="000000"/>
        </w:rPr>
        <w:t>of PAFOS Chapter 4, Appendix K</w:t>
      </w:r>
      <w:r w:rsidR="13EF4F4E" w:rsidRPr="008F333B">
        <w:rPr>
          <w:rFonts w:ascii="Times New Roman" w:hAnsi="Times New Roman"/>
          <w:color w:val="000000"/>
        </w:rPr>
        <w:t xml:space="preserve"> (</w:t>
      </w:r>
      <w:hyperlink r:id="rId30" w:history="1">
        <w:r w:rsidR="10B409C6" w:rsidRPr="00E853E2">
          <w:rPr>
            <w:rStyle w:val="Hyperlink"/>
            <w:rFonts w:ascii="Times New Roman" w:hAnsi="Times New Roman"/>
          </w:rPr>
          <w:t>http://www.nslc.navsea.navy.mil/nslcprod/pafos.nsf</w:t>
        </w:r>
      </w:hyperlink>
      <w:r w:rsidR="13EF4F4E" w:rsidRPr="008F333B">
        <w:rPr>
          <w:rFonts w:ascii="Times New Roman" w:hAnsi="Times New Roman"/>
          <w:color w:val="000000"/>
        </w:rPr>
        <w:t xml:space="preserve">).  </w:t>
      </w:r>
      <w:r w:rsidR="003B26B9" w:rsidRPr="008F333B">
        <w:rPr>
          <w:rFonts w:ascii="Times New Roman" w:hAnsi="Times New Roman"/>
          <w:color w:val="000000"/>
        </w:rPr>
        <w:t xml:space="preserve">  Data shall be submitted to the NAVSEA </w:t>
      </w:r>
      <w:r w:rsidR="003B26B9" w:rsidRPr="008F333B">
        <w:rPr>
          <w:rFonts w:ascii="Times New Roman" w:hAnsi="Times New Roman"/>
          <w:color w:val="000000"/>
        </w:rPr>
        <w:lastRenderedPageBreak/>
        <w:t xml:space="preserve">TSA identified in the </w:t>
      </w:r>
      <w:r w:rsidR="001362C2" w:rsidRPr="008F333B">
        <w:rPr>
          <w:rFonts w:ascii="Times New Roman" w:hAnsi="Times New Roman"/>
          <w:color w:val="000000"/>
        </w:rPr>
        <w:t>contract.</w:t>
      </w:r>
    </w:p>
    <w:p w14:paraId="6110B53B" w14:textId="77777777" w:rsidR="00320FF9" w:rsidRPr="008F333B" w:rsidRDefault="00320FF9" w:rsidP="003B26B9">
      <w:pPr>
        <w:widowControl w:val="0"/>
        <w:rPr>
          <w:rFonts w:ascii="Times New Roman" w:hAnsi="Times New Roman"/>
          <w:color w:val="000000"/>
        </w:rPr>
      </w:pPr>
    </w:p>
    <w:p w14:paraId="0704D0CE" w14:textId="7C47E441" w:rsidR="00320FF9" w:rsidRPr="008F333B" w:rsidRDefault="00320FF9">
      <w:pPr>
        <w:widowControl w:val="0"/>
        <w:rPr>
          <w:rFonts w:ascii="Times New Roman" w:hAnsi="Times New Roman"/>
          <w:color w:val="000000"/>
        </w:rPr>
      </w:pPr>
      <w:r w:rsidRPr="008F333B">
        <w:rPr>
          <w:rFonts w:ascii="Times New Roman" w:hAnsi="Times New Roman"/>
          <w:color w:val="000000"/>
        </w:rPr>
        <w:t>3.3</w:t>
      </w:r>
      <w:r w:rsidR="003E2E06">
        <w:rPr>
          <w:rFonts w:ascii="Times New Roman" w:hAnsi="Times New Roman"/>
          <w:color w:val="000000"/>
        </w:rPr>
        <w:t xml:space="preserve"> </w:t>
      </w:r>
      <w:r w:rsidRPr="00BC7AAE">
        <w:rPr>
          <w:rFonts w:ascii="Times New Roman" w:hAnsi="Times New Roman"/>
          <w:color w:val="000000"/>
          <w:u w:val="single"/>
        </w:rPr>
        <w:t>Requirements Computation</w:t>
      </w:r>
      <w:r w:rsidR="003E2E06">
        <w:rPr>
          <w:rFonts w:ascii="Times New Roman" w:hAnsi="Times New Roman"/>
          <w:color w:val="000000"/>
        </w:rPr>
        <w:t xml:space="preserve">.  </w:t>
      </w:r>
      <w:r w:rsidRPr="008F333B">
        <w:rPr>
          <w:rFonts w:ascii="Times New Roman" w:hAnsi="Times New Roman"/>
          <w:color w:val="000000"/>
        </w:rPr>
        <w:t>The Government will compute system or equipment spares requirements and develop a Preliminary Allowance List (PAL) when there is insufficient time to develop an Allowance Parts List (APL).  The Government will identify those parts which have not been previously assigned a National Stock Number (NSN) with a “0” (zero in first position) cognizance Navy Item Control Number (NICN) and provide the PAL or APL reference number to the Contractor.</w:t>
      </w:r>
      <w:r w:rsidR="00C124FF">
        <w:rPr>
          <w:rFonts w:ascii="Times New Roman" w:hAnsi="Times New Roman"/>
          <w:color w:val="000000"/>
        </w:rPr>
        <w:t xml:space="preserve">  </w:t>
      </w:r>
      <w:r w:rsidRPr="008F333B">
        <w:rPr>
          <w:rFonts w:ascii="Times New Roman" w:hAnsi="Times New Roman"/>
          <w:color w:val="000000"/>
        </w:rPr>
        <w:t>The Government will determine the range and depth of spares required during the interim period using Navy-approved sparing models.  The Government will exercise the Provisioned Item Order contract line item using the Indefinite Delivery Indefinite Quantity</w:t>
      </w:r>
      <w:r w:rsidR="003A7CFE">
        <w:rPr>
          <w:rFonts w:ascii="Times New Roman" w:hAnsi="Times New Roman"/>
          <w:color w:val="000000"/>
        </w:rPr>
        <w:t xml:space="preserve"> </w:t>
      </w:r>
      <w:r w:rsidRPr="008F333B">
        <w:rPr>
          <w:rFonts w:ascii="Times New Roman" w:hAnsi="Times New Roman"/>
          <w:color w:val="000000"/>
        </w:rPr>
        <w:t>concept to procure spares and repair parts.</w:t>
      </w:r>
    </w:p>
    <w:p w14:paraId="5ECB1E90" w14:textId="77777777" w:rsidR="00320FF9" w:rsidRPr="008F333B" w:rsidRDefault="00320FF9">
      <w:pPr>
        <w:widowControl w:val="0"/>
        <w:rPr>
          <w:rFonts w:ascii="Times New Roman" w:hAnsi="Times New Roman"/>
          <w:color w:val="000000"/>
        </w:rPr>
      </w:pPr>
    </w:p>
    <w:p w14:paraId="31606F34" w14:textId="6D0C91AA" w:rsidR="00320FF9" w:rsidRPr="008F333B" w:rsidRDefault="00320FF9">
      <w:pPr>
        <w:widowControl w:val="0"/>
        <w:rPr>
          <w:rFonts w:ascii="Times New Roman" w:hAnsi="Times New Roman"/>
          <w:b/>
          <w:color w:val="000000"/>
        </w:rPr>
      </w:pPr>
      <w:r w:rsidRPr="008F333B">
        <w:rPr>
          <w:rFonts w:ascii="Times New Roman" w:hAnsi="Times New Roman"/>
          <w:b/>
          <w:color w:val="000000"/>
        </w:rPr>
        <w:t>4.0</w:t>
      </w:r>
      <w:r w:rsidR="003E2E06">
        <w:rPr>
          <w:rFonts w:ascii="Times New Roman" w:hAnsi="Times New Roman"/>
          <w:b/>
          <w:color w:val="000000"/>
        </w:rPr>
        <w:t xml:space="preserve"> </w:t>
      </w:r>
      <w:r w:rsidRPr="008F333B">
        <w:rPr>
          <w:rFonts w:ascii="Times New Roman" w:hAnsi="Times New Roman"/>
          <w:b/>
          <w:color w:val="000000"/>
        </w:rPr>
        <w:t xml:space="preserve">Contractor </w:t>
      </w:r>
      <w:r w:rsidR="00FB6609">
        <w:rPr>
          <w:rFonts w:ascii="Times New Roman" w:hAnsi="Times New Roman"/>
          <w:b/>
          <w:color w:val="000000"/>
        </w:rPr>
        <w:t>Interim Support Stock Point (</w:t>
      </w:r>
      <w:r w:rsidRPr="008F333B">
        <w:rPr>
          <w:rFonts w:ascii="Times New Roman" w:hAnsi="Times New Roman"/>
          <w:b/>
          <w:color w:val="000000"/>
        </w:rPr>
        <w:t>ISSP</w:t>
      </w:r>
      <w:r w:rsidR="00FB6609">
        <w:rPr>
          <w:rFonts w:ascii="Times New Roman" w:hAnsi="Times New Roman"/>
          <w:b/>
          <w:color w:val="000000"/>
        </w:rPr>
        <w:t>)</w:t>
      </w:r>
      <w:r w:rsidR="003E2E06">
        <w:rPr>
          <w:rFonts w:ascii="Times New Roman" w:hAnsi="Times New Roman"/>
          <w:b/>
          <w:color w:val="000000"/>
        </w:rPr>
        <w:t xml:space="preserve">. </w:t>
      </w:r>
    </w:p>
    <w:p w14:paraId="5B96DF27" w14:textId="77777777" w:rsidR="00320FF9" w:rsidRPr="008F333B" w:rsidRDefault="00320FF9">
      <w:pPr>
        <w:widowControl w:val="0"/>
        <w:rPr>
          <w:rFonts w:ascii="Times New Roman" w:hAnsi="Times New Roman"/>
          <w:color w:val="000000"/>
        </w:rPr>
      </w:pPr>
    </w:p>
    <w:p w14:paraId="4B0467BF" w14:textId="2C4B060A" w:rsidR="00320FF9" w:rsidRPr="008F333B" w:rsidRDefault="00320FF9">
      <w:pPr>
        <w:widowControl w:val="0"/>
        <w:rPr>
          <w:rFonts w:ascii="Times New Roman" w:hAnsi="Times New Roman"/>
          <w:color w:val="000000"/>
        </w:rPr>
      </w:pPr>
      <w:r w:rsidRPr="008F333B">
        <w:rPr>
          <w:rFonts w:ascii="Times New Roman" w:hAnsi="Times New Roman"/>
          <w:color w:val="000000"/>
        </w:rPr>
        <w:t>4.1</w:t>
      </w:r>
      <w:r w:rsidR="003E2E06">
        <w:rPr>
          <w:rFonts w:ascii="Times New Roman" w:hAnsi="Times New Roman"/>
          <w:color w:val="000000"/>
        </w:rPr>
        <w:t xml:space="preserve"> </w:t>
      </w:r>
      <w:r w:rsidRPr="00BC7AAE">
        <w:rPr>
          <w:rFonts w:ascii="Times New Roman" w:hAnsi="Times New Roman"/>
          <w:color w:val="000000"/>
          <w:u w:val="single"/>
        </w:rPr>
        <w:t>ISSP Designation</w:t>
      </w:r>
      <w:r w:rsidR="003E2E06">
        <w:rPr>
          <w:rFonts w:ascii="Times New Roman" w:hAnsi="Times New Roman"/>
          <w:color w:val="000000"/>
        </w:rPr>
        <w:t xml:space="preserve">.  </w:t>
      </w:r>
      <w:r w:rsidRPr="008F333B">
        <w:rPr>
          <w:rFonts w:ascii="Times New Roman" w:hAnsi="Times New Roman"/>
          <w:color w:val="000000"/>
        </w:rPr>
        <w:t>The Government will designate the Contractor as a Navy ISSP by assigning a DOD Activity Address Code, Unit Identification Code (UIC), and Routing Identifier Code</w:t>
      </w:r>
      <w:r w:rsidR="00214771">
        <w:rPr>
          <w:rFonts w:ascii="Times New Roman" w:hAnsi="Times New Roman"/>
          <w:color w:val="000000"/>
        </w:rPr>
        <w:t xml:space="preserve"> (RIC)</w:t>
      </w:r>
      <w:r w:rsidRPr="008F333B">
        <w:rPr>
          <w:rFonts w:ascii="Times New Roman" w:hAnsi="Times New Roman"/>
          <w:color w:val="000000"/>
        </w:rPr>
        <w:t xml:space="preserve">.  These codes will establish the contractor as a Navy Stock Point. Ship requisitions for the “0” cognizance NICNs will be forwarded automatically to the Contractor ISSP when received by the </w:t>
      </w:r>
      <w:r w:rsidR="004D25AB">
        <w:rPr>
          <w:rFonts w:ascii="Times New Roman" w:hAnsi="Times New Roman"/>
          <w:color w:val="000000"/>
        </w:rPr>
        <w:t xml:space="preserve">Naval Supply Systems Command Weapon Systems Support </w:t>
      </w:r>
      <w:r w:rsidRPr="008F333B">
        <w:rPr>
          <w:rFonts w:ascii="Times New Roman" w:hAnsi="Times New Roman"/>
          <w:color w:val="000000"/>
        </w:rPr>
        <w:t>(</w:t>
      </w:r>
      <w:r w:rsidR="002B491A" w:rsidRPr="008F333B">
        <w:rPr>
          <w:rFonts w:ascii="Times New Roman" w:hAnsi="Times New Roman"/>
          <w:color w:val="000000"/>
        </w:rPr>
        <w:t>NAVSUP WSS</w:t>
      </w:r>
      <w:r w:rsidR="004D25AB">
        <w:rPr>
          <w:rFonts w:ascii="Times New Roman" w:hAnsi="Times New Roman"/>
          <w:color w:val="000000"/>
        </w:rPr>
        <w:t>)</w:t>
      </w:r>
      <w:r w:rsidRPr="008F333B">
        <w:rPr>
          <w:rFonts w:ascii="Times New Roman" w:hAnsi="Times New Roman"/>
          <w:color w:val="000000"/>
        </w:rPr>
        <w:t xml:space="preserve">) during the interim period. </w:t>
      </w:r>
    </w:p>
    <w:p w14:paraId="030CDA57" w14:textId="77777777" w:rsidR="00320FF9" w:rsidRPr="008F333B" w:rsidRDefault="00320FF9">
      <w:pPr>
        <w:widowControl w:val="0"/>
        <w:rPr>
          <w:rFonts w:ascii="Times New Roman" w:hAnsi="Times New Roman"/>
          <w:color w:val="000000"/>
        </w:rPr>
      </w:pPr>
    </w:p>
    <w:p w14:paraId="3A3CC88B" w14:textId="55337CAE" w:rsidR="00320FF9" w:rsidRPr="008F333B" w:rsidRDefault="00320FF9" w:rsidP="00C124FF">
      <w:pPr>
        <w:widowControl w:val="0"/>
        <w:tabs>
          <w:tab w:val="left" w:pos="-1080"/>
          <w:tab w:val="left" w:pos="-720"/>
          <w:tab w:val="left" w:pos="0"/>
          <w:tab w:val="left" w:pos="720"/>
          <w:tab w:val="left" w:pos="990"/>
          <w:tab w:val="left" w:pos="2880"/>
        </w:tabs>
        <w:rPr>
          <w:rFonts w:ascii="Times New Roman" w:hAnsi="Times New Roman"/>
          <w:color w:val="000000"/>
        </w:rPr>
      </w:pPr>
      <w:r w:rsidRPr="008F333B">
        <w:rPr>
          <w:rFonts w:ascii="Times New Roman" w:hAnsi="Times New Roman"/>
          <w:color w:val="000000"/>
        </w:rPr>
        <w:t>4.2</w:t>
      </w:r>
      <w:r w:rsidR="003E2E06">
        <w:rPr>
          <w:rFonts w:ascii="Times New Roman" w:hAnsi="Times New Roman"/>
          <w:color w:val="000000"/>
        </w:rPr>
        <w:t xml:space="preserve"> </w:t>
      </w:r>
      <w:r w:rsidRPr="00BC7AAE">
        <w:rPr>
          <w:rFonts w:ascii="Times New Roman" w:hAnsi="Times New Roman"/>
          <w:color w:val="000000"/>
          <w:u w:val="single"/>
        </w:rPr>
        <w:t xml:space="preserve">Interim Support Plan </w:t>
      </w:r>
      <w:r w:rsidR="00353A7B" w:rsidRPr="00BC7AAE">
        <w:rPr>
          <w:rFonts w:ascii="Times New Roman" w:hAnsi="Times New Roman"/>
          <w:color w:val="000000"/>
          <w:u w:val="single"/>
        </w:rPr>
        <w:t>(ISP)</w:t>
      </w:r>
      <w:r w:rsidR="003E2E06">
        <w:rPr>
          <w:rFonts w:ascii="Times New Roman" w:hAnsi="Times New Roman"/>
          <w:color w:val="000000"/>
        </w:rPr>
        <w:t xml:space="preserve">.  </w:t>
      </w:r>
      <w:r w:rsidRPr="008F333B">
        <w:rPr>
          <w:rFonts w:ascii="Times New Roman" w:hAnsi="Times New Roman"/>
          <w:color w:val="000000"/>
        </w:rPr>
        <w:t>The Navy Program Manager</w:t>
      </w:r>
      <w:r w:rsidR="00353A7B" w:rsidRPr="008F333B">
        <w:rPr>
          <w:rFonts w:ascii="Times New Roman" w:hAnsi="Times New Roman"/>
          <w:color w:val="000000"/>
        </w:rPr>
        <w:t xml:space="preserve"> (PM)</w:t>
      </w:r>
      <w:r w:rsidRPr="008F333B">
        <w:rPr>
          <w:rFonts w:ascii="Times New Roman" w:hAnsi="Times New Roman"/>
          <w:color w:val="000000"/>
        </w:rPr>
        <w:t xml:space="preserve"> will notify the Contractor of the expected MSD and the duration of the ISS period.  The Contractor shall prepare an ISP</w:t>
      </w:r>
      <w:r w:rsidR="00B851FE" w:rsidRPr="008F333B">
        <w:rPr>
          <w:rFonts w:ascii="Times New Roman" w:hAnsi="Times New Roman"/>
          <w:color w:val="000000"/>
        </w:rPr>
        <w:t xml:space="preserve"> </w:t>
      </w:r>
      <w:r w:rsidRPr="008F333B">
        <w:rPr>
          <w:rFonts w:ascii="Times New Roman" w:hAnsi="Times New Roman"/>
          <w:color w:val="000000"/>
        </w:rPr>
        <w:t xml:space="preserve">in accordance with the requirements specified in the </w:t>
      </w:r>
      <w:r w:rsidR="004D25AB">
        <w:rPr>
          <w:rFonts w:ascii="Times New Roman" w:hAnsi="Times New Roman"/>
          <w:color w:val="000000"/>
        </w:rPr>
        <w:t>Logistics Management Information (</w:t>
      </w:r>
      <w:r w:rsidRPr="008F333B">
        <w:rPr>
          <w:rFonts w:ascii="Times New Roman" w:hAnsi="Times New Roman"/>
          <w:color w:val="000000"/>
        </w:rPr>
        <w:t>LMI</w:t>
      </w:r>
      <w:r w:rsidR="004D25AB">
        <w:rPr>
          <w:rFonts w:ascii="Times New Roman" w:hAnsi="Times New Roman"/>
          <w:color w:val="000000"/>
        </w:rPr>
        <w:t>)</w:t>
      </w:r>
      <w:r w:rsidRPr="008F333B">
        <w:rPr>
          <w:rFonts w:ascii="Times New Roman" w:hAnsi="Times New Roman"/>
          <w:color w:val="000000"/>
        </w:rPr>
        <w:t xml:space="preserve"> Summary titled “Interim Contractor Support (ICS) Plan.</w:t>
      </w:r>
      <w:r w:rsidR="00C124FF">
        <w:rPr>
          <w:rFonts w:ascii="Times New Roman" w:hAnsi="Times New Roman"/>
          <w:color w:val="000000"/>
        </w:rPr>
        <w:t xml:space="preserve">  </w:t>
      </w:r>
      <w:r w:rsidRPr="008F333B">
        <w:rPr>
          <w:rFonts w:ascii="Times New Roman" w:hAnsi="Times New Roman"/>
          <w:color w:val="000000"/>
        </w:rPr>
        <w:t>The ISP shall also include operation of a Contractor Repair Depot, if directed by the Government.</w:t>
      </w:r>
      <w:r w:rsidR="00C124FF">
        <w:rPr>
          <w:rFonts w:ascii="Times New Roman" w:hAnsi="Times New Roman"/>
          <w:color w:val="000000"/>
        </w:rPr>
        <w:t xml:space="preserve">  </w:t>
      </w:r>
      <w:r w:rsidRPr="008F333B">
        <w:rPr>
          <w:rFonts w:ascii="Times New Roman" w:hAnsi="Times New Roman"/>
          <w:color w:val="000000"/>
        </w:rPr>
        <w:t>The Contractor shall submit the plan for approval by the Government in accordance with DID DI-ALSS-81530, Logistics Management Information (LMI) Summaries</w:t>
      </w:r>
      <w:r w:rsidR="004D25AB">
        <w:rPr>
          <w:rFonts w:ascii="Times New Roman" w:hAnsi="Times New Roman"/>
          <w:color w:val="000000"/>
        </w:rPr>
        <w:t>,</w:t>
      </w:r>
      <w:r w:rsidRPr="008F333B">
        <w:rPr>
          <w:rFonts w:ascii="Times New Roman" w:hAnsi="Times New Roman"/>
          <w:color w:val="000000"/>
        </w:rPr>
        <w:t xml:space="preserve"> and the CDRL for I</w:t>
      </w:r>
      <w:r w:rsidR="004D216C" w:rsidRPr="008F333B">
        <w:rPr>
          <w:rFonts w:ascii="Times New Roman" w:hAnsi="Times New Roman"/>
          <w:color w:val="000000"/>
        </w:rPr>
        <w:t>CS</w:t>
      </w:r>
      <w:r w:rsidRPr="008F333B">
        <w:rPr>
          <w:rFonts w:ascii="Times New Roman" w:hAnsi="Times New Roman"/>
          <w:color w:val="000000"/>
        </w:rPr>
        <w:t xml:space="preserve"> Plan.</w:t>
      </w:r>
    </w:p>
    <w:p w14:paraId="48E645A0" w14:textId="77777777" w:rsidR="00320FF9" w:rsidRPr="008F333B" w:rsidRDefault="00320FF9">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p>
    <w:p w14:paraId="07883E11" w14:textId="33431141" w:rsidR="00320FF9" w:rsidRPr="008F333B" w:rsidRDefault="00320FF9">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r w:rsidRPr="008F333B">
        <w:rPr>
          <w:rFonts w:ascii="Times New Roman" w:hAnsi="Times New Roman"/>
          <w:color w:val="000000"/>
        </w:rPr>
        <w:t>4.3</w:t>
      </w:r>
      <w:r w:rsidR="003E2E06">
        <w:rPr>
          <w:rFonts w:ascii="Times New Roman" w:hAnsi="Times New Roman"/>
          <w:color w:val="000000"/>
        </w:rPr>
        <w:t xml:space="preserve"> </w:t>
      </w:r>
      <w:r w:rsidRPr="00BC7AAE">
        <w:rPr>
          <w:rFonts w:ascii="Times New Roman" w:hAnsi="Times New Roman"/>
          <w:color w:val="000000"/>
          <w:u w:val="single"/>
        </w:rPr>
        <w:t>ISS Storage Site</w:t>
      </w:r>
      <w:r w:rsidR="003E2E06">
        <w:rPr>
          <w:rFonts w:ascii="Times New Roman" w:hAnsi="Times New Roman"/>
          <w:color w:val="000000"/>
        </w:rPr>
        <w:t xml:space="preserve">.  </w:t>
      </w:r>
      <w:r w:rsidRPr="008F333B">
        <w:rPr>
          <w:rFonts w:ascii="Times New Roman" w:hAnsi="Times New Roman"/>
          <w:color w:val="000000"/>
        </w:rPr>
        <w:t>The Contractor shall operate an ISSP as a bonded storage site for spare and repair parts during the ISS period.  The Contractor ISSP shall receive, hold, store, issue, account for, identify, mark, preserve, package, label, pack, prepare for shipment, document, and ship interim support spare and repair parts.  All Contractor ISSP assets shall be accounted for separately and have individual stock records maintained for each item.  The Contractor shall manage a full pipeline of material until transfer to the Navy at MSD.</w:t>
      </w:r>
    </w:p>
    <w:p w14:paraId="10C1C9A0" w14:textId="77777777" w:rsidR="00320FF9" w:rsidRPr="008F333B" w:rsidRDefault="00320FF9">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p>
    <w:p w14:paraId="77D22AC1" w14:textId="2A6DFDE2" w:rsidR="00D04882" w:rsidRPr="008F333B" w:rsidRDefault="00320FF9">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r w:rsidRPr="008F333B">
        <w:rPr>
          <w:rFonts w:ascii="Times New Roman" w:hAnsi="Times New Roman"/>
          <w:color w:val="000000"/>
        </w:rPr>
        <w:t>4.4</w:t>
      </w:r>
      <w:r w:rsidR="003E2E06">
        <w:rPr>
          <w:rFonts w:ascii="Times New Roman" w:hAnsi="Times New Roman"/>
          <w:color w:val="000000"/>
        </w:rPr>
        <w:t xml:space="preserve"> </w:t>
      </w:r>
      <w:r w:rsidRPr="00BC7AAE">
        <w:rPr>
          <w:rFonts w:ascii="Times New Roman" w:hAnsi="Times New Roman"/>
          <w:color w:val="000000"/>
          <w:u w:val="single"/>
        </w:rPr>
        <w:t>ISSP Material</w:t>
      </w:r>
      <w:r w:rsidR="003E2E06">
        <w:rPr>
          <w:rFonts w:ascii="Times New Roman" w:hAnsi="Times New Roman"/>
          <w:color w:val="000000"/>
        </w:rPr>
        <w:t xml:space="preserve">.  </w:t>
      </w:r>
      <w:r w:rsidRPr="008F333B">
        <w:rPr>
          <w:rFonts w:ascii="Times New Roman" w:hAnsi="Times New Roman"/>
          <w:color w:val="000000"/>
        </w:rPr>
        <w:t>The Government will specify the types and quantities of spare and repair parts to be acquired for and maintained at the Contractor ISSP.  The Contractor ISSP shall maintain inventories for OBRPs, designated MAMs, I</w:t>
      </w:r>
      <w:r w:rsidR="00E510D1" w:rsidRPr="008F333B">
        <w:rPr>
          <w:rFonts w:ascii="Times New Roman" w:hAnsi="Times New Roman"/>
          <w:color w:val="000000"/>
        </w:rPr>
        <w:t>N</w:t>
      </w:r>
      <w:r w:rsidR="00A5198D">
        <w:rPr>
          <w:rFonts w:ascii="Times New Roman" w:hAnsi="Times New Roman"/>
          <w:color w:val="000000"/>
        </w:rPr>
        <w:t>C</w:t>
      </w:r>
      <w:r w:rsidR="00E510D1" w:rsidRPr="008F333B">
        <w:rPr>
          <w:rFonts w:ascii="Times New Roman" w:hAnsi="Times New Roman"/>
          <w:color w:val="000000"/>
        </w:rPr>
        <w:t>O</w:t>
      </w:r>
      <w:r w:rsidRPr="008F333B">
        <w:rPr>
          <w:rFonts w:ascii="Times New Roman" w:hAnsi="Times New Roman"/>
          <w:color w:val="000000"/>
        </w:rPr>
        <w:t>s,</w:t>
      </w:r>
      <w:r w:rsidR="00E510D1" w:rsidRPr="008F333B">
        <w:rPr>
          <w:rFonts w:ascii="Times New Roman" w:hAnsi="Times New Roman"/>
          <w:color w:val="000000"/>
        </w:rPr>
        <w:t xml:space="preserve"> </w:t>
      </w:r>
      <w:r w:rsidR="00672DD6">
        <w:rPr>
          <w:rFonts w:ascii="Times New Roman" w:hAnsi="Times New Roman"/>
          <w:color w:val="000000"/>
        </w:rPr>
        <w:t>Operating Space Items</w:t>
      </w:r>
      <w:r w:rsidRPr="008F333B">
        <w:rPr>
          <w:rFonts w:ascii="Times New Roman" w:hAnsi="Times New Roman"/>
          <w:color w:val="000000"/>
        </w:rPr>
        <w:t xml:space="preserve"> plus follow-on spare and repair parts required until MSD.  </w:t>
      </w:r>
    </w:p>
    <w:p w14:paraId="54BF3356" w14:textId="77777777" w:rsidR="00D04882" w:rsidRPr="008F333B" w:rsidRDefault="00D04882">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p>
    <w:p w14:paraId="0C613C8D" w14:textId="4DDB7809" w:rsidR="00D04882" w:rsidRDefault="00D04882" w:rsidP="00D04882">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r w:rsidRPr="008F333B">
        <w:rPr>
          <w:rFonts w:ascii="Times New Roman" w:hAnsi="Times New Roman"/>
          <w:color w:val="000000"/>
        </w:rPr>
        <w:t>4.5</w:t>
      </w:r>
      <w:r w:rsidR="003E2E06">
        <w:rPr>
          <w:rFonts w:ascii="Times New Roman" w:hAnsi="Times New Roman"/>
          <w:color w:val="000000"/>
        </w:rPr>
        <w:t xml:space="preserve"> </w:t>
      </w:r>
      <w:r w:rsidRPr="00BC7AAE">
        <w:rPr>
          <w:rFonts w:ascii="Times New Roman" w:hAnsi="Times New Roman"/>
          <w:color w:val="000000"/>
          <w:u w:val="single"/>
        </w:rPr>
        <w:t>Inventory Management System</w:t>
      </w:r>
      <w:r w:rsidR="003E2E06" w:rsidRPr="00BC7AAE">
        <w:rPr>
          <w:rFonts w:ascii="Times New Roman" w:hAnsi="Times New Roman"/>
          <w:color w:val="000000"/>
        </w:rPr>
        <w:t xml:space="preserve">.  </w:t>
      </w:r>
      <w:r w:rsidRPr="008F333B">
        <w:rPr>
          <w:rFonts w:ascii="Times New Roman" w:hAnsi="Times New Roman"/>
          <w:color w:val="000000"/>
        </w:rPr>
        <w:t>The Contractor shall maintain an inventory management system and shall provide daily receipt and issue reports for each item of inventory.  The Government will provide a standard inventory system, the Real-Time Outfitting Management Information System-Material Management</w:t>
      </w:r>
      <w:r w:rsidR="00D81E52">
        <w:rPr>
          <w:rFonts w:ascii="Times New Roman" w:hAnsi="Times New Roman"/>
          <w:color w:val="000000"/>
        </w:rPr>
        <w:t xml:space="preserve"> </w:t>
      </w:r>
      <w:r w:rsidR="00D81E52" w:rsidRPr="008F333B">
        <w:rPr>
          <w:rFonts w:ascii="Times New Roman" w:hAnsi="Times New Roman"/>
          <w:color w:val="000000"/>
        </w:rPr>
        <w:t>System</w:t>
      </w:r>
      <w:r w:rsidR="00D81E52">
        <w:rPr>
          <w:rFonts w:ascii="Times New Roman" w:hAnsi="Times New Roman"/>
          <w:color w:val="000000"/>
        </w:rPr>
        <w:t xml:space="preserve"> (ROMIS-MMS)</w:t>
      </w:r>
      <w:r w:rsidR="00A5198D">
        <w:rPr>
          <w:rFonts w:ascii="Times New Roman" w:hAnsi="Times New Roman"/>
          <w:color w:val="000000"/>
        </w:rPr>
        <w:t>.  I</w:t>
      </w:r>
      <w:r w:rsidRPr="008F333B">
        <w:rPr>
          <w:rFonts w:ascii="Times New Roman" w:hAnsi="Times New Roman"/>
          <w:color w:val="000000"/>
        </w:rPr>
        <w:t>f the Contractor has not esta</w:t>
      </w:r>
      <w:r w:rsidR="00C612A3">
        <w:rPr>
          <w:rFonts w:ascii="Times New Roman" w:hAnsi="Times New Roman"/>
          <w:color w:val="000000"/>
        </w:rPr>
        <w:t>blished a system,</w:t>
      </w:r>
      <w:r w:rsidRPr="008F333B">
        <w:rPr>
          <w:rFonts w:ascii="Times New Roman" w:hAnsi="Times New Roman"/>
          <w:color w:val="000000"/>
        </w:rPr>
        <w:t xml:space="preserve"> at a minimum, the following functions</w:t>
      </w:r>
      <w:r w:rsidR="00A5198D">
        <w:rPr>
          <w:rFonts w:ascii="Times New Roman" w:hAnsi="Times New Roman"/>
          <w:color w:val="000000"/>
        </w:rPr>
        <w:t xml:space="preserve"> must be </w:t>
      </w:r>
      <w:r w:rsidR="00C612A3">
        <w:rPr>
          <w:rFonts w:ascii="Times New Roman" w:hAnsi="Times New Roman"/>
          <w:color w:val="000000"/>
        </w:rPr>
        <w:t>provided for:</w:t>
      </w:r>
      <w:r w:rsidR="00D81E52">
        <w:rPr>
          <w:rFonts w:ascii="Times New Roman" w:hAnsi="Times New Roman"/>
          <w:color w:val="000000"/>
        </w:rPr>
        <w:t xml:space="preserve"> </w:t>
      </w:r>
    </w:p>
    <w:p w14:paraId="4B85905C" w14:textId="77777777" w:rsidR="00C124FF" w:rsidRPr="008F333B" w:rsidRDefault="00C124FF" w:rsidP="00D04882">
      <w:pPr>
        <w:widowControl w:val="0"/>
        <w:numPr>
          <w:ilvl w:val="12"/>
          <w:numId w:val="0"/>
        </w:numPr>
        <w:tabs>
          <w:tab w:val="left" w:pos="-1080"/>
          <w:tab w:val="left" w:pos="-720"/>
          <w:tab w:val="left" w:pos="0"/>
          <w:tab w:val="left" w:pos="720"/>
          <w:tab w:val="left" w:pos="990"/>
          <w:tab w:val="left" w:pos="2880"/>
        </w:tabs>
        <w:rPr>
          <w:rFonts w:ascii="Times New Roman" w:hAnsi="Times New Roman"/>
          <w:color w:val="000000"/>
        </w:rPr>
      </w:pPr>
    </w:p>
    <w:p w14:paraId="095CB3F5" w14:textId="396295AB" w:rsidR="00D04882" w:rsidRPr="008F333B" w:rsidRDefault="00C124FF" w:rsidP="00C124FF">
      <w:pPr>
        <w:widowControl w:val="0"/>
        <w:numPr>
          <w:ilvl w:val="12"/>
          <w:numId w:val="0"/>
        </w:numPr>
        <w:tabs>
          <w:tab w:val="left" w:pos="-1080"/>
          <w:tab w:val="left" w:pos="-720"/>
          <w:tab w:val="left" w:pos="0"/>
          <w:tab w:val="left" w:pos="720"/>
          <w:tab w:val="left" w:pos="990"/>
          <w:tab w:val="left" w:pos="2880"/>
        </w:tabs>
        <w:ind w:firstLine="288"/>
        <w:rPr>
          <w:rFonts w:ascii="Times New Roman" w:hAnsi="Times New Roman"/>
          <w:color w:val="000000"/>
        </w:rPr>
      </w:pPr>
      <w:r>
        <w:rPr>
          <w:rFonts w:ascii="Times New Roman" w:hAnsi="Times New Roman"/>
          <w:color w:val="000000"/>
        </w:rPr>
        <w:t xml:space="preserve">a.  </w:t>
      </w:r>
      <w:r w:rsidR="00D04882" w:rsidRPr="008F333B">
        <w:rPr>
          <w:rFonts w:ascii="Times New Roman" w:hAnsi="Times New Roman"/>
          <w:color w:val="000000"/>
        </w:rPr>
        <w:t>Receive and electronically process Navy standard MILSTRIP requisitions.</w:t>
      </w:r>
    </w:p>
    <w:p w14:paraId="44708376" w14:textId="765FA312" w:rsidR="00D04882" w:rsidRPr="008F333B" w:rsidRDefault="00C124FF" w:rsidP="00C124FF">
      <w:pPr>
        <w:widowControl w:val="0"/>
        <w:numPr>
          <w:ilvl w:val="12"/>
          <w:numId w:val="0"/>
        </w:numPr>
        <w:tabs>
          <w:tab w:val="left" w:pos="-1080"/>
          <w:tab w:val="left" w:pos="-720"/>
          <w:tab w:val="left" w:pos="0"/>
          <w:tab w:val="left" w:pos="720"/>
          <w:tab w:val="left" w:pos="990"/>
          <w:tab w:val="left" w:pos="2880"/>
        </w:tabs>
        <w:ind w:firstLine="288"/>
        <w:rPr>
          <w:rFonts w:ascii="Times New Roman" w:hAnsi="Times New Roman"/>
          <w:color w:val="000000"/>
        </w:rPr>
      </w:pPr>
      <w:r>
        <w:rPr>
          <w:rFonts w:ascii="Times New Roman" w:hAnsi="Times New Roman"/>
          <w:color w:val="000000"/>
        </w:rPr>
        <w:t xml:space="preserve">b.  </w:t>
      </w:r>
      <w:r w:rsidR="00D04882" w:rsidRPr="008F333B">
        <w:rPr>
          <w:rFonts w:ascii="Times New Roman" w:hAnsi="Times New Roman"/>
          <w:color w:val="000000"/>
        </w:rPr>
        <w:t>Provide visibility of assets procured by the Government and stored by the Contractor</w:t>
      </w:r>
      <w:r w:rsidR="004D25AB">
        <w:rPr>
          <w:rFonts w:ascii="Times New Roman" w:hAnsi="Times New Roman"/>
          <w:color w:val="000000"/>
        </w:rPr>
        <w:t xml:space="preserve">. </w:t>
      </w:r>
    </w:p>
    <w:p w14:paraId="2B702E52" w14:textId="63074983" w:rsidR="00D04882" w:rsidRPr="008F333B" w:rsidRDefault="00C124FF" w:rsidP="00C124FF">
      <w:pPr>
        <w:widowControl w:val="0"/>
        <w:numPr>
          <w:ilvl w:val="12"/>
          <w:numId w:val="0"/>
        </w:numPr>
        <w:tabs>
          <w:tab w:val="left" w:pos="-1080"/>
          <w:tab w:val="left" w:pos="-720"/>
          <w:tab w:val="left" w:pos="0"/>
          <w:tab w:val="left" w:pos="720"/>
          <w:tab w:val="left" w:pos="990"/>
          <w:tab w:val="left" w:pos="2880"/>
        </w:tabs>
        <w:ind w:firstLine="288"/>
        <w:rPr>
          <w:rFonts w:ascii="Times New Roman" w:hAnsi="Times New Roman"/>
          <w:color w:val="000000"/>
        </w:rPr>
      </w:pPr>
      <w:r>
        <w:rPr>
          <w:rFonts w:ascii="Times New Roman" w:hAnsi="Times New Roman"/>
          <w:color w:val="000000"/>
        </w:rPr>
        <w:t xml:space="preserve">c.  </w:t>
      </w:r>
      <w:r w:rsidR="00D04882" w:rsidRPr="008F333B">
        <w:rPr>
          <w:rFonts w:ascii="Times New Roman" w:hAnsi="Times New Roman"/>
          <w:color w:val="000000"/>
        </w:rPr>
        <w:t xml:space="preserve">Produce Transaction Item Reports (TIRs) for ISSP material </w:t>
      </w:r>
      <w:r w:rsidR="0043031C" w:rsidRPr="008F333B">
        <w:rPr>
          <w:rFonts w:ascii="Times New Roman" w:hAnsi="Times New Roman"/>
          <w:color w:val="000000"/>
        </w:rPr>
        <w:t>daily</w:t>
      </w:r>
      <w:r w:rsidR="00D04882" w:rsidRPr="008F333B">
        <w:rPr>
          <w:rFonts w:ascii="Times New Roman" w:hAnsi="Times New Roman"/>
          <w:color w:val="000000"/>
        </w:rPr>
        <w:t>, including but not limited to material due-in, receipt, issue, and disposition</w:t>
      </w:r>
      <w:r w:rsidR="004D25AB">
        <w:rPr>
          <w:rFonts w:ascii="Times New Roman" w:hAnsi="Times New Roman"/>
          <w:color w:val="000000"/>
        </w:rPr>
        <w:t xml:space="preserve">. </w:t>
      </w:r>
    </w:p>
    <w:p w14:paraId="68F3BBAA" w14:textId="78E57C5D" w:rsidR="003B26B9" w:rsidRDefault="00C124FF" w:rsidP="00C124FF">
      <w:pPr>
        <w:widowControl w:val="0"/>
        <w:tabs>
          <w:tab w:val="left" w:pos="-1080"/>
          <w:tab w:val="left" w:pos="-720"/>
          <w:tab w:val="left" w:pos="0"/>
          <w:tab w:val="left" w:pos="1080"/>
          <w:tab w:val="left" w:pos="1350"/>
          <w:tab w:val="left" w:pos="3600"/>
        </w:tabs>
        <w:ind w:firstLine="288"/>
        <w:rPr>
          <w:rFonts w:ascii="Times New Roman" w:hAnsi="Times New Roman"/>
          <w:color w:val="000000"/>
        </w:rPr>
      </w:pPr>
      <w:r>
        <w:rPr>
          <w:rFonts w:ascii="Times New Roman" w:hAnsi="Times New Roman"/>
          <w:color w:val="000000"/>
        </w:rPr>
        <w:t xml:space="preserve">d.  </w:t>
      </w:r>
      <w:r w:rsidR="00D04882" w:rsidRPr="008F333B">
        <w:rPr>
          <w:rFonts w:ascii="Times New Roman" w:hAnsi="Times New Roman"/>
          <w:color w:val="000000"/>
        </w:rPr>
        <w:t>Summarize usage data over time</w:t>
      </w:r>
      <w:r>
        <w:rPr>
          <w:rFonts w:ascii="Times New Roman" w:hAnsi="Times New Roman"/>
          <w:color w:val="000000"/>
        </w:rPr>
        <w:t xml:space="preserve">.  </w:t>
      </w:r>
      <w:r w:rsidR="00D04882" w:rsidRPr="008F333B">
        <w:rPr>
          <w:rFonts w:ascii="Times New Roman" w:hAnsi="Times New Roman"/>
          <w:color w:val="000000"/>
        </w:rPr>
        <w:t>Include the following minimum data:</w:t>
      </w:r>
    </w:p>
    <w:p w14:paraId="697359AC" w14:textId="25F15657"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(1)  </w:t>
      </w:r>
      <w:r w:rsidR="003B26B9" w:rsidRPr="008F333B">
        <w:rPr>
          <w:rFonts w:ascii="Times New Roman" w:hAnsi="Times New Roman"/>
          <w:color w:val="000000"/>
        </w:rPr>
        <w:t>PAL or APL Number</w:t>
      </w:r>
    </w:p>
    <w:p w14:paraId="0944116D" w14:textId="708FC422"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(2)  </w:t>
      </w:r>
      <w:r w:rsidR="003B26B9" w:rsidRPr="008F333B">
        <w:rPr>
          <w:rFonts w:ascii="Times New Roman" w:hAnsi="Times New Roman"/>
          <w:color w:val="000000"/>
        </w:rPr>
        <w:t>Requisition Number</w:t>
      </w:r>
    </w:p>
    <w:p w14:paraId="135D3254" w14:textId="5017ACB0"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(3)  </w:t>
      </w:r>
      <w:r w:rsidR="003B26B9" w:rsidRPr="008F333B">
        <w:rPr>
          <w:rFonts w:ascii="Times New Roman" w:hAnsi="Times New Roman"/>
          <w:color w:val="000000"/>
        </w:rPr>
        <w:t>Authorized UIC</w:t>
      </w:r>
    </w:p>
    <w:p w14:paraId="79608F0A" w14:textId="3951C994"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(4)  </w:t>
      </w:r>
      <w:r w:rsidR="003B26B9" w:rsidRPr="008F333B">
        <w:rPr>
          <w:rFonts w:ascii="Times New Roman" w:hAnsi="Times New Roman"/>
          <w:color w:val="000000"/>
        </w:rPr>
        <w:t>Item nomenclature</w:t>
      </w:r>
    </w:p>
    <w:p w14:paraId="085C5A43" w14:textId="05F64CAC"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(5)  </w:t>
      </w:r>
      <w:r w:rsidR="003B26B9" w:rsidRPr="008F333B">
        <w:rPr>
          <w:rFonts w:ascii="Times New Roman" w:hAnsi="Times New Roman"/>
          <w:color w:val="000000"/>
        </w:rPr>
        <w:t>NICN</w:t>
      </w:r>
    </w:p>
    <w:p w14:paraId="59FF77E8" w14:textId="3F0A03E0"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(6)  </w:t>
      </w:r>
      <w:r w:rsidR="003B26B9" w:rsidRPr="008F333B">
        <w:rPr>
          <w:rFonts w:ascii="Times New Roman" w:hAnsi="Times New Roman"/>
          <w:color w:val="000000"/>
        </w:rPr>
        <w:t>Serial number</w:t>
      </w:r>
    </w:p>
    <w:p w14:paraId="38A7E8A2" w14:textId="33926FFA"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(7)  </w:t>
      </w:r>
      <w:r w:rsidR="003B26B9" w:rsidRPr="008F333B">
        <w:rPr>
          <w:rFonts w:ascii="Times New Roman" w:hAnsi="Times New Roman"/>
          <w:color w:val="000000"/>
        </w:rPr>
        <w:t>Part Number</w:t>
      </w:r>
    </w:p>
    <w:p w14:paraId="1C94512A" w14:textId="1F345046"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(8)  </w:t>
      </w:r>
      <w:r w:rsidR="003B26B9" w:rsidRPr="008F333B">
        <w:rPr>
          <w:rFonts w:ascii="Times New Roman" w:hAnsi="Times New Roman"/>
          <w:color w:val="000000"/>
        </w:rPr>
        <w:t>Commercial and Government Entity (CAGE) code</w:t>
      </w:r>
    </w:p>
    <w:p w14:paraId="00FA8896" w14:textId="7297C52D"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(9)  </w:t>
      </w:r>
      <w:r w:rsidR="003B26B9" w:rsidRPr="008F333B">
        <w:rPr>
          <w:rFonts w:ascii="Times New Roman" w:hAnsi="Times New Roman"/>
          <w:color w:val="000000"/>
        </w:rPr>
        <w:t>Unit of issue, quantity, and price</w:t>
      </w:r>
    </w:p>
    <w:p w14:paraId="26568B2E" w14:textId="51DE3CBC" w:rsidR="003B26B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(10)  </w:t>
      </w:r>
      <w:r w:rsidR="003B26B9" w:rsidRPr="008F333B">
        <w:rPr>
          <w:rFonts w:ascii="Times New Roman" w:hAnsi="Times New Roman"/>
          <w:color w:val="000000"/>
        </w:rPr>
        <w:t>Date issued</w:t>
      </w:r>
    </w:p>
    <w:p w14:paraId="61262F63" w14:textId="476685BF" w:rsidR="00320FF9" w:rsidRPr="008F333B" w:rsidRDefault="00C124FF" w:rsidP="00C124FF">
      <w:pPr>
        <w:widowControl w:val="0"/>
        <w:tabs>
          <w:tab w:val="left" w:pos="-1080"/>
          <w:tab w:val="left" w:pos="-720"/>
          <w:tab w:val="left" w:pos="0"/>
          <w:tab w:val="left" w:pos="1080"/>
          <w:tab w:val="left" w:pos="1350"/>
          <w:tab w:val="left" w:pos="3600"/>
        </w:tabs>
        <w:ind w:firstLine="576"/>
        <w:rPr>
          <w:rFonts w:ascii="Times New Roman" w:hAnsi="Times New Roman"/>
          <w:color w:val="000000"/>
        </w:rPr>
      </w:pPr>
      <w:r>
        <w:rPr>
          <w:rFonts w:ascii="Times New Roman" w:hAnsi="Times New Roman"/>
          <w:color w:val="000000"/>
        </w:rPr>
        <w:t xml:space="preserve">(11)  </w:t>
      </w:r>
      <w:r w:rsidR="003B26B9" w:rsidRPr="008F333B">
        <w:rPr>
          <w:rFonts w:ascii="Times New Roman" w:hAnsi="Times New Roman"/>
          <w:color w:val="000000"/>
        </w:rPr>
        <w:t>Material Management Code (i.e., OBRP, MAM, I&amp;C, Replenishment)</w:t>
      </w:r>
    </w:p>
    <w:p w14:paraId="231C4F2F" w14:textId="77777777" w:rsidR="009A1B91" w:rsidRPr="008F333B" w:rsidRDefault="009A1B91">
      <w:pPr>
        <w:widowControl w:val="0"/>
        <w:tabs>
          <w:tab w:val="left" w:pos="-1080"/>
          <w:tab w:val="left" w:pos="-720"/>
          <w:tab w:val="left" w:pos="0"/>
          <w:tab w:val="left" w:pos="720"/>
          <w:tab w:val="left" w:pos="1620"/>
          <w:tab w:val="left" w:pos="3600"/>
        </w:tabs>
        <w:rPr>
          <w:rFonts w:ascii="Times New Roman" w:hAnsi="Times New Roman"/>
          <w:color w:val="000000"/>
        </w:rPr>
      </w:pPr>
    </w:p>
    <w:p w14:paraId="10169525" w14:textId="0990CCA3" w:rsidR="00320FF9" w:rsidRPr="008F333B" w:rsidRDefault="00320FF9">
      <w:pPr>
        <w:widowControl w:val="0"/>
        <w:tabs>
          <w:tab w:val="left" w:pos="-1080"/>
          <w:tab w:val="left" w:pos="-720"/>
          <w:tab w:val="left" w:pos="0"/>
          <w:tab w:val="left" w:pos="720"/>
          <w:tab w:val="left" w:pos="1620"/>
          <w:tab w:val="left" w:pos="3600"/>
        </w:tabs>
        <w:rPr>
          <w:rFonts w:ascii="Times New Roman" w:hAnsi="Times New Roman"/>
          <w:color w:val="000000"/>
        </w:rPr>
      </w:pPr>
      <w:r w:rsidRPr="008F333B">
        <w:rPr>
          <w:rFonts w:ascii="Times New Roman" w:hAnsi="Times New Roman"/>
          <w:color w:val="000000"/>
        </w:rPr>
        <w:t>4.6</w:t>
      </w:r>
      <w:r w:rsidR="003E2E06">
        <w:rPr>
          <w:rFonts w:ascii="Times New Roman" w:hAnsi="Times New Roman"/>
          <w:color w:val="000000"/>
        </w:rPr>
        <w:t xml:space="preserve">. </w:t>
      </w:r>
      <w:r w:rsidR="00BA2A42">
        <w:rPr>
          <w:rFonts w:ascii="Times New Roman" w:hAnsi="Times New Roman"/>
          <w:color w:val="000000"/>
          <w:u w:val="single"/>
        </w:rPr>
        <w:t>I</w:t>
      </w:r>
      <w:r w:rsidRPr="00BC7AAE">
        <w:rPr>
          <w:rFonts w:ascii="Times New Roman" w:hAnsi="Times New Roman"/>
          <w:color w:val="000000"/>
          <w:u w:val="single"/>
        </w:rPr>
        <w:t>SSP Inventory</w:t>
      </w:r>
      <w:r w:rsidR="003E2E06">
        <w:rPr>
          <w:rFonts w:ascii="Times New Roman" w:hAnsi="Times New Roman"/>
          <w:color w:val="000000"/>
        </w:rPr>
        <w:t xml:space="preserve">.  </w:t>
      </w:r>
    </w:p>
    <w:p w14:paraId="4D646277" w14:textId="77777777" w:rsidR="00320FF9" w:rsidRPr="008F333B" w:rsidRDefault="00320FF9">
      <w:pPr>
        <w:widowControl w:val="0"/>
        <w:tabs>
          <w:tab w:val="left" w:pos="-1080"/>
          <w:tab w:val="left" w:pos="-720"/>
          <w:tab w:val="left" w:pos="0"/>
          <w:tab w:val="left" w:pos="720"/>
          <w:tab w:val="left" w:pos="1620"/>
          <w:tab w:val="left" w:pos="3600"/>
        </w:tabs>
        <w:rPr>
          <w:rFonts w:ascii="Times New Roman" w:hAnsi="Times New Roman"/>
          <w:color w:val="000000"/>
        </w:rPr>
      </w:pPr>
    </w:p>
    <w:p w14:paraId="1F2247A6" w14:textId="13074E4D" w:rsidR="00320FF9" w:rsidRPr="008F333B" w:rsidRDefault="00320FF9" w:rsidP="003E2E06">
      <w:pPr>
        <w:pStyle w:val="BodyTextIndent2"/>
        <w:tabs>
          <w:tab w:val="left" w:pos="360"/>
        </w:tabs>
        <w:rPr>
          <w:rFonts w:ascii="Times New Roman" w:hAnsi="Times New Roman"/>
          <w:color w:val="000000"/>
        </w:rPr>
      </w:pPr>
      <w:r w:rsidRPr="008F333B">
        <w:rPr>
          <w:rFonts w:ascii="Times New Roman" w:hAnsi="Times New Roman"/>
          <w:color w:val="000000"/>
        </w:rPr>
        <w:t>4.6.1 Initial Requirements.  The Government will authorize the range and quantity of initial items of supply that the Contractor shall carry in the ISSP inventory based on spares computations using Navy-approved sparing models.</w:t>
      </w:r>
    </w:p>
    <w:p w14:paraId="01236BAC" w14:textId="77777777" w:rsidR="00320FF9" w:rsidRPr="008F333B" w:rsidRDefault="00320FF9">
      <w:pPr>
        <w:widowControl w:val="0"/>
        <w:tabs>
          <w:tab w:val="left" w:pos="-1080"/>
          <w:tab w:val="left" w:pos="-720"/>
          <w:tab w:val="left" w:pos="0"/>
          <w:tab w:val="left" w:pos="720"/>
          <w:tab w:val="left" w:pos="1620"/>
          <w:tab w:val="left" w:pos="3600"/>
        </w:tabs>
        <w:rPr>
          <w:rFonts w:ascii="Times New Roman" w:hAnsi="Times New Roman"/>
          <w:color w:val="000000"/>
        </w:rPr>
      </w:pPr>
    </w:p>
    <w:p w14:paraId="46E65A15" w14:textId="1A53A595" w:rsidR="00320FF9" w:rsidRPr="008F333B" w:rsidRDefault="00320FF9">
      <w:pPr>
        <w:pStyle w:val="BodyTextIndent2"/>
        <w:rPr>
          <w:rFonts w:ascii="Times New Roman" w:hAnsi="Times New Roman"/>
          <w:color w:val="000000"/>
        </w:rPr>
      </w:pPr>
      <w:r w:rsidRPr="008F333B">
        <w:rPr>
          <w:rFonts w:ascii="Times New Roman" w:hAnsi="Times New Roman"/>
          <w:color w:val="000000"/>
        </w:rPr>
        <w:t xml:space="preserve">4.6.2 Replenishment Requirements.  The Contractor shall maintain the ISSP inventory at authorized levels by establishing procedures for the immediate and economical replacement of each item issued.  Unless otherwise directed, issues of ISSP stock which are sent to the repair depot for incorporation of approved design changes will not require replenishment.  </w:t>
      </w:r>
    </w:p>
    <w:p w14:paraId="0E1AC51B" w14:textId="77777777" w:rsidR="00320FF9" w:rsidRPr="008F333B" w:rsidRDefault="00320FF9">
      <w:pPr>
        <w:widowControl w:val="0"/>
        <w:tabs>
          <w:tab w:val="left" w:pos="-1080"/>
          <w:tab w:val="left" w:pos="-720"/>
          <w:tab w:val="left" w:pos="0"/>
          <w:tab w:val="left" w:pos="720"/>
          <w:tab w:val="left" w:pos="1620"/>
          <w:tab w:val="left" w:pos="3600"/>
        </w:tabs>
        <w:rPr>
          <w:rFonts w:ascii="Times New Roman" w:hAnsi="Times New Roman"/>
          <w:color w:val="000000"/>
        </w:rPr>
      </w:pPr>
    </w:p>
    <w:p w14:paraId="340843D9" w14:textId="16041528" w:rsidR="00320FF9" w:rsidRPr="008F333B" w:rsidRDefault="0043031C">
      <w:pPr>
        <w:pStyle w:val="BodyTextIndent2"/>
        <w:rPr>
          <w:rFonts w:ascii="Times New Roman" w:hAnsi="Times New Roman"/>
          <w:color w:val="000000"/>
        </w:rPr>
      </w:pPr>
      <w:r w:rsidRPr="008F333B">
        <w:rPr>
          <w:rFonts w:ascii="Times New Roman" w:hAnsi="Times New Roman"/>
          <w:color w:val="000000"/>
        </w:rPr>
        <w:t>4.6.3 Inventory</w:t>
      </w:r>
      <w:r w:rsidR="00320FF9" w:rsidRPr="008F333B">
        <w:rPr>
          <w:rFonts w:ascii="Times New Roman" w:hAnsi="Times New Roman"/>
          <w:color w:val="000000"/>
        </w:rPr>
        <w:t xml:space="preserve"> Review.  The PM and Contractor will review ISS inventory levels every quarter.  Changes to inventory levels may be made by addition or deletion of items, approved Engineering Change Proposals (ECPs) or other modifications to the end item, or review of usage rates.  Accordingly, the Government may add or delete items and change the depth of existing stock.</w:t>
      </w:r>
    </w:p>
    <w:p w14:paraId="3C1FA7A9" w14:textId="77777777" w:rsidR="00320FF9" w:rsidRPr="008F333B" w:rsidRDefault="00320FF9">
      <w:pPr>
        <w:widowControl w:val="0"/>
        <w:tabs>
          <w:tab w:val="left" w:pos="-1080"/>
          <w:tab w:val="left" w:pos="-720"/>
          <w:tab w:val="left" w:pos="0"/>
          <w:tab w:val="left" w:pos="720"/>
          <w:tab w:val="left" w:pos="1620"/>
          <w:tab w:val="left" w:pos="3600"/>
        </w:tabs>
        <w:rPr>
          <w:rFonts w:ascii="Times New Roman" w:hAnsi="Times New Roman"/>
          <w:color w:val="000000"/>
        </w:rPr>
      </w:pPr>
    </w:p>
    <w:p w14:paraId="256FD158" w14:textId="35AC52B5" w:rsidR="00320FF9" w:rsidRPr="00BC7AAE" w:rsidRDefault="00320FF9" w:rsidP="003E2E06">
      <w:pPr>
        <w:widowControl w:val="0"/>
        <w:tabs>
          <w:tab w:val="left" w:pos="-1080"/>
          <w:tab w:val="left" w:pos="-720"/>
          <w:tab w:val="left" w:pos="0"/>
          <w:tab w:val="left" w:pos="360"/>
          <w:tab w:val="left" w:pos="720"/>
          <w:tab w:val="left" w:pos="1080"/>
          <w:tab w:val="left" w:pos="1620"/>
          <w:tab w:val="left" w:pos="3600"/>
        </w:tabs>
        <w:rPr>
          <w:rFonts w:ascii="Times New Roman" w:hAnsi="Times New Roman"/>
          <w:color w:val="000000"/>
          <w:u w:val="single"/>
        </w:rPr>
      </w:pPr>
      <w:r w:rsidRPr="008F333B">
        <w:rPr>
          <w:rFonts w:ascii="Times New Roman" w:hAnsi="Times New Roman"/>
          <w:color w:val="000000"/>
        </w:rPr>
        <w:t>4.7</w:t>
      </w:r>
      <w:r w:rsidR="003E2E06">
        <w:rPr>
          <w:rFonts w:ascii="Times New Roman" w:hAnsi="Times New Roman"/>
          <w:color w:val="000000"/>
        </w:rPr>
        <w:t xml:space="preserve">. </w:t>
      </w:r>
      <w:r w:rsidRPr="00BC7AAE">
        <w:rPr>
          <w:rFonts w:ascii="Times New Roman" w:hAnsi="Times New Roman"/>
          <w:color w:val="000000"/>
          <w:u w:val="single"/>
        </w:rPr>
        <w:t>Identification of ISS Material</w:t>
      </w:r>
      <w:r w:rsidR="003E2E06">
        <w:rPr>
          <w:rFonts w:ascii="Times New Roman" w:hAnsi="Times New Roman"/>
          <w:color w:val="000000"/>
        </w:rPr>
        <w:t xml:space="preserve">.  </w:t>
      </w:r>
    </w:p>
    <w:p w14:paraId="4DBED35E" w14:textId="6A9E33B9" w:rsidR="00320FF9" w:rsidRPr="008F333B" w:rsidRDefault="00320FF9">
      <w:pPr>
        <w:widowControl w:val="0"/>
        <w:tabs>
          <w:tab w:val="left" w:pos="-1080"/>
          <w:tab w:val="left" w:pos="-720"/>
          <w:tab w:val="left" w:pos="0"/>
          <w:tab w:val="left" w:pos="720"/>
          <w:tab w:val="left" w:pos="1620"/>
          <w:tab w:val="left" w:pos="3600"/>
        </w:tabs>
        <w:rPr>
          <w:rFonts w:ascii="Times New Roman" w:hAnsi="Times New Roman"/>
          <w:color w:val="000000"/>
        </w:rPr>
      </w:pPr>
    </w:p>
    <w:p w14:paraId="2CBF920B" w14:textId="2EEDC5EB" w:rsidR="00320FF9" w:rsidRPr="008F333B" w:rsidRDefault="00320FF9">
      <w:pPr>
        <w:widowControl w:val="0"/>
        <w:tabs>
          <w:tab w:val="left" w:pos="-1080"/>
          <w:tab w:val="left" w:pos="-720"/>
          <w:tab w:val="left" w:pos="0"/>
          <w:tab w:val="left" w:pos="720"/>
          <w:tab w:val="left" w:pos="1080"/>
          <w:tab w:val="left" w:pos="3600"/>
        </w:tabs>
        <w:rPr>
          <w:rFonts w:ascii="Times New Roman" w:hAnsi="Times New Roman"/>
          <w:color w:val="000000"/>
        </w:rPr>
      </w:pPr>
      <w:r w:rsidRPr="008F333B">
        <w:rPr>
          <w:rFonts w:ascii="Times New Roman" w:hAnsi="Times New Roman"/>
          <w:color w:val="000000"/>
        </w:rPr>
        <w:tab/>
        <w:t>4.7.1</w:t>
      </w:r>
      <w:r w:rsidR="003E2E06">
        <w:rPr>
          <w:rFonts w:ascii="Times New Roman" w:hAnsi="Times New Roman"/>
          <w:color w:val="000000"/>
        </w:rPr>
        <w:t xml:space="preserve"> </w:t>
      </w:r>
      <w:r w:rsidRPr="008F333B">
        <w:rPr>
          <w:rFonts w:ascii="Times New Roman" w:hAnsi="Times New Roman"/>
          <w:color w:val="000000"/>
        </w:rPr>
        <w:t>The Contractor shall use assigned "0" cognizance (zero in first position) NICNs to identify ISS material (primarily non-standard parts) in the Contractor ISSP.  The Contractor shall also maintain a cross-reference file to associate part numbers with “0” cognizance NICNs.</w:t>
      </w:r>
    </w:p>
    <w:p w14:paraId="4C52821E" w14:textId="77777777" w:rsidR="00320FF9" w:rsidRPr="008F333B" w:rsidRDefault="00320FF9">
      <w:pPr>
        <w:widowControl w:val="0"/>
        <w:tabs>
          <w:tab w:val="left" w:pos="-1080"/>
          <w:tab w:val="left" w:pos="-720"/>
          <w:tab w:val="left" w:pos="0"/>
          <w:tab w:val="left" w:pos="720"/>
          <w:tab w:val="left" w:pos="1080"/>
          <w:tab w:val="left" w:pos="3600"/>
        </w:tabs>
        <w:rPr>
          <w:rFonts w:ascii="Times New Roman" w:hAnsi="Times New Roman"/>
          <w:color w:val="000000"/>
        </w:rPr>
      </w:pPr>
    </w:p>
    <w:p w14:paraId="145695BD" w14:textId="72CE8BE1" w:rsidR="00320FF9" w:rsidRPr="008F333B" w:rsidRDefault="00320FF9">
      <w:pPr>
        <w:widowControl w:val="0"/>
        <w:tabs>
          <w:tab w:val="left" w:pos="-1080"/>
          <w:tab w:val="left" w:pos="-720"/>
          <w:tab w:val="left" w:pos="0"/>
          <w:tab w:val="left" w:pos="720"/>
          <w:tab w:val="left" w:pos="1080"/>
          <w:tab w:val="left" w:pos="3600"/>
        </w:tabs>
        <w:ind w:firstLine="720"/>
        <w:rPr>
          <w:rFonts w:ascii="Times New Roman" w:hAnsi="Times New Roman"/>
          <w:color w:val="000000"/>
        </w:rPr>
      </w:pPr>
      <w:r w:rsidRPr="008F333B">
        <w:rPr>
          <w:rFonts w:ascii="Times New Roman" w:hAnsi="Times New Roman"/>
          <w:color w:val="000000"/>
        </w:rPr>
        <w:t xml:space="preserve">4.7.2 When </w:t>
      </w:r>
      <w:r w:rsidR="002B491A" w:rsidRPr="008F333B">
        <w:rPr>
          <w:rFonts w:ascii="Times New Roman" w:hAnsi="Times New Roman"/>
          <w:color w:val="000000"/>
        </w:rPr>
        <w:t>NAVSUP WSS</w:t>
      </w:r>
      <w:r w:rsidRPr="008F333B">
        <w:rPr>
          <w:rFonts w:ascii="Times New Roman" w:hAnsi="Times New Roman"/>
          <w:color w:val="000000"/>
        </w:rPr>
        <w:t xml:space="preserve"> notifies the Contractor that an NSN has been assigned to items in the Contractor ISSP, the Contractor shall take immediate steps to change applicable ISSP records and the identifying markings on the items themselves and their packages to reflect the newly assigned NSNs.</w:t>
      </w:r>
    </w:p>
    <w:p w14:paraId="1F26D7E6" w14:textId="77777777" w:rsidR="00344833" w:rsidRPr="008F333B" w:rsidRDefault="00344833">
      <w:pPr>
        <w:widowControl w:val="0"/>
        <w:tabs>
          <w:tab w:val="left" w:pos="-1080"/>
          <w:tab w:val="left" w:pos="-720"/>
          <w:tab w:val="left" w:pos="0"/>
          <w:tab w:val="left" w:pos="720"/>
          <w:tab w:val="left" w:pos="1440"/>
          <w:tab w:val="left" w:pos="3600"/>
        </w:tabs>
        <w:rPr>
          <w:rFonts w:ascii="Times New Roman" w:hAnsi="Times New Roman"/>
          <w:color w:val="000000"/>
        </w:rPr>
      </w:pPr>
    </w:p>
    <w:p w14:paraId="30354967" w14:textId="78D929D3" w:rsidR="00320FF9" w:rsidRPr="008F333B" w:rsidRDefault="00320FF9">
      <w:pPr>
        <w:widowControl w:val="0"/>
        <w:tabs>
          <w:tab w:val="left" w:pos="-1080"/>
          <w:tab w:val="left" w:pos="-720"/>
          <w:tab w:val="left" w:pos="0"/>
          <w:tab w:val="left" w:pos="720"/>
          <w:tab w:val="left" w:pos="1440"/>
          <w:tab w:val="left" w:pos="3600"/>
        </w:tabs>
        <w:rPr>
          <w:rFonts w:ascii="Times New Roman" w:hAnsi="Times New Roman"/>
          <w:color w:val="000000"/>
        </w:rPr>
      </w:pPr>
      <w:r w:rsidRPr="008F333B">
        <w:rPr>
          <w:rFonts w:ascii="Times New Roman" w:hAnsi="Times New Roman"/>
          <w:color w:val="000000"/>
        </w:rPr>
        <w:lastRenderedPageBreak/>
        <w:t>4.8</w:t>
      </w:r>
      <w:r w:rsidR="003E2E06">
        <w:rPr>
          <w:rFonts w:ascii="Times New Roman" w:hAnsi="Times New Roman"/>
          <w:color w:val="000000"/>
        </w:rPr>
        <w:t xml:space="preserve"> </w:t>
      </w:r>
      <w:r w:rsidRPr="00BC7AAE">
        <w:rPr>
          <w:rFonts w:ascii="Times New Roman" w:hAnsi="Times New Roman"/>
          <w:color w:val="000000"/>
          <w:u w:val="single"/>
        </w:rPr>
        <w:t>Requisitioning and Issue Procedures</w:t>
      </w:r>
      <w:r w:rsidR="003E2E06">
        <w:rPr>
          <w:rFonts w:ascii="Times New Roman" w:hAnsi="Times New Roman"/>
          <w:color w:val="000000"/>
        </w:rPr>
        <w:t xml:space="preserve">.  </w:t>
      </w:r>
    </w:p>
    <w:p w14:paraId="074DCCC3" w14:textId="77777777" w:rsidR="00320FF9" w:rsidRPr="008F333B" w:rsidRDefault="00320FF9">
      <w:pPr>
        <w:widowControl w:val="0"/>
        <w:tabs>
          <w:tab w:val="left" w:pos="-1080"/>
          <w:tab w:val="left" w:pos="-720"/>
          <w:tab w:val="left" w:pos="0"/>
          <w:tab w:val="left" w:pos="720"/>
          <w:tab w:val="left" w:pos="1440"/>
          <w:tab w:val="left" w:pos="3600"/>
        </w:tabs>
        <w:rPr>
          <w:rFonts w:ascii="Times New Roman" w:hAnsi="Times New Roman"/>
          <w:color w:val="000000"/>
        </w:rPr>
      </w:pPr>
    </w:p>
    <w:p w14:paraId="4EB50E3C" w14:textId="3E2683DB" w:rsidR="00320FF9" w:rsidRPr="008F333B" w:rsidRDefault="00320FF9">
      <w:pPr>
        <w:widowControl w:val="0"/>
        <w:tabs>
          <w:tab w:val="left" w:pos="-1080"/>
          <w:tab w:val="left" w:pos="-720"/>
          <w:tab w:val="left" w:pos="0"/>
          <w:tab w:val="left" w:pos="720"/>
          <w:tab w:val="left" w:pos="3600"/>
        </w:tabs>
        <w:ind w:firstLine="720"/>
        <w:rPr>
          <w:rFonts w:ascii="Times New Roman" w:hAnsi="Times New Roman"/>
          <w:color w:val="000000"/>
        </w:rPr>
      </w:pPr>
      <w:r w:rsidRPr="008F333B">
        <w:rPr>
          <w:rFonts w:ascii="Times New Roman" w:hAnsi="Times New Roman"/>
          <w:color w:val="000000"/>
        </w:rPr>
        <w:t xml:space="preserve">4.8.1 The Contractor shall use MILSTRIP to process all requisitions for material to and from the ISSP and to provide status reports to requisitioners.  MILSTRIP is a system with uniform codes and formats designed to provide standard procedures for requisitioning, receiving, and issuing material and to permit the maximum utilization of automatic data processing.  The Contractor shall not forward material to a ship or installation activity without receipt of an authorized requisition.  </w:t>
      </w:r>
      <w:r w:rsidRPr="00BC7AAE">
        <w:rPr>
          <w:rFonts w:ascii="Times New Roman" w:hAnsi="Times New Roman"/>
          <w:color w:val="000000"/>
        </w:rPr>
        <w:t>NAVSUP</w:t>
      </w:r>
      <w:r w:rsidR="00E27A6F" w:rsidRPr="00BC7AAE">
        <w:rPr>
          <w:rFonts w:ascii="Times New Roman" w:hAnsi="Times New Roman"/>
          <w:color w:val="000000"/>
        </w:rPr>
        <w:t xml:space="preserve"> </w:t>
      </w:r>
      <w:r w:rsidRPr="00BC7AAE">
        <w:rPr>
          <w:rFonts w:ascii="Times New Roman" w:hAnsi="Times New Roman"/>
          <w:color w:val="000000"/>
        </w:rPr>
        <w:t>PUB 485</w:t>
      </w:r>
      <w:r w:rsidR="00E27A6F" w:rsidRPr="00BC7AAE">
        <w:rPr>
          <w:rFonts w:ascii="Times New Roman" w:hAnsi="Times New Roman"/>
          <w:color w:val="000000"/>
        </w:rPr>
        <w:t xml:space="preserve"> </w:t>
      </w:r>
      <w:r w:rsidR="0000317F" w:rsidRPr="00BC7AAE">
        <w:rPr>
          <w:rFonts w:ascii="Times New Roman" w:hAnsi="Times New Roman"/>
          <w:color w:val="000000"/>
        </w:rPr>
        <w:t>and</w:t>
      </w:r>
      <w:r w:rsidR="00881655" w:rsidRPr="00BC7AAE">
        <w:rPr>
          <w:rFonts w:ascii="Times New Roman" w:hAnsi="Times New Roman"/>
          <w:color w:val="000000"/>
        </w:rPr>
        <w:t xml:space="preserve"> </w:t>
      </w:r>
      <w:r w:rsidR="00E27A6F" w:rsidRPr="00BC7AAE">
        <w:rPr>
          <w:rFonts w:ascii="Times New Roman" w:hAnsi="Times New Roman"/>
          <w:color w:val="000000"/>
        </w:rPr>
        <w:t>link</w:t>
      </w:r>
      <w:r w:rsidRPr="008F333B">
        <w:rPr>
          <w:rFonts w:ascii="Times New Roman" w:hAnsi="Times New Roman"/>
          <w:color w:val="000000"/>
        </w:rPr>
        <w:t xml:space="preserve"> may be used for guidance.</w:t>
      </w:r>
    </w:p>
    <w:p w14:paraId="12EFF2E2" w14:textId="77777777" w:rsidR="00320FF9" w:rsidRPr="008F333B" w:rsidRDefault="00320FF9">
      <w:pPr>
        <w:widowControl w:val="0"/>
        <w:tabs>
          <w:tab w:val="left" w:pos="-1080"/>
          <w:tab w:val="left" w:pos="-720"/>
          <w:tab w:val="left" w:pos="0"/>
          <w:tab w:val="left" w:pos="720"/>
          <w:tab w:val="left" w:pos="3600"/>
        </w:tabs>
        <w:rPr>
          <w:rFonts w:ascii="Times New Roman" w:hAnsi="Times New Roman"/>
          <w:color w:val="000000"/>
        </w:rPr>
      </w:pPr>
    </w:p>
    <w:p w14:paraId="1A458ED6" w14:textId="38D2A2B2" w:rsidR="00320FF9" w:rsidRPr="008F333B" w:rsidRDefault="00320FF9">
      <w:pPr>
        <w:widowControl w:val="0"/>
        <w:tabs>
          <w:tab w:val="left" w:pos="-1080"/>
          <w:tab w:val="left" w:pos="-720"/>
          <w:tab w:val="left" w:pos="0"/>
          <w:tab w:val="left" w:pos="720"/>
          <w:tab w:val="left" w:pos="3600"/>
        </w:tabs>
        <w:ind w:firstLine="720"/>
        <w:rPr>
          <w:rFonts w:ascii="Times New Roman" w:hAnsi="Times New Roman"/>
          <w:color w:val="000000"/>
        </w:rPr>
      </w:pPr>
      <w:r w:rsidRPr="008F333B">
        <w:rPr>
          <w:rFonts w:ascii="Times New Roman" w:hAnsi="Times New Roman"/>
          <w:color w:val="000000"/>
        </w:rPr>
        <w:t>4.8.2 Processing of Requisitions.  The Government will provide the Contractor with Priority Designators (PDs) and processing standards for individual requisitions for items stocked in the ISSP in accordance with the Uniform Material Movement and Issue Priority System</w:t>
      </w:r>
      <w:r w:rsidR="00736337">
        <w:rPr>
          <w:rFonts w:ascii="Times New Roman" w:hAnsi="Times New Roman"/>
          <w:color w:val="000000"/>
        </w:rPr>
        <w:t xml:space="preserve"> (UMM</w:t>
      </w:r>
      <w:r w:rsidR="004A78D6">
        <w:rPr>
          <w:rFonts w:ascii="Times New Roman" w:hAnsi="Times New Roman"/>
          <w:color w:val="000000"/>
        </w:rPr>
        <w:t>IPS).</w:t>
      </w:r>
      <w:r w:rsidRPr="008F333B">
        <w:rPr>
          <w:rFonts w:ascii="Times New Roman" w:hAnsi="Times New Roman"/>
          <w:color w:val="000000"/>
        </w:rPr>
        <w:t xml:space="preserve">  These PDs and time standards specify the sequence for filling requisitions and the maximum response time for processing the issues and shipping material from the ISSP.  The Contractor shall process requisitions in the sequence of PDs and within the processing standards under each PD group, beginning with one (1) and proceeding to fifteen (15) as follows:</w:t>
      </w:r>
    </w:p>
    <w:p w14:paraId="79856D33" w14:textId="77777777" w:rsidR="00320FF9" w:rsidRPr="008F333B" w:rsidRDefault="00320FF9">
      <w:pPr>
        <w:widowControl w:val="0"/>
        <w:tabs>
          <w:tab w:val="left" w:pos="-1080"/>
          <w:tab w:val="left" w:pos="-720"/>
          <w:tab w:val="left" w:pos="0"/>
          <w:tab w:val="left" w:pos="720"/>
          <w:tab w:val="left" w:pos="3600"/>
        </w:tabs>
        <w:ind w:firstLine="720"/>
        <w:rPr>
          <w:rFonts w:ascii="Times New Roman" w:hAnsi="Times New Roman"/>
          <w:color w:val="000000"/>
        </w:rPr>
      </w:pPr>
    </w:p>
    <w:p w14:paraId="0EBB25FB" w14:textId="59F849C8" w:rsidR="00320FF9" w:rsidRPr="00BC7AAE" w:rsidRDefault="00320FF9">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u w:val="single"/>
        </w:rPr>
      </w:pPr>
      <w:r w:rsidRPr="00BC7AAE">
        <w:rPr>
          <w:rFonts w:ascii="Times New Roman" w:hAnsi="Times New Roman"/>
          <w:b/>
          <w:color w:val="000000"/>
          <w:u w:val="single"/>
        </w:rPr>
        <w:t>Time Standard in Calendar Days</w:t>
      </w:r>
    </w:p>
    <w:p w14:paraId="2533600A" w14:textId="63932467" w:rsidR="00175A2A"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rPr>
      </w:pPr>
    </w:p>
    <w:p w14:paraId="57686990" w14:textId="41A41BEC" w:rsidR="00175A2A" w:rsidRPr="009217DA"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rPr>
      </w:pPr>
      <w:r>
        <w:rPr>
          <w:rFonts w:ascii="Times New Roman" w:hAnsi="Times New Roman"/>
          <w:color w:val="000000"/>
        </w:rPr>
        <w:t xml:space="preserve">                          </w:t>
      </w:r>
      <w:r w:rsidR="009217DA">
        <w:rPr>
          <w:rFonts w:ascii="Times New Roman" w:hAnsi="Times New Roman"/>
          <w:color w:val="000000"/>
        </w:rPr>
        <w:t xml:space="preserve">                   </w:t>
      </w:r>
      <w:r w:rsidRPr="00BC7AAE">
        <w:rPr>
          <w:rFonts w:ascii="Times New Roman" w:hAnsi="Times New Roman"/>
          <w:b/>
          <w:color w:val="000000"/>
        </w:rPr>
        <w:t xml:space="preserve"> Priority Designators</w:t>
      </w:r>
    </w:p>
    <w:tbl>
      <w:tblPr>
        <w:tblStyle w:val="TableGrid"/>
        <w:tblW w:w="0" w:type="auto"/>
        <w:tblLook w:val="04A0" w:firstRow="1" w:lastRow="0" w:firstColumn="1" w:lastColumn="0" w:noHBand="0" w:noVBand="1"/>
      </w:tblPr>
      <w:tblGrid>
        <w:gridCol w:w="4495"/>
        <w:gridCol w:w="1170"/>
        <w:gridCol w:w="1080"/>
        <w:gridCol w:w="1140"/>
      </w:tblGrid>
      <w:tr w:rsidR="008E1635" w:rsidRPr="009217DA" w14:paraId="247F701E" w14:textId="77777777" w:rsidTr="00BC7AAE">
        <w:trPr>
          <w:trHeight w:val="296"/>
        </w:trPr>
        <w:tc>
          <w:tcPr>
            <w:tcW w:w="4495" w:type="dxa"/>
          </w:tcPr>
          <w:p w14:paraId="77859AE6" w14:textId="52EA8AE8"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sz w:val="22"/>
              </w:rPr>
            </w:pPr>
            <w:r w:rsidRPr="00BC7AAE">
              <w:rPr>
                <w:rFonts w:ascii="Times New Roman" w:hAnsi="Times New Roman"/>
                <w:b/>
                <w:color w:val="000000"/>
                <w:sz w:val="22"/>
                <w:u w:val="single"/>
              </w:rPr>
              <w:t>Action</w:t>
            </w:r>
          </w:p>
        </w:tc>
        <w:tc>
          <w:tcPr>
            <w:tcW w:w="1170" w:type="dxa"/>
          </w:tcPr>
          <w:p w14:paraId="5B9457FF" w14:textId="2873D860"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sz w:val="22"/>
              </w:rPr>
            </w:pPr>
            <w:r w:rsidRPr="00BC7AAE">
              <w:rPr>
                <w:rFonts w:ascii="Times New Roman" w:hAnsi="Times New Roman"/>
                <w:b/>
                <w:color w:val="000000"/>
                <w:sz w:val="22"/>
                <w:u w:val="single"/>
              </w:rPr>
              <w:t>01-03</w:t>
            </w:r>
          </w:p>
        </w:tc>
        <w:tc>
          <w:tcPr>
            <w:tcW w:w="1080" w:type="dxa"/>
          </w:tcPr>
          <w:p w14:paraId="6500C7F2" w14:textId="65442470"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sz w:val="22"/>
              </w:rPr>
            </w:pPr>
            <w:r w:rsidRPr="00BC7AAE">
              <w:rPr>
                <w:rFonts w:ascii="Times New Roman" w:hAnsi="Times New Roman"/>
                <w:b/>
                <w:color w:val="000000"/>
                <w:sz w:val="22"/>
                <w:u w:val="single"/>
              </w:rPr>
              <w:t>04-08</w:t>
            </w:r>
          </w:p>
        </w:tc>
        <w:tc>
          <w:tcPr>
            <w:tcW w:w="1140" w:type="dxa"/>
          </w:tcPr>
          <w:p w14:paraId="6A0387D9" w14:textId="2220027C"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b/>
                <w:color w:val="000000"/>
                <w:sz w:val="22"/>
              </w:rPr>
            </w:pPr>
            <w:r w:rsidRPr="00BC7AAE">
              <w:rPr>
                <w:rFonts w:ascii="Times New Roman" w:hAnsi="Times New Roman"/>
                <w:b/>
                <w:color w:val="000000"/>
                <w:sz w:val="22"/>
                <w:u w:val="single"/>
              </w:rPr>
              <w:t>10-15</w:t>
            </w:r>
            <w:r w:rsidRPr="00BC7AAE">
              <w:rPr>
                <w:rFonts w:ascii="Times New Roman" w:hAnsi="Times New Roman"/>
                <w:b/>
                <w:color w:val="000000"/>
                <w:sz w:val="22"/>
              </w:rPr>
              <w:t xml:space="preserve">  </w:t>
            </w:r>
          </w:p>
        </w:tc>
      </w:tr>
      <w:tr w:rsidR="008E1635" w:rsidRPr="009217DA" w14:paraId="09D80F24" w14:textId="77777777" w:rsidTr="008E1635">
        <w:tc>
          <w:tcPr>
            <w:tcW w:w="4495" w:type="dxa"/>
          </w:tcPr>
          <w:p w14:paraId="4EC80A9D" w14:textId="6ED27E8F"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u w:val="single"/>
              </w:rPr>
            </w:pPr>
            <w:r w:rsidRPr="00BC7AAE">
              <w:rPr>
                <w:rFonts w:ascii="Times New Roman" w:hAnsi="Times New Roman"/>
                <w:color w:val="000000"/>
                <w:sz w:val="22"/>
              </w:rPr>
              <w:t>Requisition Submission</w:t>
            </w:r>
          </w:p>
        </w:tc>
        <w:tc>
          <w:tcPr>
            <w:tcW w:w="1170" w:type="dxa"/>
          </w:tcPr>
          <w:p w14:paraId="6B4C0ABD" w14:textId="63A4D47A"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080" w:type="dxa"/>
          </w:tcPr>
          <w:p w14:paraId="5F44EF77" w14:textId="13D8AA36"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140" w:type="dxa"/>
          </w:tcPr>
          <w:p w14:paraId="72A39D57" w14:textId="5FF04CE6"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2</w:t>
            </w:r>
          </w:p>
        </w:tc>
      </w:tr>
      <w:tr w:rsidR="008E1635" w:rsidRPr="009217DA" w14:paraId="5A5B8183" w14:textId="77777777" w:rsidTr="008E1635">
        <w:tc>
          <w:tcPr>
            <w:tcW w:w="4495" w:type="dxa"/>
          </w:tcPr>
          <w:p w14:paraId="7D012DEE" w14:textId="755E5AAE"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u w:val="single"/>
              </w:rPr>
            </w:pPr>
            <w:r w:rsidRPr="00BC7AAE">
              <w:rPr>
                <w:rFonts w:ascii="Times New Roman" w:hAnsi="Times New Roman"/>
                <w:color w:val="000000"/>
                <w:sz w:val="22"/>
              </w:rPr>
              <w:t xml:space="preserve">  Passing Action</w:t>
            </w:r>
          </w:p>
        </w:tc>
        <w:tc>
          <w:tcPr>
            <w:tcW w:w="1170" w:type="dxa"/>
          </w:tcPr>
          <w:p w14:paraId="314BF341" w14:textId="09BB0512"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080" w:type="dxa"/>
          </w:tcPr>
          <w:p w14:paraId="49BFDEC0" w14:textId="69C42A52"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140" w:type="dxa"/>
          </w:tcPr>
          <w:p w14:paraId="60D1594B" w14:textId="38C0AB13"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2</w:t>
            </w:r>
          </w:p>
        </w:tc>
      </w:tr>
      <w:tr w:rsidR="008E1635" w:rsidRPr="009217DA" w14:paraId="03F5AE7F" w14:textId="77777777" w:rsidTr="008E1635">
        <w:tc>
          <w:tcPr>
            <w:tcW w:w="4495" w:type="dxa"/>
          </w:tcPr>
          <w:p w14:paraId="6AA92573" w14:textId="7DE7C09A"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u w:val="single"/>
              </w:rPr>
            </w:pPr>
            <w:r w:rsidRPr="00BC7AAE">
              <w:rPr>
                <w:rFonts w:ascii="Times New Roman" w:hAnsi="Times New Roman"/>
                <w:color w:val="000000"/>
                <w:sz w:val="22"/>
              </w:rPr>
              <w:t>Availability Determination</w:t>
            </w:r>
          </w:p>
        </w:tc>
        <w:tc>
          <w:tcPr>
            <w:tcW w:w="1170" w:type="dxa"/>
          </w:tcPr>
          <w:p w14:paraId="760E9334" w14:textId="46314C18"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080" w:type="dxa"/>
          </w:tcPr>
          <w:p w14:paraId="28321758" w14:textId="7870EA01"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140" w:type="dxa"/>
          </w:tcPr>
          <w:p w14:paraId="24B662B6" w14:textId="66AD7AB3"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3</w:t>
            </w:r>
          </w:p>
        </w:tc>
      </w:tr>
      <w:tr w:rsidR="008E1635" w:rsidRPr="009217DA" w14:paraId="35190A13" w14:textId="77777777" w:rsidTr="008E1635">
        <w:tc>
          <w:tcPr>
            <w:tcW w:w="4495" w:type="dxa"/>
          </w:tcPr>
          <w:p w14:paraId="7DFBF7B6" w14:textId="25B9A0E6"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u w:val="single"/>
              </w:rPr>
            </w:pPr>
            <w:r w:rsidRPr="00BC7AAE">
              <w:rPr>
                <w:rFonts w:ascii="Times New Roman" w:hAnsi="Times New Roman"/>
                <w:color w:val="000000"/>
                <w:sz w:val="22"/>
              </w:rPr>
              <w:t>ISSP Processing</w:t>
            </w:r>
          </w:p>
        </w:tc>
        <w:tc>
          <w:tcPr>
            <w:tcW w:w="1170" w:type="dxa"/>
          </w:tcPr>
          <w:p w14:paraId="465AF867" w14:textId="04829B65"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080" w:type="dxa"/>
          </w:tcPr>
          <w:p w14:paraId="2AF867DA" w14:textId="1747A270"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2</w:t>
            </w:r>
          </w:p>
        </w:tc>
        <w:tc>
          <w:tcPr>
            <w:tcW w:w="1140" w:type="dxa"/>
          </w:tcPr>
          <w:p w14:paraId="16B4E745" w14:textId="0AAB0D1E" w:rsidR="00175A2A" w:rsidRPr="00BC7AAE" w:rsidRDefault="00175A2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8</w:t>
            </w:r>
          </w:p>
        </w:tc>
      </w:tr>
      <w:tr w:rsidR="008E1635" w:rsidRPr="009217DA" w14:paraId="15A411E6" w14:textId="77777777" w:rsidTr="008E1635">
        <w:tc>
          <w:tcPr>
            <w:tcW w:w="4495" w:type="dxa"/>
            <w:tcBorders>
              <w:bottom w:val="single" w:sz="4" w:space="0" w:color="auto"/>
            </w:tcBorders>
          </w:tcPr>
          <w:p w14:paraId="2D1ED72B" w14:textId="179E748A" w:rsidR="009217DA" w:rsidRPr="00BC7AAE" w:rsidRDefault="009217DA" w:rsidP="00BC7AAE">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sidRPr="00BC7AAE">
              <w:rPr>
                <w:rFonts w:ascii="Times New Roman" w:hAnsi="Times New Roman"/>
                <w:color w:val="000000"/>
                <w:sz w:val="22"/>
              </w:rPr>
              <w:t>Transportation Hold to CONUS,</w:t>
            </w:r>
            <w:r>
              <w:rPr>
                <w:rFonts w:ascii="Times New Roman" w:hAnsi="Times New Roman"/>
                <w:color w:val="000000"/>
                <w:sz w:val="22"/>
              </w:rPr>
              <w:t xml:space="preserve"> </w:t>
            </w:r>
            <w:r w:rsidRPr="00BC7AAE">
              <w:rPr>
                <w:rFonts w:ascii="Times New Roman" w:hAnsi="Times New Roman"/>
                <w:color w:val="000000"/>
                <w:sz w:val="22"/>
              </w:rPr>
              <w:t>Requisitioner, Canada, Point of Entry</w:t>
            </w:r>
          </w:p>
        </w:tc>
        <w:tc>
          <w:tcPr>
            <w:tcW w:w="1170" w:type="dxa"/>
          </w:tcPr>
          <w:p w14:paraId="13314B1D" w14:textId="0538BC52"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 xml:space="preserve">  3*    </w:t>
            </w:r>
          </w:p>
        </w:tc>
        <w:tc>
          <w:tcPr>
            <w:tcW w:w="1080" w:type="dxa"/>
          </w:tcPr>
          <w:p w14:paraId="651B5DBE" w14:textId="1799BCEE"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 xml:space="preserve">6*  </w:t>
            </w:r>
          </w:p>
        </w:tc>
        <w:tc>
          <w:tcPr>
            <w:tcW w:w="1140" w:type="dxa"/>
          </w:tcPr>
          <w:p w14:paraId="65E8236E" w14:textId="57588A1B"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13</w:t>
            </w:r>
          </w:p>
        </w:tc>
      </w:tr>
      <w:tr w:rsidR="008E1635" w:rsidRPr="009217DA" w14:paraId="7DF213CB" w14:textId="77777777" w:rsidTr="008E1635">
        <w:tc>
          <w:tcPr>
            <w:tcW w:w="4495" w:type="dxa"/>
            <w:tcBorders>
              <w:bottom w:val="nil"/>
            </w:tcBorders>
          </w:tcPr>
          <w:p w14:paraId="773703CD" w14:textId="77777777" w:rsidR="009217DA" w:rsidRDefault="009217DA" w:rsidP="00BC7AAE">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sidRPr="00BC7AAE">
              <w:rPr>
                <w:rFonts w:ascii="Times New Roman" w:hAnsi="Times New Roman"/>
                <w:color w:val="000000"/>
                <w:sz w:val="22"/>
              </w:rPr>
              <w:t xml:space="preserve">Overseas Shipment/Delivery (CONUS Outbound and Retrograde**   </w:t>
            </w:r>
          </w:p>
          <w:p w14:paraId="281F60BC" w14:textId="7F97A237" w:rsidR="009217DA" w:rsidRPr="00BC7AAE" w:rsidRDefault="009217DA" w:rsidP="00BC7AAE">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sidRPr="00BC7AAE">
              <w:rPr>
                <w:rFonts w:ascii="Times New Roman" w:hAnsi="Times New Roman"/>
                <w:color w:val="000000"/>
                <w:sz w:val="22"/>
              </w:rPr>
              <w:t>1. To</w:t>
            </w:r>
            <w:r>
              <w:rPr>
                <w:rFonts w:ascii="Times New Roman" w:hAnsi="Times New Roman"/>
                <w:color w:val="000000"/>
                <w:sz w:val="22"/>
              </w:rPr>
              <w:t xml:space="preserve"> Alaska, Hawaii, South America, </w:t>
            </w:r>
            <w:r w:rsidRPr="00BC7AAE">
              <w:rPr>
                <w:rFonts w:ascii="Times New Roman" w:hAnsi="Times New Roman"/>
                <w:color w:val="000000"/>
                <w:sz w:val="22"/>
              </w:rPr>
              <w:t>Caribbean, or N. Atlantic</w:t>
            </w:r>
          </w:p>
        </w:tc>
        <w:tc>
          <w:tcPr>
            <w:tcW w:w="1170" w:type="dxa"/>
          </w:tcPr>
          <w:p w14:paraId="56CEC338" w14:textId="5AF58DF3"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w:t>
            </w:r>
          </w:p>
        </w:tc>
        <w:tc>
          <w:tcPr>
            <w:tcW w:w="1080" w:type="dxa"/>
          </w:tcPr>
          <w:p w14:paraId="55241AA7" w14:textId="66061B49"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w:t>
            </w:r>
          </w:p>
        </w:tc>
        <w:tc>
          <w:tcPr>
            <w:tcW w:w="1140" w:type="dxa"/>
          </w:tcPr>
          <w:p w14:paraId="651F544E" w14:textId="37A4C582"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38</w:t>
            </w:r>
          </w:p>
        </w:tc>
      </w:tr>
      <w:tr w:rsidR="008E1635" w:rsidRPr="009217DA" w14:paraId="51FDF233" w14:textId="77777777" w:rsidTr="008E1635">
        <w:tc>
          <w:tcPr>
            <w:tcW w:w="4495" w:type="dxa"/>
            <w:tcBorders>
              <w:top w:val="nil"/>
              <w:bottom w:val="nil"/>
            </w:tcBorders>
          </w:tcPr>
          <w:p w14:paraId="00D57B79" w14:textId="46007754" w:rsidR="009217DA" w:rsidRPr="00BC7AAE" w:rsidRDefault="009217DA" w:rsidP="009217DA">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Pr>
                <w:rFonts w:ascii="Times New Roman" w:hAnsi="Times New Roman"/>
                <w:color w:val="000000"/>
                <w:sz w:val="22"/>
              </w:rPr>
              <w:t xml:space="preserve">2. </w:t>
            </w:r>
            <w:r w:rsidRPr="00BC7AAE">
              <w:rPr>
                <w:rFonts w:ascii="Times New Roman" w:hAnsi="Times New Roman"/>
                <w:color w:val="000000"/>
                <w:sz w:val="22"/>
              </w:rPr>
              <w:t>To Northern Europe, Mediterranean,</w:t>
            </w:r>
          </w:p>
          <w:p w14:paraId="79F6880B" w14:textId="7B1A5E8E" w:rsidR="009217DA" w:rsidRPr="00BC7AAE" w:rsidRDefault="009217DA" w:rsidP="00BC7AAE">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sidRPr="00BC7AAE">
              <w:rPr>
                <w:rFonts w:ascii="Times New Roman" w:hAnsi="Times New Roman"/>
                <w:color w:val="000000"/>
                <w:sz w:val="22"/>
              </w:rPr>
              <w:t xml:space="preserve">       or Africa</w:t>
            </w:r>
          </w:p>
        </w:tc>
        <w:tc>
          <w:tcPr>
            <w:tcW w:w="1170" w:type="dxa"/>
          </w:tcPr>
          <w:p w14:paraId="01CE1698" w14:textId="51DFE40B"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w:t>
            </w:r>
          </w:p>
        </w:tc>
        <w:tc>
          <w:tcPr>
            <w:tcW w:w="1080" w:type="dxa"/>
          </w:tcPr>
          <w:p w14:paraId="5A457DCA" w14:textId="37CD4260"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w:t>
            </w:r>
          </w:p>
        </w:tc>
        <w:tc>
          <w:tcPr>
            <w:tcW w:w="1140" w:type="dxa"/>
          </w:tcPr>
          <w:p w14:paraId="36F78D8C" w14:textId="4738A808"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43</w:t>
            </w:r>
          </w:p>
        </w:tc>
      </w:tr>
      <w:tr w:rsidR="008E1635" w:rsidRPr="009217DA" w14:paraId="6116EAC0" w14:textId="77777777" w:rsidTr="008E1635">
        <w:tc>
          <w:tcPr>
            <w:tcW w:w="4495" w:type="dxa"/>
            <w:tcBorders>
              <w:top w:val="nil"/>
              <w:bottom w:val="nil"/>
            </w:tcBorders>
          </w:tcPr>
          <w:p w14:paraId="1D6CAF81" w14:textId="40CE1B1D" w:rsidR="009217DA" w:rsidRPr="00BC7AAE" w:rsidRDefault="009217DA" w:rsidP="009217DA">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Pr>
                <w:rFonts w:ascii="Times New Roman" w:hAnsi="Times New Roman"/>
                <w:color w:val="000000"/>
                <w:sz w:val="22"/>
              </w:rPr>
              <w:t xml:space="preserve">3. </w:t>
            </w:r>
            <w:r w:rsidRPr="00BC7AAE">
              <w:rPr>
                <w:rFonts w:ascii="Times New Roman" w:hAnsi="Times New Roman"/>
                <w:color w:val="000000"/>
                <w:sz w:val="22"/>
              </w:rPr>
              <w:t>To Western Pacific</w:t>
            </w:r>
          </w:p>
        </w:tc>
        <w:tc>
          <w:tcPr>
            <w:tcW w:w="1170" w:type="dxa"/>
          </w:tcPr>
          <w:p w14:paraId="6D959AD0" w14:textId="2733EBE4"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 xml:space="preserve">5*   </w:t>
            </w:r>
          </w:p>
        </w:tc>
        <w:tc>
          <w:tcPr>
            <w:tcW w:w="1080" w:type="dxa"/>
          </w:tcPr>
          <w:p w14:paraId="1F610B2F" w14:textId="63CC872D"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 xml:space="preserve">5*   </w:t>
            </w:r>
          </w:p>
        </w:tc>
        <w:tc>
          <w:tcPr>
            <w:tcW w:w="1140" w:type="dxa"/>
          </w:tcPr>
          <w:p w14:paraId="68F6DA05" w14:textId="7566B81E"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53</w:t>
            </w:r>
          </w:p>
        </w:tc>
      </w:tr>
      <w:tr w:rsidR="008E1635" w:rsidRPr="009217DA" w14:paraId="2871E8BD" w14:textId="77777777" w:rsidTr="008E1635">
        <w:tc>
          <w:tcPr>
            <w:tcW w:w="4495" w:type="dxa"/>
            <w:tcBorders>
              <w:top w:val="nil"/>
            </w:tcBorders>
          </w:tcPr>
          <w:p w14:paraId="4EBC356B" w14:textId="7697F949" w:rsidR="009217DA" w:rsidRPr="00BC7AAE" w:rsidRDefault="009217DA" w:rsidP="009217DA">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Pr>
                <w:rFonts w:ascii="Times New Roman" w:hAnsi="Times New Roman"/>
                <w:color w:val="000000"/>
                <w:sz w:val="22"/>
              </w:rPr>
              <w:t xml:space="preserve">4. </w:t>
            </w:r>
            <w:r w:rsidRPr="00BC7AAE">
              <w:rPr>
                <w:rFonts w:ascii="Times New Roman" w:hAnsi="Times New Roman"/>
                <w:color w:val="000000"/>
                <w:sz w:val="22"/>
              </w:rPr>
              <w:t>To Middle Ea</w:t>
            </w:r>
            <w:r>
              <w:rPr>
                <w:rFonts w:ascii="Times New Roman" w:hAnsi="Times New Roman"/>
                <w:color w:val="000000"/>
                <w:sz w:val="22"/>
              </w:rPr>
              <w:t>st (Persian Gulf, Red Sea,</w:t>
            </w:r>
            <w:r w:rsidRPr="00BC7AAE">
              <w:rPr>
                <w:rFonts w:ascii="Times New Roman" w:hAnsi="Times New Roman"/>
                <w:color w:val="000000"/>
                <w:sz w:val="22"/>
              </w:rPr>
              <w:t xml:space="preserve"> and Indian Ocean)</w:t>
            </w:r>
          </w:p>
        </w:tc>
        <w:tc>
          <w:tcPr>
            <w:tcW w:w="1170" w:type="dxa"/>
          </w:tcPr>
          <w:p w14:paraId="255A3372" w14:textId="13AEBB81"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w:t>
            </w:r>
          </w:p>
        </w:tc>
        <w:tc>
          <w:tcPr>
            <w:tcW w:w="1080" w:type="dxa"/>
          </w:tcPr>
          <w:p w14:paraId="107473A2" w14:textId="4AD43E5B"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4*</w:t>
            </w:r>
          </w:p>
        </w:tc>
        <w:tc>
          <w:tcPr>
            <w:tcW w:w="1140" w:type="dxa"/>
          </w:tcPr>
          <w:p w14:paraId="5E84D1CF" w14:textId="31B23688"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67</w:t>
            </w:r>
          </w:p>
        </w:tc>
      </w:tr>
      <w:tr w:rsidR="009217DA" w:rsidRPr="009217DA" w14:paraId="2543EE5E" w14:textId="77777777" w:rsidTr="00BC7AAE">
        <w:tc>
          <w:tcPr>
            <w:tcW w:w="4495" w:type="dxa"/>
          </w:tcPr>
          <w:p w14:paraId="396F75F1" w14:textId="216139B4" w:rsidR="009217DA" w:rsidRPr="00BC7AAE" w:rsidRDefault="009217DA" w:rsidP="009217DA">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sz w:val="22"/>
              </w:rPr>
            </w:pPr>
            <w:r w:rsidRPr="00BC7AAE">
              <w:rPr>
                <w:rFonts w:ascii="Times New Roman" w:hAnsi="Times New Roman"/>
                <w:color w:val="000000"/>
                <w:sz w:val="22"/>
              </w:rPr>
              <w:t>Receipt Take Up by Requisitioner</w:t>
            </w:r>
          </w:p>
        </w:tc>
        <w:tc>
          <w:tcPr>
            <w:tcW w:w="1170" w:type="dxa"/>
          </w:tcPr>
          <w:p w14:paraId="040C8189" w14:textId="56F0528C"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080" w:type="dxa"/>
          </w:tcPr>
          <w:p w14:paraId="6ED21638" w14:textId="4CC5FDAD"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1</w:t>
            </w:r>
          </w:p>
        </w:tc>
        <w:tc>
          <w:tcPr>
            <w:tcW w:w="1140" w:type="dxa"/>
          </w:tcPr>
          <w:p w14:paraId="0CAB5E0E" w14:textId="5DB73755" w:rsidR="009217DA" w:rsidRPr="00BC7AAE" w:rsidRDefault="009217DA">
            <w:pPr>
              <w:widowControl w:val="0"/>
              <w:tabs>
                <w:tab w:val="left" w:pos="-1080"/>
                <w:tab w:val="left" w:pos="-720"/>
                <w:tab w:val="left" w:pos="0"/>
                <w:tab w:val="left" w:pos="1350"/>
                <w:tab w:val="left" w:pos="1620"/>
                <w:tab w:val="left" w:pos="3600"/>
                <w:tab w:val="left" w:pos="4320"/>
                <w:tab w:val="left" w:pos="5040"/>
                <w:tab w:val="left" w:pos="5760"/>
                <w:tab w:val="left" w:pos="6930"/>
              </w:tabs>
              <w:jc w:val="center"/>
              <w:rPr>
                <w:rFonts w:ascii="Times New Roman" w:hAnsi="Times New Roman"/>
                <w:color w:val="000000"/>
                <w:sz w:val="22"/>
              </w:rPr>
            </w:pPr>
            <w:r w:rsidRPr="00BC7AAE">
              <w:rPr>
                <w:rFonts w:ascii="Times New Roman" w:hAnsi="Times New Roman"/>
                <w:color w:val="000000"/>
                <w:sz w:val="22"/>
              </w:rPr>
              <w:t>3</w:t>
            </w:r>
          </w:p>
        </w:tc>
      </w:tr>
    </w:tbl>
    <w:p w14:paraId="218ED13D" w14:textId="4A7F0196" w:rsidR="00320FF9" w:rsidRPr="008F333B" w:rsidRDefault="00320FF9" w:rsidP="00BC7AAE">
      <w:pPr>
        <w:widowControl w:val="0"/>
        <w:tabs>
          <w:tab w:val="left" w:pos="-1080"/>
          <w:tab w:val="left" w:pos="-720"/>
          <w:tab w:val="left" w:pos="0"/>
          <w:tab w:val="left" w:pos="1350"/>
          <w:tab w:val="left" w:pos="1620"/>
          <w:tab w:val="left" w:pos="3600"/>
          <w:tab w:val="left" w:pos="4320"/>
          <w:tab w:val="left" w:pos="5040"/>
          <w:tab w:val="left" w:pos="5760"/>
          <w:tab w:val="left" w:pos="6930"/>
        </w:tabs>
        <w:rPr>
          <w:rFonts w:ascii="Times New Roman" w:hAnsi="Times New Roman"/>
          <w:color w:val="000000"/>
        </w:rPr>
      </w:pPr>
      <w:r w:rsidRPr="008F333B">
        <w:rPr>
          <w:rFonts w:ascii="Times New Roman" w:hAnsi="Times New Roman"/>
          <w:color w:val="000000"/>
        </w:rPr>
        <w:t xml:space="preserve">            </w:t>
      </w:r>
    </w:p>
    <w:p w14:paraId="4DAB1022" w14:textId="0E29F275" w:rsidR="00320FF9" w:rsidRDefault="00320FF9">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 When a Required Delivery Date (RDD) is cited, the Contractor shall exert maximum economical effort to deliver by the specified date.</w:t>
      </w:r>
    </w:p>
    <w:p w14:paraId="3696B920" w14:textId="77777777" w:rsidR="00320FF9" w:rsidRPr="008F333B" w:rsidRDefault="00320FF9">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 Includes hold time, loading, transit, unloading, port of entry hold time, and delivery.</w:t>
      </w:r>
    </w:p>
    <w:p w14:paraId="4F48D31F" w14:textId="77777777" w:rsidR="00320FF9" w:rsidRPr="008F333B" w:rsidRDefault="00320FF9">
      <w:pPr>
        <w:widowControl w:val="0"/>
        <w:tabs>
          <w:tab w:val="left" w:pos="-1080"/>
          <w:tab w:val="left" w:pos="-720"/>
          <w:tab w:val="left" w:pos="0"/>
          <w:tab w:val="left" w:pos="1350"/>
          <w:tab w:val="left" w:pos="16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37D82594" w14:textId="7053B21E"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720"/>
        <w:rPr>
          <w:rFonts w:ascii="Times New Roman" w:hAnsi="Times New Roman"/>
          <w:color w:val="000000"/>
        </w:rPr>
      </w:pPr>
      <w:r w:rsidRPr="008F333B">
        <w:rPr>
          <w:rFonts w:ascii="Times New Roman" w:hAnsi="Times New Roman"/>
          <w:color w:val="000000"/>
        </w:rPr>
        <w:t>4.8.3</w:t>
      </w:r>
      <w:r w:rsidR="003E2E06">
        <w:rPr>
          <w:rFonts w:ascii="Times New Roman" w:hAnsi="Times New Roman"/>
          <w:color w:val="000000"/>
        </w:rPr>
        <w:t xml:space="preserve"> </w:t>
      </w:r>
      <w:r w:rsidRPr="008F333B">
        <w:rPr>
          <w:rFonts w:ascii="Times New Roman" w:hAnsi="Times New Roman"/>
          <w:color w:val="000000"/>
        </w:rPr>
        <w:t xml:space="preserve">The Contractor shall immediately place any newly received requisitions with more urgent PDs ahead of requisitions being processed.  </w:t>
      </w:r>
      <w:r w:rsidR="00F238F7" w:rsidRPr="008F333B">
        <w:rPr>
          <w:rFonts w:ascii="Times New Roman" w:hAnsi="Times New Roman"/>
          <w:color w:val="000000"/>
        </w:rPr>
        <w:t>If</w:t>
      </w:r>
      <w:r w:rsidRPr="008F333B">
        <w:rPr>
          <w:rFonts w:ascii="Times New Roman" w:hAnsi="Times New Roman"/>
          <w:color w:val="000000"/>
        </w:rPr>
        <w:t xml:space="preserve"> the Contractor receives two or more requisitions with the same PD, the Contractor shall process each in order of receipt, unless otherwise directed by the Government Contracting Officer.  The Contractor shall also provide for emergency, after-hours, and holiday issues from the ISSP to satisfy Issue Group I (priority </w:t>
      </w:r>
      <w:r w:rsidRPr="008F333B">
        <w:rPr>
          <w:rFonts w:ascii="Times New Roman" w:hAnsi="Times New Roman"/>
          <w:color w:val="000000"/>
        </w:rPr>
        <w:lastRenderedPageBreak/>
        <w:t xml:space="preserve">designators 01-03) and Casualty Report (CASREP) requirements.  </w:t>
      </w:r>
      <w:hyperlink r:id="rId31" w:history="1">
        <w:r w:rsidRPr="008F333B">
          <w:rPr>
            <w:rStyle w:val="Hyperlink"/>
            <w:rFonts w:ascii="Times New Roman" w:hAnsi="Times New Roman"/>
            <w:color w:val="000000"/>
          </w:rPr>
          <w:t>OPNAV Instruction 4614.1F</w:t>
        </w:r>
      </w:hyperlink>
      <w:r w:rsidRPr="008F333B">
        <w:rPr>
          <w:rFonts w:ascii="Times New Roman" w:hAnsi="Times New Roman"/>
          <w:color w:val="000000"/>
        </w:rPr>
        <w:t xml:space="preserve"> may be used for further guidance.</w:t>
      </w:r>
    </w:p>
    <w:p w14:paraId="7A266605"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2E24C40E" w14:textId="55E51B8A"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720"/>
        <w:rPr>
          <w:rFonts w:ascii="Times New Roman" w:hAnsi="Times New Roman"/>
          <w:color w:val="000000"/>
        </w:rPr>
      </w:pPr>
      <w:r w:rsidRPr="008F333B">
        <w:rPr>
          <w:rFonts w:ascii="Times New Roman" w:hAnsi="Times New Roman"/>
          <w:color w:val="000000"/>
        </w:rPr>
        <w:t>4.8.4 Shipping Mode for Urgent Priority Requisitions.  The Contractor shall select a shipping mode that will ensure delivery of the material to its destination within the allowed shipping time for the requisition’s PD or RDD, whichever is sooner.  The Contractor shall ship material requisitioned under PDs (1) through (8) as follows:</w:t>
      </w:r>
    </w:p>
    <w:p w14:paraId="40FFBC15" w14:textId="2BC97831" w:rsidR="00320FF9" w:rsidRPr="008F333B" w:rsidRDefault="006B169B" w:rsidP="006B169B">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left="288" w:firstLine="720"/>
        <w:rPr>
          <w:rFonts w:ascii="Times New Roman" w:hAnsi="Times New Roman"/>
          <w:color w:val="000000"/>
        </w:rPr>
      </w:pPr>
      <w:r>
        <w:rPr>
          <w:rFonts w:ascii="Times New Roman" w:hAnsi="Times New Roman"/>
          <w:color w:val="000000"/>
        </w:rPr>
        <w:t xml:space="preserve">a. </w:t>
      </w:r>
      <w:r w:rsidR="00320FF9" w:rsidRPr="00BC7AAE">
        <w:rPr>
          <w:rFonts w:ascii="Times New Roman" w:hAnsi="Times New Roman"/>
          <w:color w:val="000000"/>
        </w:rPr>
        <w:t>To Ultimate Destinations Within the United States</w:t>
      </w:r>
      <w:r w:rsidR="00320FF9" w:rsidRPr="008F333B">
        <w:rPr>
          <w:rFonts w:ascii="Times New Roman" w:hAnsi="Times New Roman"/>
          <w:color w:val="000000"/>
        </w:rPr>
        <w:t>.  Ship via air parcel post, air freight, or air express whenever the material is acceptable under applicable transportation regulations.  Otherwise, ship as arranged through the cognizant Defense Transportation Office.</w:t>
      </w:r>
    </w:p>
    <w:p w14:paraId="6B6D401B" w14:textId="68E148F5" w:rsidR="00320FF9" w:rsidRDefault="006B169B" w:rsidP="006B169B">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left="288" w:firstLine="720"/>
        <w:rPr>
          <w:rFonts w:ascii="Times New Roman" w:hAnsi="Times New Roman"/>
          <w:color w:val="000000"/>
        </w:rPr>
      </w:pPr>
      <w:r>
        <w:rPr>
          <w:rFonts w:ascii="Times New Roman" w:hAnsi="Times New Roman"/>
          <w:color w:val="000000"/>
        </w:rPr>
        <w:t xml:space="preserve">b.  </w:t>
      </w:r>
      <w:r w:rsidR="00320FF9" w:rsidRPr="00BC7AAE">
        <w:rPr>
          <w:rFonts w:ascii="Times New Roman" w:hAnsi="Times New Roman"/>
          <w:color w:val="000000"/>
        </w:rPr>
        <w:t>To Ultimate Destinations Overseas</w:t>
      </w:r>
      <w:r w:rsidR="00320FF9" w:rsidRPr="008F333B">
        <w:rPr>
          <w:rFonts w:ascii="Times New Roman" w:hAnsi="Times New Roman"/>
          <w:color w:val="000000"/>
        </w:rPr>
        <w:t>.  Ship via registered air parcel post whenever the material can be packed in packages not exceeding 70 pounds in weight and 100 inches total girth and the material is acceptable for shipment under postal regulations.  Otherwise, ship as arranged through the cognizant Defense Transportation Office.</w:t>
      </w:r>
    </w:p>
    <w:p w14:paraId="1E0DC2FC" w14:textId="77777777" w:rsidR="00846FB6" w:rsidRPr="008F333B" w:rsidRDefault="00846FB6" w:rsidP="006B169B">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left="288" w:firstLine="720"/>
        <w:rPr>
          <w:rFonts w:ascii="Times New Roman" w:hAnsi="Times New Roman"/>
          <w:color w:val="000000"/>
        </w:rPr>
      </w:pPr>
    </w:p>
    <w:p w14:paraId="386CE814" w14:textId="0898D81C"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720"/>
        <w:rPr>
          <w:rFonts w:ascii="Times New Roman" w:hAnsi="Times New Roman"/>
          <w:color w:val="000000"/>
        </w:rPr>
      </w:pPr>
      <w:r w:rsidRPr="008F333B">
        <w:rPr>
          <w:rFonts w:ascii="Times New Roman" w:hAnsi="Times New Roman"/>
          <w:color w:val="000000"/>
        </w:rPr>
        <w:t>4.8.5</w:t>
      </w:r>
      <w:r w:rsidR="003E2E06">
        <w:rPr>
          <w:rFonts w:ascii="Times New Roman" w:hAnsi="Times New Roman"/>
          <w:color w:val="000000"/>
        </w:rPr>
        <w:t xml:space="preserve"> </w:t>
      </w:r>
      <w:r w:rsidRPr="008F333B">
        <w:rPr>
          <w:rFonts w:ascii="Times New Roman" w:hAnsi="Times New Roman"/>
          <w:color w:val="000000"/>
        </w:rPr>
        <w:t>Issue Actions When Out of Stock.  If the ISSP is out of stock for a requisitioned item, the Contractor shall advise the Government Contracting Officer and request direction.</w:t>
      </w:r>
    </w:p>
    <w:p w14:paraId="45102839"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17E3EE32" w14:textId="6AA7601E"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720"/>
        <w:rPr>
          <w:rFonts w:ascii="Times New Roman" w:hAnsi="Times New Roman"/>
          <w:color w:val="000000"/>
        </w:rPr>
      </w:pPr>
      <w:r w:rsidRPr="008F333B">
        <w:rPr>
          <w:rFonts w:ascii="Times New Roman" w:hAnsi="Times New Roman"/>
          <w:color w:val="000000"/>
        </w:rPr>
        <w:t>4.8.6</w:t>
      </w:r>
      <w:r w:rsidR="003E2E06">
        <w:rPr>
          <w:rFonts w:ascii="Times New Roman" w:hAnsi="Times New Roman"/>
          <w:color w:val="000000"/>
        </w:rPr>
        <w:t xml:space="preserve"> </w:t>
      </w:r>
      <w:r w:rsidRPr="008F333B">
        <w:rPr>
          <w:rFonts w:ascii="Times New Roman" w:hAnsi="Times New Roman"/>
          <w:color w:val="000000"/>
        </w:rPr>
        <w:t xml:space="preserve">Stock Issues to Facilitate Urgent Repairs.  If the Contractor is also the Designated Overhaul Point (DOP), the Contractor may draw material from the ISSP </w:t>
      </w:r>
      <w:r w:rsidR="007A54D2" w:rsidRPr="008F333B">
        <w:rPr>
          <w:rFonts w:ascii="Times New Roman" w:hAnsi="Times New Roman"/>
          <w:color w:val="000000"/>
        </w:rPr>
        <w:t>to</w:t>
      </w:r>
      <w:r w:rsidRPr="008F333B">
        <w:rPr>
          <w:rFonts w:ascii="Times New Roman" w:hAnsi="Times New Roman"/>
          <w:color w:val="000000"/>
        </w:rPr>
        <w:t xml:space="preserve"> complete repairs or modifications to a needed repairable.  In all such cases, the Contractor shall immediately notify the Government Contracting Officer so that necessary replacement orders may be issued.</w:t>
      </w:r>
    </w:p>
    <w:p w14:paraId="1E35C5B0"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EE7431C" w14:textId="774E4899"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4.9</w:t>
      </w:r>
      <w:r w:rsidR="003E2E06">
        <w:rPr>
          <w:rFonts w:ascii="Times New Roman" w:hAnsi="Times New Roman"/>
          <w:color w:val="000000"/>
        </w:rPr>
        <w:t xml:space="preserve"> </w:t>
      </w:r>
      <w:r w:rsidRPr="00BC7AAE">
        <w:rPr>
          <w:rFonts w:ascii="Times New Roman" w:hAnsi="Times New Roman"/>
          <w:color w:val="000000"/>
          <w:u w:val="single"/>
        </w:rPr>
        <w:t>TIRs</w:t>
      </w:r>
      <w:r w:rsidR="003E2E06">
        <w:rPr>
          <w:rFonts w:ascii="Times New Roman" w:hAnsi="Times New Roman"/>
          <w:color w:val="000000"/>
        </w:rPr>
        <w:t xml:space="preserve">. </w:t>
      </w:r>
      <w:r w:rsidRPr="008F333B">
        <w:rPr>
          <w:rFonts w:ascii="Times New Roman" w:hAnsi="Times New Roman"/>
          <w:color w:val="000000"/>
        </w:rPr>
        <w:t xml:space="preserve">The Contractor shall execute a TIR to </w:t>
      </w:r>
      <w:r w:rsidR="002B491A" w:rsidRPr="008F333B">
        <w:rPr>
          <w:rFonts w:ascii="Times New Roman" w:hAnsi="Times New Roman"/>
          <w:color w:val="000000"/>
        </w:rPr>
        <w:t>NAVSUP WSS</w:t>
      </w:r>
      <w:r w:rsidRPr="008F333B">
        <w:rPr>
          <w:rFonts w:ascii="Times New Roman" w:hAnsi="Times New Roman"/>
          <w:color w:val="000000"/>
        </w:rPr>
        <w:t xml:space="preserve"> each time a requisition is </w:t>
      </w:r>
      <w:r w:rsidR="007A54D2" w:rsidRPr="008F333B">
        <w:rPr>
          <w:rFonts w:ascii="Times New Roman" w:hAnsi="Times New Roman"/>
          <w:color w:val="000000"/>
        </w:rPr>
        <w:t>processed and</w:t>
      </w:r>
      <w:r w:rsidRPr="008F333B">
        <w:rPr>
          <w:rFonts w:ascii="Times New Roman" w:hAnsi="Times New Roman"/>
          <w:color w:val="000000"/>
        </w:rPr>
        <w:t xml:space="preserve"> provide daily receipt and issue reports for each item of inventory.  See DID DI-ILSS-81226, "Interim Contractor Support (ICS) Parts Usage and Maintenance Data Collection Report," and the attached CDRL.</w:t>
      </w:r>
    </w:p>
    <w:p w14:paraId="6906828E"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0CA06807" w14:textId="7C215078"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4.10</w:t>
      </w:r>
      <w:r w:rsidR="000D6A74">
        <w:rPr>
          <w:rFonts w:ascii="Times New Roman" w:hAnsi="Times New Roman"/>
          <w:color w:val="000000"/>
        </w:rPr>
        <w:t xml:space="preserve"> </w:t>
      </w:r>
      <w:r w:rsidRPr="00BC7AAE">
        <w:rPr>
          <w:rFonts w:ascii="Times New Roman" w:hAnsi="Times New Roman"/>
          <w:color w:val="000000"/>
          <w:u w:val="single"/>
        </w:rPr>
        <w:t>Inspection</w:t>
      </w:r>
      <w:r w:rsidR="000D6A74">
        <w:rPr>
          <w:rFonts w:ascii="Times New Roman" w:hAnsi="Times New Roman"/>
          <w:color w:val="000000"/>
        </w:rPr>
        <w:t>.</w:t>
      </w:r>
      <w:r w:rsidRPr="008F333B">
        <w:rPr>
          <w:rFonts w:ascii="Times New Roman" w:hAnsi="Times New Roman"/>
          <w:color w:val="000000"/>
        </w:rPr>
        <w:t xml:space="preserve"> The Contractor shall inspect all material delivered to and issued from the ISSP.  The Contractor shall initiate claims on behalf of the Government for all damage and maintain records of disposition of material.</w:t>
      </w:r>
    </w:p>
    <w:p w14:paraId="00C38780"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D4BA5BE" w14:textId="4D733C72"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4.11</w:t>
      </w:r>
      <w:r w:rsidR="000D6A74">
        <w:rPr>
          <w:rFonts w:ascii="Times New Roman" w:hAnsi="Times New Roman"/>
          <w:color w:val="000000"/>
        </w:rPr>
        <w:t xml:space="preserve"> </w:t>
      </w:r>
      <w:r w:rsidRPr="006B169B">
        <w:rPr>
          <w:rFonts w:ascii="Times New Roman" w:hAnsi="Times New Roman"/>
          <w:color w:val="000000"/>
          <w:u w:val="single"/>
        </w:rPr>
        <w:t>Engineering Changes</w:t>
      </w:r>
      <w:r w:rsidR="000D6A74">
        <w:rPr>
          <w:rFonts w:ascii="Times New Roman" w:hAnsi="Times New Roman"/>
          <w:color w:val="000000"/>
        </w:rPr>
        <w:t xml:space="preserve">.  </w:t>
      </w:r>
      <w:r w:rsidRPr="008F333B">
        <w:rPr>
          <w:rFonts w:ascii="Times New Roman" w:hAnsi="Times New Roman"/>
          <w:color w:val="000000"/>
        </w:rPr>
        <w:t xml:space="preserve">The PM will notify the Contractor of any approved engineering changes.  The Contractor shall upgrade ISSP stocks, notify </w:t>
      </w:r>
      <w:r w:rsidR="002B491A" w:rsidRPr="008F333B">
        <w:rPr>
          <w:rFonts w:ascii="Times New Roman" w:hAnsi="Times New Roman"/>
          <w:color w:val="000000"/>
        </w:rPr>
        <w:t>SUP WSS</w:t>
      </w:r>
      <w:r w:rsidRPr="008F333B">
        <w:rPr>
          <w:rFonts w:ascii="Times New Roman" w:hAnsi="Times New Roman"/>
          <w:color w:val="000000"/>
        </w:rPr>
        <w:t xml:space="preserve"> to update and catalog affected parts, and relay disposition of affected parts by TIR.  The Contractor shall immediately obtain a new NICN for any new or altered item.  The Contractor shall dispose of material that is designed out of the equipment, as directed by the PM.</w:t>
      </w:r>
    </w:p>
    <w:p w14:paraId="3A224669"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4FF4028F" w14:textId="58E2B0B0"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b/>
          <w:color w:val="000000"/>
        </w:rPr>
      </w:pPr>
      <w:r w:rsidRPr="008F333B">
        <w:rPr>
          <w:rFonts w:ascii="Times New Roman" w:hAnsi="Times New Roman"/>
          <w:b/>
          <w:color w:val="000000"/>
        </w:rPr>
        <w:t>5.0</w:t>
      </w:r>
      <w:r w:rsidR="000D6A74">
        <w:rPr>
          <w:rFonts w:ascii="Times New Roman" w:hAnsi="Times New Roman"/>
          <w:b/>
          <w:color w:val="000000"/>
        </w:rPr>
        <w:t xml:space="preserve"> </w:t>
      </w:r>
      <w:r w:rsidRPr="008F333B">
        <w:rPr>
          <w:rFonts w:ascii="Times New Roman" w:hAnsi="Times New Roman"/>
          <w:b/>
          <w:color w:val="000000"/>
        </w:rPr>
        <w:t>Contractor Repair Depot</w:t>
      </w:r>
      <w:r w:rsidR="000D6A74">
        <w:rPr>
          <w:rFonts w:ascii="Times New Roman" w:hAnsi="Times New Roman"/>
          <w:b/>
          <w:color w:val="000000"/>
        </w:rPr>
        <w:t xml:space="preserve">. </w:t>
      </w:r>
    </w:p>
    <w:p w14:paraId="5F130EAD"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7926DDCF"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If directed by the Government, the Contractor shall establish a repair depot to inspect, disassemble, clean, repair, overhaul, modify, assemble, test, mark, preserve, package, and label ISS material turned in for repair.</w:t>
      </w:r>
    </w:p>
    <w:p w14:paraId="63183BAB"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6B8C52CF" w14:textId="0BA13086"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5.1</w:t>
      </w:r>
      <w:r w:rsidR="000D6A74">
        <w:rPr>
          <w:rFonts w:ascii="Times New Roman" w:hAnsi="Times New Roman"/>
          <w:color w:val="000000"/>
        </w:rPr>
        <w:t xml:space="preserve"> </w:t>
      </w:r>
      <w:r w:rsidRPr="00BC7AAE">
        <w:rPr>
          <w:rFonts w:ascii="Times New Roman" w:hAnsi="Times New Roman"/>
          <w:color w:val="000000"/>
          <w:u w:val="single"/>
        </w:rPr>
        <w:t>Inspection of Repairables</w:t>
      </w:r>
      <w:r w:rsidR="000D6A74">
        <w:rPr>
          <w:rFonts w:ascii="Times New Roman" w:hAnsi="Times New Roman"/>
          <w:color w:val="000000"/>
        </w:rPr>
        <w:t xml:space="preserve">.  </w:t>
      </w:r>
      <w:r w:rsidRPr="008F333B">
        <w:rPr>
          <w:rFonts w:ascii="Times New Roman" w:hAnsi="Times New Roman"/>
          <w:color w:val="000000"/>
        </w:rPr>
        <w:t xml:space="preserve">The Contractor shall thoroughly inspect failed repairables that </w:t>
      </w:r>
      <w:r w:rsidRPr="008F333B">
        <w:rPr>
          <w:rFonts w:ascii="Times New Roman" w:hAnsi="Times New Roman"/>
          <w:color w:val="000000"/>
        </w:rPr>
        <w:lastRenderedPageBreak/>
        <w:t>have been returned to determine the feasibility and cost of repairs unless specifically directed to induct such repairables into the Contractor system without tear-down evaluation.  The Contractor shall submit a report to the Government of the pre-repair inspection and a proposal for repair or a recommendation for other disposition of the repairable.  See DID DI-ILSS-80386, "Repairable Item Inspection Report," and the attached CDRL.  The repairable Inspection Report shall contain the following:</w:t>
      </w:r>
    </w:p>
    <w:p w14:paraId="3835AF45" w14:textId="64CFB6BC"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The quantity, noun description, CAGE code, manufacturer’s part number, and the item’s NSN or "0" cognizance NICN.</w:t>
      </w:r>
    </w:p>
    <w:p w14:paraId="64F39C11" w14:textId="0FA23260" w:rsidR="00F164DA"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Special descriptive or identifying designation peculiar to the item.</w:t>
      </w:r>
    </w:p>
    <w:p w14:paraId="234AB3AB" w14:textId="5C734BD0"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Description of the proposed repair, including post-repair test.</w:t>
      </w:r>
    </w:p>
    <w:p w14:paraId="123DA51A" w14:textId="4E305A94"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 xml:space="preserve">Listing of parts to be replaced and estimated cost of each part.  </w:t>
      </w:r>
    </w:p>
    <w:p w14:paraId="565DFBA6" w14:textId="300FCED0"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Marking, preservation, packaging, and labeling to be provided for the repaired item and the estimated cost.</w:t>
      </w:r>
    </w:p>
    <w:p w14:paraId="0881C1DC" w14:textId="697DBC61"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Schedule for delivery of the repaired item.</w:t>
      </w:r>
    </w:p>
    <w:p w14:paraId="392551BB" w14:textId="17B0C5A2"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Estimate of the replacement cost and delivery schedule for the repairable under consideration.</w:t>
      </w:r>
    </w:p>
    <w:p w14:paraId="61123DD0" w14:textId="739A9D02"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Citation of the standards or specifications, and the latest approved ECP with which the repaired item will comply when all repairs and tests are completed.</w:t>
      </w:r>
    </w:p>
    <w:p w14:paraId="3494B2B2" w14:textId="0D8648AC"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i. </w:t>
      </w:r>
      <w:r w:rsidR="00320FF9" w:rsidRPr="008F333B">
        <w:rPr>
          <w:rFonts w:ascii="Times New Roman" w:hAnsi="Times New Roman"/>
          <w:color w:val="000000"/>
        </w:rPr>
        <w:t>Recommendation for the disposition of an item considered non-repairable.</w:t>
      </w:r>
    </w:p>
    <w:p w14:paraId="6D2C9E7F" w14:textId="739E942C" w:rsidR="00F164DA"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j. </w:t>
      </w:r>
      <w:r w:rsidR="00320FF9" w:rsidRPr="008F333B">
        <w:rPr>
          <w:rFonts w:ascii="Times New Roman" w:hAnsi="Times New Roman"/>
          <w:color w:val="000000"/>
        </w:rPr>
        <w:t>A failure analysis.</w:t>
      </w:r>
    </w:p>
    <w:p w14:paraId="4703712E" w14:textId="25A743D6" w:rsidR="00320FF9" w:rsidRPr="008F333B" w:rsidRDefault="00F164DA" w:rsidP="00F164DA">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k. </w:t>
      </w:r>
      <w:r w:rsidR="00320FF9" w:rsidRPr="008F333B">
        <w:rPr>
          <w:rFonts w:ascii="Times New Roman" w:hAnsi="Times New Roman"/>
          <w:color w:val="000000"/>
        </w:rPr>
        <w:t>Actual cost of the pre-repair inspection.</w:t>
      </w:r>
    </w:p>
    <w:p w14:paraId="588E6054" w14:textId="77777777" w:rsidR="00946CBE" w:rsidRPr="008F333B" w:rsidRDefault="00946CBE">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7DE073E9" w14:textId="1CE2394B"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5.2</w:t>
      </w:r>
      <w:r w:rsidR="000D6A74">
        <w:rPr>
          <w:rFonts w:ascii="Times New Roman" w:hAnsi="Times New Roman"/>
          <w:color w:val="000000"/>
        </w:rPr>
        <w:t xml:space="preserve"> </w:t>
      </w:r>
      <w:r w:rsidRPr="00BC7AAE">
        <w:rPr>
          <w:rFonts w:ascii="Times New Roman" w:hAnsi="Times New Roman"/>
          <w:color w:val="000000"/>
          <w:u w:val="single"/>
        </w:rPr>
        <w:t>Limitation on Articles to be Serviced</w:t>
      </w:r>
      <w:r w:rsidR="000D6A74">
        <w:rPr>
          <w:rFonts w:ascii="Times New Roman" w:hAnsi="Times New Roman"/>
          <w:color w:val="000000"/>
        </w:rPr>
        <w:t>.</w:t>
      </w:r>
      <w:r w:rsidRPr="008F333B">
        <w:rPr>
          <w:rFonts w:ascii="Times New Roman" w:hAnsi="Times New Roman"/>
          <w:color w:val="000000"/>
        </w:rPr>
        <w:t xml:space="preserve">  The Contractor shall not begin repair of any article received for which the cost of repair (including hardware and labor costs) exceeds 80% (unless a different threshold is determined by the PM) of the current price of the part, or a new article of like or similar configuration.  In this event, the Contractor shall notify the Government Contracting Officer who will provide disposition instructions for the article.  If the servicing is to be discontinued, the order will be amended to compensate the Contractor for tear-down and evaluation.</w:t>
      </w:r>
    </w:p>
    <w:p w14:paraId="26CBBCF0"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35904E3" w14:textId="2DBCAFD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5.3</w:t>
      </w:r>
      <w:r w:rsidR="000D6A74">
        <w:rPr>
          <w:rFonts w:ascii="Times New Roman" w:hAnsi="Times New Roman"/>
          <w:color w:val="000000"/>
        </w:rPr>
        <w:t xml:space="preserve"> </w:t>
      </w:r>
      <w:r w:rsidRPr="00BC7AAE">
        <w:rPr>
          <w:rFonts w:ascii="Times New Roman" w:hAnsi="Times New Roman"/>
          <w:color w:val="000000"/>
          <w:u w:val="single"/>
        </w:rPr>
        <w:t>Repair Orders</w:t>
      </w:r>
      <w:r w:rsidR="000D6A74">
        <w:rPr>
          <w:rFonts w:ascii="Times New Roman" w:hAnsi="Times New Roman"/>
          <w:color w:val="000000"/>
        </w:rPr>
        <w:t xml:space="preserve">.  </w:t>
      </w:r>
      <w:r w:rsidRPr="008F333B">
        <w:rPr>
          <w:rFonts w:ascii="Times New Roman" w:hAnsi="Times New Roman"/>
          <w:color w:val="000000"/>
        </w:rPr>
        <w:t xml:space="preserve">Upon review of the pre-repair inspection report, proposal, and recommendation for a failed item exceeding 80% of the current sales price, the Government may authorize repair of the failed item or otherwise direct its disposition.  The order for repair may include instructions directing modification of the item </w:t>
      </w:r>
      <w:r w:rsidR="00145D05" w:rsidRPr="008F333B">
        <w:rPr>
          <w:rFonts w:ascii="Times New Roman" w:hAnsi="Times New Roman"/>
          <w:color w:val="000000"/>
        </w:rPr>
        <w:t>to</w:t>
      </w:r>
      <w:r w:rsidRPr="008F333B">
        <w:rPr>
          <w:rFonts w:ascii="Times New Roman" w:hAnsi="Times New Roman"/>
          <w:color w:val="000000"/>
        </w:rPr>
        <w:t xml:space="preserve"> cite the latest approved ECP.  Should the repair order not cite the latest approved ECP for the item, the Contractor shall promptly notify the Government Contracting Officer, who will undertake appropriate action to ensure a configuration control review. </w:t>
      </w:r>
    </w:p>
    <w:p w14:paraId="191D626B"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7F6E22B7" w14:textId="3AB28A6C"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5.4</w:t>
      </w:r>
      <w:r w:rsidR="000D6A74">
        <w:rPr>
          <w:rFonts w:ascii="Times New Roman" w:hAnsi="Times New Roman"/>
          <w:color w:val="000000"/>
        </w:rPr>
        <w:t xml:space="preserve"> </w:t>
      </w:r>
      <w:r w:rsidRPr="00BC7AAE">
        <w:rPr>
          <w:rFonts w:ascii="Times New Roman" w:hAnsi="Times New Roman"/>
          <w:color w:val="000000"/>
          <w:u w:val="single"/>
        </w:rPr>
        <w:t>Delivery and Shipment</w:t>
      </w:r>
      <w:r w:rsidR="000D6A74">
        <w:rPr>
          <w:rFonts w:ascii="Times New Roman" w:hAnsi="Times New Roman"/>
          <w:color w:val="000000"/>
        </w:rPr>
        <w:t>.</w:t>
      </w:r>
      <w:r w:rsidRPr="008F333B">
        <w:rPr>
          <w:rFonts w:ascii="Times New Roman" w:hAnsi="Times New Roman"/>
          <w:color w:val="000000"/>
        </w:rPr>
        <w:t xml:space="preserve">  After a repairable has been restored to a ready-for-issue condition at the DOP, it will be delivered to the ISSP to await a shipment order.</w:t>
      </w:r>
    </w:p>
    <w:p w14:paraId="3F36C2B6"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01750E0F" w14:textId="1D0E4B9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5.5</w:t>
      </w:r>
      <w:r w:rsidR="000D6A74">
        <w:rPr>
          <w:rFonts w:ascii="Times New Roman" w:hAnsi="Times New Roman"/>
          <w:color w:val="000000"/>
        </w:rPr>
        <w:t xml:space="preserve"> </w:t>
      </w:r>
      <w:r w:rsidRPr="00BC7AAE">
        <w:rPr>
          <w:rFonts w:ascii="Times New Roman" w:hAnsi="Times New Roman"/>
          <w:color w:val="000000"/>
          <w:u w:val="single"/>
        </w:rPr>
        <w:t>Status Reporting</w:t>
      </w:r>
      <w:r w:rsidR="000D6A74">
        <w:rPr>
          <w:rFonts w:ascii="Times New Roman" w:hAnsi="Times New Roman"/>
          <w:color w:val="000000"/>
        </w:rPr>
        <w:t>.</w:t>
      </w:r>
      <w:r w:rsidRPr="008F333B">
        <w:rPr>
          <w:rFonts w:ascii="Times New Roman" w:hAnsi="Times New Roman"/>
          <w:color w:val="000000"/>
        </w:rPr>
        <w:t xml:space="preserve">  Each time the status of a repairable changes during the repair cycle, including when an item is received by or shipped from the repair depot, the Contractor shall execute a TIR to </w:t>
      </w:r>
      <w:r w:rsidR="002B491A" w:rsidRPr="008F333B">
        <w:rPr>
          <w:rFonts w:ascii="Times New Roman" w:hAnsi="Times New Roman"/>
          <w:color w:val="000000"/>
        </w:rPr>
        <w:t>SUP WSS</w:t>
      </w:r>
      <w:r w:rsidRPr="008F333B">
        <w:rPr>
          <w:rFonts w:ascii="Times New Roman" w:hAnsi="Times New Roman"/>
          <w:color w:val="000000"/>
        </w:rPr>
        <w:t>.  See DID DI-MGMT-80377, “Government Furnished Equipment Detail Transaction Status Data” and the attached CDRL.</w:t>
      </w:r>
    </w:p>
    <w:p w14:paraId="02A8F66C"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1C066877" w14:textId="48769C9F" w:rsidR="00320FF9" w:rsidRPr="008F333B" w:rsidRDefault="00320FF9">
      <w:pPr>
        <w:keepNext/>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b/>
          <w:color w:val="000000"/>
        </w:rPr>
      </w:pPr>
      <w:r w:rsidRPr="008F333B">
        <w:rPr>
          <w:rFonts w:ascii="Times New Roman" w:hAnsi="Times New Roman"/>
          <w:b/>
          <w:color w:val="000000"/>
        </w:rPr>
        <w:lastRenderedPageBreak/>
        <w:t>6.0</w:t>
      </w:r>
      <w:r w:rsidR="000D6A74">
        <w:rPr>
          <w:rFonts w:ascii="Times New Roman" w:hAnsi="Times New Roman"/>
          <w:b/>
          <w:color w:val="000000"/>
        </w:rPr>
        <w:t xml:space="preserve"> </w:t>
      </w:r>
      <w:r w:rsidRPr="008F333B">
        <w:rPr>
          <w:rFonts w:ascii="Times New Roman" w:hAnsi="Times New Roman"/>
          <w:b/>
          <w:color w:val="000000"/>
        </w:rPr>
        <w:t>Preservation, Packaging, Marking, and Labeling</w:t>
      </w:r>
      <w:r w:rsidR="000D6A74">
        <w:rPr>
          <w:rFonts w:ascii="Times New Roman" w:hAnsi="Times New Roman"/>
          <w:b/>
          <w:color w:val="000000"/>
        </w:rPr>
        <w:t xml:space="preserve">. </w:t>
      </w:r>
    </w:p>
    <w:p w14:paraId="3CE2534B" w14:textId="77777777" w:rsidR="00320FF9" w:rsidRPr="008F333B" w:rsidRDefault="00320FF9">
      <w:pPr>
        <w:keepNext/>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089F7612" w14:textId="09636585"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6.1</w:t>
      </w:r>
      <w:r w:rsidR="000D6A74">
        <w:rPr>
          <w:rFonts w:ascii="Times New Roman" w:hAnsi="Times New Roman"/>
          <w:color w:val="000000"/>
        </w:rPr>
        <w:t xml:space="preserve"> </w:t>
      </w:r>
      <w:r w:rsidRPr="00BC7AAE">
        <w:rPr>
          <w:rFonts w:ascii="Times New Roman" w:hAnsi="Times New Roman"/>
          <w:color w:val="000000"/>
          <w:u w:val="single"/>
        </w:rPr>
        <w:t>Preservation and Packaging</w:t>
      </w:r>
      <w:r w:rsidR="000D6A74">
        <w:rPr>
          <w:rFonts w:ascii="Times New Roman" w:hAnsi="Times New Roman"/>
          <w:color w:val="000000"/>
        </w:rPr>
        <w:t>.</w:t>
      </w:r>
      <w:r w:rsidRPr="008F333B">
        <w:rPr>
          <w:rFonts w:ascii="Times New Roman" w:hAnsi="Times New Roman"/>
          <w:color w:val="000000"/>
        </w:rPr>
        <w:t xml:space="preserve">  The Contractor shall preserve and package all items in accordance with </w:t>
      </w:r>
      <w:hyperlink r:id="rId32" w:history="1">
        <w:r w:rsidRPr="00BC7AAE">
          <w:rPr>
            <w:rStyle w:val="Hyperlink"/>
            <w:rFonts w:ascii="Times New Roman" w:hAnsi="Times New Roman"/>
            <w:color w:val="000000"/>
            <w:u w:val="none"/>
          </w:rPr>
          <w:t>MIL-STD-2073.1</w:t>
        </w:r>
      </w:hyperlink>
      <w:r w:rsidR="00907EF4" w:rsidRPr="00BC7AAE">
        <w:rPr>
          <w:rStyle w:val="Hyperlink"/>
          <w:rFonts w:ascii="Times New Roman" w:hAnsi="Times New Roman"/>
          <w:color w:val="000000"/>
          <w:u w:val="none"/>
        </w:rPr>
        <w:t xml:space="preserve"> series</w:t>
      </w:r>
      <w:r w:rsidRPr="008F333B">
        <w:rPr>
          <w:rFonts w:ascii="Times New Roman" w:hAnsi="Times New Roman"/>
          <w:color w:val="000000"/>
        </w:rPr>
        <w:t xml:space="preserve"> “Standard Practice for Military Packaging,” or as otherwise specified in repair orders.</w:t>
      </w:r>
    </w:p>
    <w:p w14:paraId="688140A4"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08B8968F" w14:textId="453A460E"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6.2</w:t>
      </w:r>
      <w:r w:rsidR="000D6A74">
        <w:rPr>
          <w:rFonts w:ascii="Times New Roman" w:hAnsi="Times New Roman"/>
          <w:color w:val="000000"/>
        </w:rPr>
        <w:t xml:space="preserve"> </w:t>
      </w:r>
      <w:r w:rsidRPr="00BC7AAE">
        <w:rPr>
          <w:rFonts w:ascii="Times New Roman" w:hAnsi="Times New Roman"/>
          <w:color w:val="000000"/>
          <w:u w:val="single"/>
        </w:rPr>
        <w:t>Packing</w:t>
      </w:r>
      <w:r w:rsidR="000D6A74">
        <w:rPr>
          <w:rFonts w:ascii="Times New Roman" w:hAnsi="Times New Roman"/>
          <w:color w:val="000000"/>
        </w:rPr>
        <w:t>.</w:t>
      </w:r>
      <w:r w:rsidRPr="008F333B">
        <w:rPr>
          <w:rFonts w:ascii="Times New Roman" w:hAnsi="Times New Roman"/>
          <w:color w:val="000000"/>
        </w:rPr>
        <w:t xml:space="preserve">  Unless otherwise directed, the Contractor shall pack all items in accordance with the applicable packing requirements for the same items.  The Contractor shall also pack all repaired, overhauled, or modified repairables as specified in the repair orders.  For repair orders calling for delivery of the repaired items to the ISSP, the Contractor shall pack the items in accordance with packing requirements established for previous requisitions for the item.</w:t>
      </w:r>
    </w:p>
    <w:p w14:paraId="2C74965C"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44C69832" w14:textId="679E5D67" w:rsidR="00320FF9" w:rsidRPr="008F333B" w:rsidRDefault="00320FF9" w:rsidP="00BC7AAE">
      <w:pPr>
        <w:pStyle w:val="pf0"/>
        <w:spacing w:after="0" w:afterAutospacing="0"/>
        <w:rPr>
          <w:color w:val="000000"/>
        </w:rPr>
      </w:pPr>
      <w:r w:rsidRPr="008F333B">
        <w:rPr>
          <w:color w:val="000000"/>
        </w:rPr>
        <w:t>6.3</w:t>
      </w:r>
      <w:r w:rsidR="000D6A74">
        <w:rPr>
          <w:color w:val="000000"/>
        </w:rPr>
        <w:t xml:space="preserve"> </w:t>
      </w:r>
      <w:r w:rsidRPr="00BC7AAE">
        <w:rPr>
          <w:color w:val="000000"/>
          <w:u w:val="single"/>
        </w:rPr>
        <w:t xml:space="preserve">Marking and Labeling </w:t>
      </w:r>
      <w:r w:rsidR="007B1FBD" w:rsidRPr="00BC7AAE">
        <w:rPr>
          <w:color w:val="000000"/>
          <w:u w:val="single"/>
        </w:rPr>
        <w:t xml:space="preserve">(refer to </w:t>
      </w:r>
      <w:r w:rsidR="007B1FBD" w:rsidRPr="00BC7AAE">
        <w:rPr>
          <w:rStyle w:val="cf01"/>
          <w:rFonts w:ascii="Times New Roman" w:hAnsi="Times New Roman" w:cs="Times New Roman"/>
          <w:sz w:val="24"/>
          <w:szCs w:val="24"/>
          <w:u w:val="single"/>
        </w:rPr>
        <w:t>MIL-STD-129R)</w:t>
      </w:r>
      <w:r w:rsidR="000D6A74">
        <w:rPr>
          <w:rStyle w:val="cf01"/>
          <w:rFonts w:ascii="Times New Roman" w:hAnsi="Times New Roman" w:cs="Times New Roman"/>
          <w:sz w:val="24"/>
          <w:szCs w:val="24"/>
        </w:rPr>
        <w:t xml:space="preserve">.  </w:t>
      </w:r>
      <w:r w:rsidRPr="008F333B">
        <w:rPr>
          <w:color w:val="000000"/>
        </w:rPr>
        <w:t>In addition to any special marking required by contract or order, unit packages, intermediate packages, and shipping containers shall be marked and labeled according to American National Standards Institute (ANSI) Material Handling Standard MH 10.8 series, “Unit Loads and Transport Packages-Bar Code Symbols,” or as otherwise specified by the Government.</w:t>
      </w:r>
    </w:p>
    <w:p w14:paraId="11C9860A"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7B27F93B" w14:textId="41721BD9"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b/>
          <w:color w:val="000000"/>
        </w:rPr>
      </w:pPr>
      <w:r w:rsidRPr="008F333B">
        <w:rPr>
          <w:rFonts w:ascii="Times New Roman" w:hAnsi="Times New Roman"/>
          <w:b/>
          <w:color w:val="000000"/>
        </w:rPr>
        <w:t>7.0</w:t>
      </w:r>
      <w:r w:rsidR="000D6A74">
        <w:rPr>
          <w:rFonts w:ascii="Times New Roman" w:hAnsi="Times New Roman"/>
          <w:b/>
          <w:color w:val="000000"/>
        </w:rPr>
        <w:t xml:space="preserve"> </w:t>
      </w:r>
      <w:r w:rsidRPr="008F333B">
        <w:rPr>
          <w:rFonts w:ascii="Times New Roman" w:hAnsi="Times New Roman"/>
          <w:b/>
          <w:color w:val="000000"/>
        </w:rPr>
        <w:t>Status Reports</w:t>
      </w:r>
      <w:r w:rsidR="000D6A74">
        <w:rPr>
          <w:rFonts w:ascii="Times New Roman" w:hAnsi="Times New Roman"/>
          <w:b/>
          <w:color w:val="000000"/>
        </w:rPr>
        <w:t>.</w:t>
      </w:r>
      <w:r w:rsidRPr="008F333B">
        <w:rPr>
          <w:rFonts w:ascii="Times New Roman" w:hAnsi="Times New Roman"/>
          <w:b/>
          <w:color w:val="000000"/>
        </w:rPr>
        <w:t xml:space="preserve">  </w:t>
      </w:r>
    </w:p>
    <w:p w14:paraId="47915733"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2DCB28A7"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The Contractor shall prepare and submit a quarterly summary report on operations of the Contractor ISSP, and if directed, the Contractor Repair Depot.  The reports shall be in a format devised by the Contractor and approved by the PM.  See DID DI-ILSS-81226, "Interim Contractor Support Parts Usage and Maintenance Data Collection Report" and the attached CDRL titled "Interim Contractor Support Parts Usage and Maintenance Data Collection Report".</w:t>
      </w:r>
    </w:p>
    <w:p w14:paraId="65E36270"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2D4475B7" w14:textId="51A32F18"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b/>
          <w:color w:val="000000"/>
        </w:rPr>
      </w:pPr>
      <w:r w:rsidRPr="008F333B">
        <w:rPr>
          <w:rFonts w:ascii="Times New Roman" w:hAnsi="Times New Roman"/>
          <w:b/>
          <w:color w:val="000000"/>
        </w:rPr>
        <w:t>8.0</w:t>
      </w:r>
      <w:r w:rsidR="000D6A74">
        <w:rPr>
          <w:rFonts w:ascii="Times New Roman" w:hAnsi="Times New Roman"/>
          <w:b/>
          <w:color w:val="000000"/>
        </w:rPr>
        <w:t xml:space="preserve"> </w:t>
      </w:r>
      <w:r w:rsidRPr="008F333B">
        <w:rPr>
          <w:rFonts w:ascii="Times New Roman" w:hAnsi="Times New Roman"/>
          <w:b/>
          <w:color w:val="000000"/>
        </w:rPr>
        <w:t>Responsibility for Inspection</w:t>
      </w:r>
      <w:r w:rsidR="000D6A74">
        <w:rPr>
          <w:rFonts w:ascii="Times New Roman" w:hAnsi="Times New Roman"/>
          <w:b/>
          <w:color w:val="000000"/>
        </w:rPr>
        <w:t xml:space="preserve">. </w:t>
      </w:r>
    </w:p>
    <w:p w14:paraId="3664C9F1"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35E2274D" w14:textId="7C528EB2"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8.1</w:t>
      </w:r>
      <w:r w:rsidR="000D6A74">
        <w:rPr>
          <w:rFonts w:ascii="Times New Roman" w:hAnsi="Times New Roman"/>
          <w:color w:val="000000"/>
        </w:rPr>
        <w:t xml:space="preserve"> </w:t>
      </w:r>
      <w:r w:rsidRPr="00BC7AAE">
        <w:rPr>
          <w:rFonts w:ascii="Times New Roman" w:hAnsi="Times New Roman"/>
          <w:color w:val="000000"/>
          <w:u w:val="single"/>
        </w:rPr>
        <w:t>Contractor Responsibility</w:t>
      </w:r>
      <w:r w:rsidR="000D6A74">
        <w:rPr>
          <w:rFonts w:ascii="Times New Roman" w:hAnsi="Times New Roman"/>
          <w:color w:val="000000"/>
        </w:rPr>
        <w:t xml:space="preserve">.  </w:t>
      </w:r>
      <w:r w:rsidRPr="008F333B">
        <w:rPr>
          <w:rFonts w:ascii="Times New Roman" w:hAnsi="Times New Roman"/>
          <w:color w:val="000000"/>
        </w:rPr>
        <w:t xml:space="preserve">The Contractor is responsible for the performance of all inspections, inventories, and audits to ensure the proper furnishing of ISS requirements defined in this SOW.  The Government reserves the right to perform any inspection, inventory, or audit of the ISS operations set forth in this SOW to ensure that supplies and services conform to specified requirements. </w:t>
      </w:r>
    </w:p>
    <w:p w14:paraId="400A788F"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77DB7970" w14:textId="063940D9"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8.2</w:t>
      </w:r>
      <w:r w:rsidR="000D6A74">
        <w:rPr>
          <w:rFonts w:ascii="Times New Roman" w:hAnsi="Times New Roman"/>
          <w:color w:val="000000"/>
        </w:rPr>
        <w:t xml:space="preserve"> </w:t>
      </w:r>
      <w:r w:rsidRPr="00BC7AAE">
        <w:rPr>
          <w:rFonts w:ascii="Times New Roman" w:hAnsi="Times New Roman"/>
          <w:color w:val="000000"/>
          <w:u w:val="single"/>
        </w:rPr>
        <w:t>Government Review and Audit</w:t>
      </w:r>
      <w:r w:rsidR="000D6A74">
        <w:rPr>
          <w:rFonts w:ascii="Times New Roman" w:hAnsi="Times New Roman"/>
          <w:color w:val="000000"/>
        </w:rPr>
        <w:t>.</w:t>
      </w:r>
      <w:r w:rsidRPr="008F333B">
        <w:rPr>
          <w:rFonts w:ascii="Times New Roman" w:hAnsi="Times New Roman"/>
          <w:color w:val="000000"/>
        </w:rPr>
        <w:t xml:space="preserve">  The Government may review and audit the Contractor’s capability to administer the ISSP or repair facility as frequently as its representatives may require.  Any such review or audit may take place at any time during the performance of the SOW, upon completion or termination of the SOW, on achievement of MSD, or at any time during the period that the Contractor is required to retain records.  The Contractor shall, when requested, make available to the Navy all records concerning the ISS parts control and property control systems.  This shall include related correspondence and parts orders, </w:t>
      </w:r>
      <w:r w:rsidR="0044694C" w:rsidRPr="008F333B">
        <w:rPr>
          <w:rFonts w:ascii="Times New Roman" w:hAnsi="Times New Roman"/>
          <w:color w:val="000000"/>
        </w:rPr>
        <w:t>price,</w:t>
      </w:r>
      <w:r w:rsidRPr="008F333B">
        <w:rPr>
          <w:rFonts w:ascii="Times New Roman" w:hAnsi="Times New Roman"/>
          <w:color w:val="000000"/>
        </w:rPr>
        <w:t xml:space="preserve"> and quantity data necessary to determine a price history and to assist in judging if the Contractor’s parts are reasonably and fairly priced.</w:t>
      </w:r>
    </w:p>
    <w:p w14:paraId="39CEB9EB"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C3D4A16" w14:textId="5D7973D0"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s>
        <w:rPr>
          <w:rFonts w:ascii="Times New Roman" w:hAnsi="Times New Roman"/>
          <w:color w:val="000000"/>
        </w:rPr>
      </w:pPr>
      <w:r w:rsidRPr="008F333B">
        <w:rPr>
          <w:rFonts w:ascii="Times New Roman" w:hAnsi="Times New Roman"/>
          <w:color w:val="000000"/>
        </w:rPr>
        <w:t>8.3</w:t>
      </w:r>
      <w:r w:rsidR="000D6A74">
        <w:rPr>
          <w:rFonts w:ascii="Times New Roman" w:hAnsi="Times New Roman"/>
          <w:color w:val="000000"/>
        </w:rPr>
        <w:t xml:space="preserve"> </w:t>
      </w:r>
      <w:r w:rsidRPr="00BC7AAE">
        <w:rPr>
          <w:rFonts w:ascii="Times New Roman" w:hAnsi="Times New Roman"/>
          <w:color w:val="000000"/>
          <w:u w:val="single"/>
        </w:rPr>
        <w:t>Acceptance Tests and Inspections for ISS Items</w:t>
      </w:r>
      <w:r w:rsidR="000D6A74">
        <w:rPr>
          <w:rFonts w:ascii="Times New Roman" w:hAnsi="Times New Roman"/>
          <w:color w:val="000000"/>
        </w:rPr>
        <w:t>.</w:t>
      </w:r>
      <w:r w:rsidRPr="008F333B">
        <w:rPr>
          <w:rFonts w:ascii="Times New Roman" w:hAnsi="Times New Roman"/>
          <w:color w:val="000000"/>
        </w:rPr>
        <w:t xml:space="preserve">  The methods and standards of tests and inspections of ISS items shall be the same as those specified for the applicable specification of </w:t>
      </w:r>
      <w:r w:rsidRPr="008F333B">
        <w:rPr>
          <w:rFonts w:ascii="Times New Roman" w:hAnsi="Times New Roman"/>
          <w:color w:val="000000"/>
        </w:rPr>
        <w:lastRenderedPageBreak/>
        <w:t>the end-item system or equipment.  For those items not covered by such specifications, the methods and standards of tests and inspections shall be the same as for corresponding items installed in or furnished with the end item system or equipment.</w:t>
      </w:r>
    </w:p>
    <w:p w14:paraId="36501BB0"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3A4305C8" w14:textId="175CC822"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b/>
          <w:color w:val="000000"/>
        </w:rPr>
      </w:pPr>
      <w:r w:rsidRPr="008F333B">
        <w:rPr>
          <w:rFonts w:ascii="Times New Roman" w:hAnsi="Times New Roman"/>
          <w:b/>
          <w:color w:val="000000"/>
        </w:rPr>
        <w:t>9.0</w:t>
      </w:r>
      <w:r w:rsidR="000D6A74">
        <w:rPr>
          <w:rFonts w:ascii="Times New Roman" w:hAnsi="Times New Roman"/>
          <w:b/>
          <w:color w:val="000000"/>
        </w:rPr>
        <w:t xml:space="preserve"> </w:t>
      </w:r>
      <w:r w:rsidRPr="008F333B">
        <w:rPr>
          <w:rFonts w:ascii="Times New Roman" w:hAnsi="Times New Roman"/>
          <w:b/>
          <w:color w:val="000000"/>
        </w:rPr>
        <w:t>Transition to Navy Organic Support</w:t>
      </w:r>
      <w:r w:rsidR="000D6A74">
        <w:rPr>
          <w:rFonts w:ascii="Times New Roman" w:hAnsi="Times New Roman"/>
          <w:b/>
          <w:color w:val="000000"/>
        </w:rPr>
        <w:t xml:space="preserve">. </w:t>
      </w:r>
    </w:p>
    <w:p w14:paraId="38419123"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4669D07E"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Transition planning must start concurrently with the decision to support operational systems through ISS procedures.</w:t>
      </w:r>
    </w:p>
    <w:p w14:paraId="44D4E367" w14:textId="77777777" w:rsidR="00495FD5" w:rsidRPr="008F333B" w:rsidRDefault="00495FD5">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93249CE" w14:textId="5D768476" w:rsidR="00320FF9" w:rsidRPr="008F333B" w:rsidRDefault="00320FF9" w:rsidP="00D81E77">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9.1</w:t>
      </w:r>
      <w:r w:rsidR="000D6A74">
        <w:rPr>
          <w:rFonts w:ascii="Times New Roman" w:hAnsi="Times New Roman"/>
          <w:color w:val="000000"/>
        </w:rPr>
        <w:t xml:space="preserve"> </w:t>
      </w:r>
      <w:r w:rsidRPr="00BC7AAE">
        <w:rPr>
          <w:rFonts w:ascii="Times New Roman" w:hAnsi="Times New Roman"/>
          <w:color w:val="000000"/>
          <w:u w:val="single"/>
        </w:rPr>
        <w:t>ISS Transition Plan</w:t>
      </w:r>
      <w:r w:rsidR="000D6A74">
        <w:rPr>
          <w:rFonts w:ascii="Times New Roman" w:hAnsi="Times New Roman"/>
          <w:color w:val="000000"/>
        </w:rPr>
        <w:t xml:space="preserve">.  </w:t>
      </w:r>
      <w:r w:rsidRPr="008F333B">
        <w:rPr>
          <w:rFonts w:ascii="Times New Roman" w:hAnsi="Times New Roman"/>
          <w:color w:val="000000"/>
        </w:rPr>
        <w:t xml:space="preserve">The Contractor shall develop an ISS Transition Plan to ensure an orderly transfer of supply support capabilities and responsibilities from the Contractor to the FSS on the MSD and to ensure that Navy organic supply support capability is achieved.  Execution of the ISS Transition Plan requires close interaction between the Contractor, PM, and </w:t>
      </w:r>
      <w:r w:rsidR="002B491A" w:rsidRPr="008F333B">
        <w:rPr>
          <w:rFonts w:ascii="Times New Roman" w:hAnsi="Times New Roman"/>
          <w:color w:val="000000"/>
        </w:rPr>
        <w:t>NAVSUP WSS</w:t>
      </w:r>
      <w:r w:rsidRPr="008F333B">
        <w:rPr>
          <w:rFonts w:ascii="Times New Roman" w:hAnsi="Times New Roman"/>
          <w:color w:val="000000"/>
        </w:rPr>
        <w:t xml:space="preserve"> to ensure that support gaps do not occur during the transition to Navy organic supply support.  Specific transition activities must be tailored to the features of the ship, system, or equipment being supported through ISS.  See DID DI-ALSS-81530, and the accompanying CDRL titled “Interim Contractor Support (ICS) Plan”.  Specific requirements are found in the LMI Summary titled “Interim Contractor Support Plan”.  The plan shall include, but not be limited to the following:</w:t>
      </w:r>
    </w:p>
    <w:p w14:paraId="794649A9" w14:textId="26C480FB" w:rsidR="00320FF9" w:rsidRPr="008F333B" w:rsidRDefault="001558FE" w:rsidP="007D31C5">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Ship, system, or equipment being transitioned,</w:t>
      </w:r>
    </w:p>
    <w:p w14:paraId="1884D2D5" w14:textId="5B94D60E"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The ISS period, specifying the Preliminary Operational Capability date and the MSD,</w:t>
      </w:r>
    </w:p>
    <w:p w14:paraId="3A98E15D" w14:textId="77E4ABC0"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Location of the ISSP and, if directed, repair depot,</w:t>
      </w:r>
    </w:p>
    <w:p w14:paraId="160A782A" w14:textId="1A9DEEB2"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Members of the Supply Support Transition Team by name, activity, code, and telephone number,</w:t>
      </w:r>
    </w:p>
    <w:p w14:paraId="2AB0B2C2" w14:textId="37DAE593"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 xml:space="preserve">Schedule of transition conferences, </w:t>
      </w:r>
    </w:p>
    <w:p w14:paraId="57C68B9A" w14:textId="63A61A1B"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Transition event schedule to meet the MSD,</w:t>
      </w:r>
    </w:p>
    <w:p w14:paraId="76E66597" w14:textId="7644789D"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Detailed description of inventory transfer actions,</w:t>
      </w:r>
    </w:p>
    <w:p w14:paraId="7FD4391A" w14:textId="3BD41413"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Quality control plan,</w:t>
      </w:r>
    </w:p>
    <w:p w14:paraId="0B9FA657" w14:textId="5212EC40"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i. </w:t>
      </w:r>
      <w:r w:rsidR="00320FF9" w:rsidRPr="008F333B">
        <w:rPr>
          <w:rFonts w:ascii="Times New Roman" w:hAnsi="Times New Roman"/>
          <w:color w:val="000000"/>
        </w:rPr>
        <w:t>List of contractor life-of-type support candidates (not to be transferred to Navy support on MSD),</w:t>
      </w:r>
    </w:p>
    <w:p w14:paraId="06BD0FE1" w14:textId="3AFE3ACD" w:rsidR="00320FF9" w:rsidRPr="008F333B" w:rsidRDefault="001558FE" w:rsidP="00D81E77">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j. </w:t>
      </w:r>
      <w:r w:rsidR="00320FF9" w:rsidRPr="008F333B">
        <w:rPr>
          <w:rFonts w:ascii="Times New Roman" w:hAnsi="Times New Roman"/>
          <w:color w:val="000000"/>
        </w:rPr>
        <w:t>Plan for the packaging, preservation, marking, and shipping of material to be transferred.</w:t>
      </w:r>
    </w:p>
    <w:p w14:paraId="70B63A5D" w14:textId="77777777" w:rsidR="0053667F" w:rsidRPr="008F333B" w:rsidRDefault="0053667F">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65595D75" w14:textId="4622A55C"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9.2</w:t>
      </w:r>
      <w:r w:rsidR="000D6A74">
        <w:rPr>
          <w:rFonts w:ascii="Times New Roman" w:hAnsi="Times New Roman"/>
          <w:color w:val="000000"/>
        </w:rPr>
        <w:t xml:space="preserve"> </w:t>
      </w:r>
      <w:r w:rsidRPr="00BC7AAE">
        <w:rPr>
          <w:rFonts w:ascii="Times New Roman" w:hAnsi="Times New Roman"/>
          <w:color w:val="000000"/>
          <w:u w:val="single"/>
        </w:rPr>
        <w:t>Transition Conferences</w:t>
      </w:r>
      <w:r w:rsidR="000D6A74">
        <w:rPr>
          <w:rFonts w:ascii="Times New Roman" w:hAnsi="Times New Roman"/>
          <w:color w:val="000000"/>
        </w:rPr>
        <w:t>.</w:t>
      </w:r>
      <w:r w:rsidRPr="008F333B">
        <w:rPr>
          <w:rFonts w:ascii="Times New Roman" w:hAnsi="Times New Roman"/>
          <w:color w:val="000000"/>
        </w:rPr>
        <w:t xml:space="preserve">  The Contractor shall conduct periodic transition conferences with the PMs and </w:t>
      </w:r>
      <w:r w:rsidR="002B491A" w:rsidRPr="008F333B">
        <w:rPr>
          <w:rFonts w:ascii="Times New Roman" w:hAnsi="Times New Roman"/>
          <w:color w:val="000000"/>
        </w:rPr>
        <w:t>NAVSUP WSS</w:t>
      </w:r>
      <w:r w:rsidRPr="008F333B">
        <w:rPr>
          <w:rFonts w:ascii="Times New Roman" w:hAnsi="Times New Roman"/>
          <w:color w:val="000000"/>
        </w:rPr>
        <w:t xml:space="preserve"> to review the progress in carrying out the detailed requirements of the Transition Plan.  The first of these conferences shall be held 30 days after contract award with follow-on conferences held as necessary.</w:t>
      </w:r>
    </w:p>
    <w:p w14:paraId="3063372F"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249B545C" w14:textId="3A2EA0ED"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9.3</w:t>
      </w:r>
      <w:r w:rsidR="000D6A74">
        <w:rPr>
          <w:rFonts w:ascii="Times New Roman" w:hAnsi="Times New Roman"/>
          <w:color w:val="000000"/>
        </w:rPr>
        <w:t xml:space="preserve"> </w:t>
      </w:r>
      <w:r w:rsidRPr="00BC7AAE">
        <w:rPr>
          <w:rFonts w:ascii="Times New Roman" w:hAnsi="Times New Roman"/>
          <w:color w:val="000000"/>
          <w:u w:val="single"/>
        </w:rPr>
        <w:t>Material Transition</w:t>
      </w:r>
      <w:r w:rsidR="000D6A74">
        <w:rPr>
          <w:rFonts w:ascii="Times New Roman" w:hAnsi="Times New Roman"/>
          <w:color w:val="000000"/>
        </w:rPr>
        <w:t>.</w:t>
      </w:r>
      <w:r w:rsidRPr="008F333B">
        <w:rPr>
          <w:rFonts w:ascii="Times New Roman" w:hAnsi="Times New Roman"/>
          <w:color w:val="000000"/>
        </w:rPr>
        <w:t xml:space="preserve">  The Government shall notify the Contractor of transition requirements at least 18 months in advance of the established MSD.  This time will be sufficient to afford the Navy and the Contractor the opportunity to develop necessary procedures for the successful and smooth transition of ISS material.</w:t>
      </w:r>
    </w:p>
    <w:p w14:paraId="760005D7"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041F9D8E" w14:textId="29E06A28"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9.4</w:t>
      </w:r>
      <w:r w:rsidR="000D6A74">
        <w:rPr>
          <w:rFonts w:ascii="Times New Roman" w:hAnsi="Times New Roman"/>
          <w:color w:val="000000"/>
        </w:rPr>
        <w:t xml:space="preserve"> </w:t>
      </w:r>
      <w:r w:rsidRPr="00BC7AAE">
        <w:rPr>
          <w:rFonts w:ascii="Times New Roman" w:hAnsi="Times New Roman"/>
          <w:color w:val="000000"/>
          <w:u w:val="single"/>
        </w:rPr>
        <w:t>ISS Transition Asset Report</w:t>
      </w:r>
      <w:r w:rsidR="000D6A74">
        <w:rPr>
          <w:rFonts w:ascii="Times New Roman" w:hAnsi="Times New Roman"/>
          <w:color w:val="000000"/>
        </w:rPr>
        <w:t xml:space="preserve">.  </w:t>
      </w:r>
      <w:r w:rsidRPr="008F333B">
        <w:rPr>
          <w:rFonts w:ascii="Times New Roman" w:hAnsi="Times New Roman"/>
          <w:color w:val="000000"/>
        </w:rPr>
        <w:t>When directed by the Government, the contractor shall prepare a list of assets to be transferred to the FSS at MSD.  See DID-ALSS-81530, and the accompanying CDRL titled “Preoperational (Interim) Residual Asset Report” for reference.</w:t>
      </w:r>
    </w:p>
    <w:p w14:paraId="4BEBFAB2"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31E2A691" w14:textId="21555401"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lastRenderedPageBreak/>
        <w:t>9.5</w:t>
      </w:r>
      <w:r w:rsidR="000D6A74">
        <w:rPr>
          <w:rFonts w:ascii="Times New Roman" w:hAnsi="Times New Roman"/>
          <w:color w:val="000000"/>
        </w:rPr>
        <w:t xml:space="preserve"> </w:t>
      </w:r>
      <w:r w:rsidRPr="00BC7AAE">
        <w:rPr>
          <w:rFonts w:ascii="Times New Roman" w:hAnsi="Times New Roman"/>
          <w:color w:val="000000"/>
          <w:u w:val="single"/>
        </w:rPr>
        <w:t>Transition Schedule</w:t>
      </w:r>
      <w:r w:rsidR="000D6A74">
        <w:rPr>
          <w:rFonts w:ascii="Times New Roman" w:hAnsi="Times New Roman"/>
          <w:color w:val="000000"/>
        </w:rPr>
        <w:t>.</w:t>
      </w:r>
      <w:r w:rsidRPr="008F333B">
        <w:rPr>
          <w:rFonts w:ascii="Times New Roman" w:hAnsi="Times New Roman"/>
          <w:color w:val="000000"/>
        </w:rPr>
        <w:t xml:space="preserve">  Transition will be phased in accordance with the MSD established for the system or equipment.  In planning for the transition phase, the Contractor shall maintain one year's projected support until three months prior to the planned MSD.  At that point, 75</w:t>
      </w:r>
      <w:r w:rsidR="00E00EE9" w:rsidRPr="008F333B">
        <w:rPr>
          <w:rFonts w:ascii="Times New Roman" w:hAnsi="Times New Roman"/>
          <w:color w:val="000000"/>
        </w:rPr>
        <w:t>%</w:t>
      </w:r>
      <w:r w:rsidRPr="008F333B">
        <w:rPr>
          <w:rFonts w:ascii="Times New Roman" w:hAnsi="Times New Roman"/>
          <w:color w:val="000000"/>
        </w:rPr>
        <w:t xml:space="preserve"> of each item in the Contractor’s ISSP inventory will be packed and shipped to the Federal Stock Point (FSP) designated by the Government.  The retained parts will be maintained at 25% of full pipeline until MSD, when the total remaining stock will be packed and shipped to the designated FSP.</w:t>
      </w:r>
    </w:p>
    <w:p w14:paraId="5F1CE6A2" w14:textId="77777777"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AE60354" w14:textId="61846B2D" w:rsidR="00320FF9" w:rsidRPr="008F333B" w:rsidRDefault="00320FF9">
      <w:pPr>
        <w:widowControl w:val="0"/>
        <w:tabs>
          <w:tab w:val="left" w:pos="-1080"/>
          <w:tab w:val="left" w:pos="-720"/>
          <w:tab w:val="left" w:pos="0"/>
          <w:tab w:val="left" w:pos="720"/>
          <w:tab w:val="left" w:pos="108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9.6</w:t>
      </w:r>
      <w:r w:rsidR="000D6A74">
        <w:rPr>
          <w:rFonts w:ascii="Times New Roman" w:hAnsi="Times New Roman"/>
          <w:color w:val="000000"/>
        </w:rPr>
        <w:t xml:space="preserve"> </w:t>
      </w:r>
      <w:r w:rsidRPr="00BC7AAE">
        <w:rPr>
          <w:rFonts w:ascii="Times New Roman" w:hAnsi="Times New Roman"/>
          <w:color w:val="000000"/>
          <w:u w:val="single"/>
        </w:rPr>
        <w:t>Identification of Items to be Transferred</w:t>
      </w:r>
      <w:r w:rsidR="000D6A74">
        <w:rPr>
          <w:rFonts w:ascii="Times New Roman" w:hAnsi="Times New Roman"/>
          <w:color w:val="000000"/>
        </w:rPr>
        <w:t>.</w:t>
      </w:r>
      <w:r w:rsidRPr="008F333B">
        <w:rPr>
          <w:rFonts w:ascii="Times New Roman" w:hAnsi="Times New Roman"/>
          <w:color w:val="000000"/>
        </w:rPr>
        <w:t xml:space="preserve">  The Contractor shall conduct an inventory of interim support assets and provide a report on the range, depth, and location of assets including:</w:t>
      </w:r>
    </w:p>
    <w:p w14:paraId="2922F910" w14:textId="60DF8230"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a.  </w:t>
      </w:r>
      <w:r w:rsidR="00320FF9" w:rsidRPr="008F333B">
        <w:rPr>
          <w:rFonts w:ascii="Times New Roman" w:hAnsi="Times New Roman"/>
          <w:color w:val="000000"/>
        </w:rPr>
        <w:t>NSN</w:t>
      </w:r>
    </w:p>
    <w:p w14:paraId="3DB9AFA2" w14:textId="79924A12"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b.  </w:t>
      </w:r>
      <w:r w:rsidR="00320FF9" w:rsidRPr="008F333B">
        <w:rPr>
          <w:rFonts w:ascii="Times New Roman" w:hAnsi="Times New Roman"/>
          <w:color w:val="000000"/>
        </w:rPr>
        <w:t>Item Nomenclature</w:t>
      </w:r>
    </w:p>
    <w:p w14:paraId="1793A502" w14:textId="7C307E2F"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c.  </w:t>
      </w:r>
      <w:r w:rsidR="00320FF9" w:rsidRPr="008F333B">
        <w:rPr>
          <w:rFonts w:ascii="Times New Roman" w:hAnsi="Times New Roman"/>
          <w:color w:val="000000"/>
        </w:rPr>
        <w:t>Manufacturer</w:t>
      </w:r>
    </w:p>
    <w:p w14:paraId="162DF853" w14:textId="6B65D5C5"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d.  </w:t>
      </w:r>
      <w:r w:rsidR="00320FF9" w:rsidRPr="008F333B">
        <w:rPr>
          <w:rFonts w:ascii="Times New Roman" w:hAnsi="Times New Roman"/>
          <w:color w:val="000000"/>
        </w:rPr>
        <w:t>Manufacturer's Part Number</w:t>
      </w:r>
    </w:p>
    <w:p w14:paraId="7C9C3D46" w14:textId="3CC6DAC8"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e.  </w:t>
      </w:r>
      <w:r w:rsidR="00320FF9" w:rsidRPr="008F333B">
        <w:rPr>
          <w:rFonts w:ascii="Times New Roman" w:hAnsi="Times New Roman"/>
          <w:color w:val="000000"/>
        </w:rPr>
        <w:t>Unit Price</w:t>
      </w:r>
    </w:p>
    <w:p w14:paraId="10E79E51" w14:textId="33C3FA02"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f.  </w:t>
      </w:r>
      <w:r w:rsidR="00320FF9" w:rsidRPr="008F333B">
        <w:rPr>
          <w:rFonts w:ascii="Times New Roman" w:hAnsi="Times New Roman"/>
          <w:color w:val="000000"/>
        </w:rPr>
        <w:t>Source, Maintenance, and Recoverability Code</w:t>
      </w:r>
    </w:p>
    <w:p w14:paraId="20B154E1" w14:textId="005ADFEB"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g.  </w:t>
      </w:r>
      <w:r w:rsidR="00320FF9" w:rsidRPr="008F333B">
        <w:rPr>
          <w:rFonts w:ascii="Times New Roman" w:hAnsi="Times New Roman"/>
          <w:color w:val="000000"/>
        </w:rPr>
        <w:t>Quantity in Ready for Issue condition</w:t>
      </w:r>
    </w:p>
    <w:p w14:paraId="4E121234" w14:textId="5775ADB2"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h. </w:t>
      </w:r>
      <w:r w:rsidR="00320FF9" w:rsidRPr="008F333B">
        <w:rPr>
          <w:rFonts w:ascii="Times New Roman" w:hAnsi="Times New Roman"/>
          <w:color w:val="000000"/>
        </w:rPr>
        <w:t xml:space="preserve"> Quantity in Not Ready </w:t>
      </w:r>
      <w:r>
        <w:rPr>
          <w:rFonts w:ascii="Times New Roman" w:hAnsi="Times New Roman"/>
          <w:color w:val="000000"/>
        </w:rPr>
        <w:t>f</w:t>
      </w:r>
      <w:r w:rsidR="00320FF9" w:rsidRPr="008F333B">
        <w:rPr>
          <w:rFonts w:ascii="Times New Roman" w:hAnsi="Times New Roman"/>
          <w:color w:val="000000"/>
        </w:rPr>
        <w:t>or Issue condition</w:t>
      </w:r>
    </w:p>
    <w:p w14:paraId="26514642" w14:textId="58955A1B"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i. </w:t>
      </w:r>
      <w:r w:rsidR="00320FF9" w:rsidRPr="008F333B">
        <w:rPr>
          <w:rFonts w:ascii="Times New Roman" w:hAnsi="Times New Roman"/>
          <w:color w:val="000000"/>
        </w:rPr>
        <w:t xml:space="preserve"> Quantity not capable of being repaired</w:t>
      </w:r>
    </w:p>
    <w:p w14:paraId="17012500" w14:textId="74AEB2D8" w:rsidR="00320FF9" w:rsidRPr="008F333B" w:rsidRDefault="00F02F96" w:rsidP="00BC7AAE">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ind w:firstLine="288"/>
        <w:rPr>
          <w:rFonts w:ascii="Times New Roman" w:hAnsi="Times New Roman"/>
          <w:color w:val="000000"/>
        </w:rPr>
      </w:pPr>
      <w:r>
        <w:rPr>
          <w:rFonts w:ascii="Times New Roman" w:hAnsi="Times New Roman"/>
          <w:color w:val="000000"/>
        </w:rPr>
        <w:t xml:space="preserve">j.  </w:t>
      </w:r>
      <w:r w:rsidR="00320FF9" w:rsidRPr="008F333B">
        <w:rPr>
          <w:rFonts w:ascii="Times New Roman" w:hAnsi="Times New Roman"/>
          <w:color w:val="000000"/>
        </w:rPr>
        <w:t>Inventory discrepancies</w:t>
      </w:r>
    </w:p>
    <w:p w14:paraId="21F52E5E" w14:textId="77777777" w:rsidR="00320FF9" w:rsidRPr="008F333B" w:rsidRDefault="00320FF9">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56009CEC" w14:textId="5E57CCE4" w:rsidR="00320FF9" w:rsidRPr="008F333B" w:rsidRDefault="00320FF9">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 xml:space="preserve">The PM shall review the transition assets and provide a listing of the final inventory to </w:t>
      </w:r>
      <w:r w:rsidR="002B491A" w:rsidRPr="008F333B">
        <w:rPr>
          <w:rFonts w:ascii="Times New Roman" w:hAnsi="Times New Roman"/>
          <w:color w:val="000000"/>
        </w:rPr>
        <w:t>SUP WSS</w:t>
      </w:r>
      <w:r w:rsidRPr="008F333B">
        <w:rPr>
          <w:rFonts w:ascii="Times New Roman" w:hAnsi="Times New Roman"/>
          <w:color w:val="000000"/>
        </w:rPr>
        <w:t>.</w:t>
      </w:r>
    </w:p>
    <w:p w14:paraId="7090DC3A" w14:textId="77777777" w:rsidR="00320FF9" w:rsidRPr="008F333B" w:rsidRDefault="00320FF9">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6DBED199" w14:textId="695C2BE7" w:rsidR="00320FF9" w:rsidRPr="008F333B" w:rsidRDefault="00320FF9">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9.7</w:t>
      </w:r>
      <w:r w:rsidR="000D6A74">
        <w:rPr>
          <w:rFonts w:ascii="Times New Roman" w:hAnsi="Times New Roman"/>
          <w:color w:val="000000"/>
        </w:rPr>
        <w:t xml:space="preserve"> </w:t>
      </w:r>
      <w:r w:rsidRPr="00BC7AAE">
        <w:rPr>
          <w:rFonts w:ascii="Times New Roman" w:hAnsi="Times New Roman"/>
          <w:color w:val="000000"/>
          <w:u w:val="single"/>
        </w:rPr>
        <w:t>Asset Preparation and Shipping Procedures</w:t>
      </w:r>
      <w:r w:rsidR="000D6A74">
        <w:rPr>
          <w:rFonts w:ascii="Times New Roman" w:hAnsi="Times New Roman"/>
          <w:color w:val="000000"/>
        </w:rPr>
        <w:t>.</w:t>
      </w:r>
      <w:r w:rsidRPr="008F333B">
        <w:rPr>
          <w:rFonts w:ascii="Times New Roman" w:hAnsi="Times New Roman"/>
          <w:color w:val="000000"/>
        </w:rPr>
        <w:t xml:space="preserve">  The Government Contracting Officer shall provide instructions for shipping the interim support material via traceable means.  The Contracting Officer will also provide instructions for appropriate marking, packaging, and packing for these items.</w:t>
      </w:r>
    </w:p>
    <w:p w14:paraId="4C7BDAEF" w14:textId="77777777" w:rsidR="00320FF9" w:rsidRPr="008F333B" w:rsidRDefault="00320FF9">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p>
    <w:p w14:paraId="4C0F93D2" w14:textId="100D3E66" w:rsidR="00320FF9" w:rsidRPr="008F333B" w:rsidRDefault="00320FF9">
      <w:pPr>
        <w:widowControl w:val="0"/>
        <w:tabs>
          <w:tab w:val="left" w:pos="-1080"/>
          <w:tab w:val="left" w:pos="-720"/>
          <w:tab w:val="left" w:pos="0"/>
          <w:tab w:val="left" w:pos="720"/>
          <w:tab w:val="left" w:pos="3600"/>
          <w:tab w:val="left" w:pos="4320"/>
          <w:tab w:val="left" w:pos="5040"/>
          <w:tab w:val="left" w:pos="5760"/>
          <w:tab w:val="left" w:pos="6660"/>
          <w:tab w:val="left" w:pos="7560"/>
          <w:tab w:val="left" w:pos="7920"/>
          <w:tab w:val="left" w:pos="8550"/>
          <w:tab w:val="left" w:pos="9360"/>
        </w:tabs>
        <w:rPr>
          <w:rFonts w:ascii="Times New Roman" w:hAnsi="Times New Roman"/>
          <w:color w:val="000000"/>
        </w:rPr>
      </w:pPr>
      <w:r w:rsidRPr="008F333B">
        <w:rPr>
          <w:rFonts w:ascii="Times New Roman" w:hAnsi="Times New Roman"/>
          <w:color w:val="000000"/>
        </w:rPr>
        <w:t>9.8</w:t>
      </w:r>
      <w:r w:rsidR="000D6A74">
        <w:rPr>
          <w:rFonts w:ascii="Times New Roman" w:hAnsi="Times New Roman"/>
          <w:color w:val="000000"/>
        </w:rPr>
        <w:t xml:space="preserve"> </w:t>
      </w:r>
      <w:r w:rsidRPr="00BC7AAE">
        <w:rPr>
          <w:rFonts w:ascii="Times New Roman" w:hAnsi="Times New Roman"/>
          <w:color w:val="000000"/>
          <w:u w:val="single"/>
        </w:rPr>
        <w:t>Procedures for Processing Outstanding Backorders</w:t>
      </w:r>
      <w:r w:rsidR="000D6A74">
        <w:rPr>
          <w:rFonts w:ascii="Times New Roman" w:hAnsi="Times New Roman"/>
          <w:color w:val="000000"/>
        </w:rPr>
        <w:t xml:space="preserve">.  </w:t>
      </w:r>
      <w:r w:rsidRPr="008F333B">
        <w:rPr>
          <w:rFonts w:ascii="Times New Roman" w:hAnsi="Times New Roman"/>
          <w:color w:val="000000"/>
        </w:rPr>
        <w:t>All outstanding requisitions for valid requirements will be filled using ISS assets prior to the transition.</w:t>
      </w:r>
    </w:p>
    <w:p w14:paraId="0CA6CABD" w14:textId="77777777" w:rsidR="00320FF9" w:rsidRPr="008F333B" w:rsidRDefault="00320FF9">
      <w:pPr>
        <w:tabs>
          <w:tab w:val="left" w:pos="3780"/>
          <w:tab w:val="left" w:pos="7110"/>
        </w:tabs>
        <w:rPr>
          <w:rFonts w:ascii="Times New Roman" w:hAnsi="Times New Roman"/>
          <w:color w:val="000000"/>
        </w:rPr>
      </w:pPr>
    </w:p>
    <w:p w14:paraId="75BC7A44" w14:textId="77777777" w:rsidR="00320FF9" w:rsidRPr="008F333B" w:rsidRDefault="00320FF9">
      <w:pPr>
        <w:tabs>
          <w:tab w:val="left" w:pos="3780"/>
          <w:tab w:val="left" w:pos="7110"/>
        </w:tabs>
        <w:rPr>
          <w:rFonts w:ascii="Times New Roman" w:hAnsi="Times New Roman"/>
          <w:color w:val="000000"/>
        </w:rPr>
        <w:sectPr w:rsidR="00320FF9" w:rsidRPr="008F333B" w:rsidSect="00276B07">
          <w:footerReference w:type="default" r:id="rId33"/>
          <w:endnotePr>
            <w:numFmt w:val="decimal"/>
          </w:endnotePr>
          <w:pgSz w:w="12240" w:h="15840" w:code="1"/>
          <w:pgMar w:top="1440" w:right="1440" w:bottom="1440" w:left="1440" w:header="720" w:footer="720" w:gutter="0"/>
          <w:pgNumType w:start="1"/>
          <w:cols w:space="720"/>
          <w:noEndnote/>
        </w:sectPr>
      </w:pPr>
    </w:p>
    <w:p w14:paraId="4FC5520A" w14:textId="77777777" w:rsidR="00320FF9" w:rsidRPr="00BC7AAE" w:rsidRDefault="00320FF9">
      <w:pPr>
        <w:pStyle w:val="Heading3"/>
        <w:jc w:val="center"/>
        <w:rPr>
          <w:rFonts w:ascii="Times New Roman" w:hAnsi="Times New Roman"/>
          <w:b/>
          <w:color w:val="000000"/>
          <w:szCs w:val="24"/>
        </w:rPr>
      </w:pPr>
      <w:r w:rsidRPr="00BC7AAE">
        <w:rPr>
          <w:rFonts w:ascii="Times New Roman" w:hAnsi="Times New Roman"/>
          <w:color w:val="000000"/>
          <w:szCs w:val="24"/>
        </w:rPr>
        <w:lastRenderedPageBreak/>
        <w:tab/>
      </w:r>
      <w:r w:rsidRPr="00BC7AAE">
        <w:rPr>
          <w:rFonts w:ascii="Times New Roman" w:hAnsi="Times New Roman"/>
          <w:b/>
          <w:color w:val="000000"/>
          <w:szCs w:val="24"/>
        </w:rPr>
        <w:t>APPENDIX E</w:t>
      </w:r>
    </w:p>
    <w:p w14:paraId="0DB72A74" w14:textId="75A20899" w:rsidR="00320FF9" w:rsidRPr="00BC7AAE" w:rsidRDefault="00320FF9" w:rsidP="004C3073">
      <w:pPr>
        <w:pStyle w:val="Heading3"/>
        <w:jc w:val="center"/>
        <w:rPr>
          <w:rFonts w:ascii="Times New Roman" w:hAnsi="Times New Roman"/>
          <w:b/>
          <w:color w:val="000000"/>
          <w:szCs w:val="24"/>
        </w:rPr>
      </w:pPr>
      <w:r w:rsidRPr="00BC7AAE">
        <w:rPr>
          <w:rFonts w:ascii="Times New Roman" w:hAnsi="Times New Roman"/>
          <w:b/>
          <w:color w:val="000000"/>
          <w:szCs w:val="24"/>
        </w:rPr>
        <w:tab/>
        <w:t>CONTRACT DATA REQUIREMENTS</w:t>
      </w:r>
      <w:r w:rsidR="004C3073" w:rsidRPr="004C3073">
        <w:rPr>
          <w:rFonts w:ascii="Times New Roman" w:hAnsi="Times New Roman"/>
          <w:b/>
          <w:color w:val="000000"/>
          <w:szCs w:val="24"/>
        </w:rPr>
        <w:t xml:space="preserve"> LISTS</w:t>
      </w:r>
    </w:p>
    <w:p w14:paraId="46E46DA5" w14:textId="0A6E5432" w:rsidR="00320FF9" w:rsidRPr="008F333B" w:rsidRDefault="00320FF9">
      <w:pPr>
        <w:jc w:val="center"/>
        <w:rPr>
          <w:rFonts w:ascii="Times New Roman" w:hAnsi="Times New Roman"/>
          <w:color w:val="000000"/>
        </w:rPr>
      </w:pPr>
    </w:p>
    <w:tbl>
      <w:tblPr>
        <w:tblW w:w="0" w:type="auto"/>
        <w:tblInd w:w="443" w:type="dxa"/>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1"/>
      </w:tblGrid>
      <w:tr w:rsidR="00320FF9" w:rsidRPr="008F333B" w14:paraId="7FEDF0C5" w14:textId="77777777" w:rsidTr="004C3073">
        <w:trPr>
          <w:trHeight w:val="360"/>
        </w:trPr>
        <w:tc>
          <w:tcPr>
            <w:tcW w:w="6498" w:type="dxa"/>
            <w:gridSpan w:val="12"/>
            <w:tcBorders>
              <w:top w:val="single" w:sz="12" w:space="0" w:color="auto"/>
              <w:left w:val="single" w:sz="12" w:space="0" w:color="auto"/>
              <w:bottom w:val="single" w:sz="6" w:space="0" w:color="auto"/>
              <w:right w:val="single" w:sz="6" w:space="0" w:color="auto"/>
            </w:tcBorders>
          </w:tcPr>
          <w:p w14:paraId="444F340C" w14:textId="77777777" w:rsidR="00320FF9" w:rsidRPr="008F333B" w:rsidRDefault="00320FF9">
            <w:pPr>
              <w:widowControl w:val="0"/>
              <w:rPr>
                <w:rFonts w:ascii="Times New Roman" w:hAnsi="Times New Roman"/>
                <w:color w:val="000000"/>
              </w:rPr>
            </w:pPr>
            <w:r w:rsidRPr="008F333B">
              <w:rPr>
                <w:rFonts w:ascii="Times New Roman" w:hAnsi="Times New Roman"/>
                <w:color w:val="000000"/>
              </w:rPr>
              <w:t xml:space="preserve">DD Form 1423-1, </w:t>
            </w:r>
            <w:r w:rsidRPr="008F333B">
              <w:rPr>
                <w:rFonts w:ascii="Times New Roman" w:hAnsi="Times New Roman"/>
                <w:b/>
                <w:color w:val="000000"/>
                <w:sz w:val="28"/>
              </w:rPr>
              <w:t>Contract Data Requirements List</w:t>
            </w:r>
          </w:p>
          <w:p w14:paraId="2D8C99C9"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i/>
                <w:color w:val="000000"/>
              </w:rPr>
              <w:t>(1 Data Item)</w:t>
            </w:r>
          </w:p>
        </w:tc>
        <w:tc>
          <w:tcPr>
            <w:tcW w:w="3367" w:type="dxa"/>
            <w:gridSpan w:val="4"/>
            <w:tcBorders>
              <w:top w:val="single" w:sz="12" w:space="0" w:color="auto"/>
              <w:left w:val="single" w:sz="6" w:space="0" w:color="auto"/>
              <w:bottom w:val="single" w:sz="6" w:space="0" w:color="auto"/>
              <w:right w:val="single" w:sz="12" w:space="0" w:color="auto"/>
            </w:tcBorders>
          </w:tcPr>
          <w:p w14:paraId="05F47D4E" w14:textId="77777777" w:rsidR="00320FF9" w:rsidRPr="008F333B" w:rsidRDefault="00320FF9">
            <w:pPr>
              <w:widowControl w:val="0"/>
              <w:rPr>
                <w:rFonts w:ascii="Times New Roman" w:hAnsi="Times New Roman"/>
                <w:i/>
                <w:color w:val="000000"/>
                <w:sz w:val="16"/>
              </w:rPr>
            </w:pPr>
            <w:r w:rsidRPr="008F333B">
              <w:rPr>
                <w:rFonts w:ascii="Times New Roman" w:hAnsi="Times New Roman"/>
                <w:i/>
                <w:color w:val="000000"/>
                <w:sz w:val="16"/>
              </w:rPr>
              <w:t>Form Approved</w:t>
            </w:r>
          </w:p>
          <w:p w14:paraId="0F77BF2E" w14:textId="77777777" w:rsidR="00320FF9" w:rsidRPr="008F333B" w:rsidRDefault="00320FF9">
            <w:pPr>
              <w:widowControl w:val="0"/>
              <w:rPr>
                <w:rFonts w:ascii="Times New Roman" w:hAnsi="Times New Roman"/>
                <w:color w:val="000000"/>
              </w:rPr>
            </w:pPr>
            <w:r w:rsidRPr="008F333B">
              <w:rPr>
                <w:rFonts w:ascii="Times New Roman" w:hAnsi="Times New Roman"/>
                <w:i/>
                <w:color w:val="000000"/>
                <w:sz w:val="16"/>
              </w:rPr>
              <w:t>OMB NO. 0704-0188</w:t>
            </w:r>
          </w:p>
        </w:tc>
      </w:tr>
      <w:tr w:rsidR="00320FF9" w:rsidRPr="008F333B" w14:paraId="72B5B6D5" w14:textId="77777777" w:rsidTr="004C3073">
        <w:tc>
          <w:tcPr>
            <w:tcW w:w="9865" w:type="dxa"/>
            <w:gridSpan w:val="16"/>
            <w:tcBorders>
              <w:top w:val="single" w:sz="6" w:space="0" w:color="auto"/>
              <w:left w:val="single" w:sz="12" w:space="0" w:color="auto"/>
              <w:bottom w:val="single" w:sz="6" w:space="0" w:color="auto"/>
              <w:right w:val="single" w:sz="12" w:space="0" w:color="auto"/>
            </w:tcBorders>
          </w:tcPr>
          <w:p w14:paraId="663AA415"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Public reporting burden for this collection of information is estimated to average 110 hours per response, including the time for reviewing instructions, searching existing data source, gathering and maintaining the data needed, and completing and reviewing the collection of information.  Sent comments regarding this burden estimate or any other aspect of this collection of information, including suggestions for reducing this burden, to Department of Defense, Washington Headquarters Services, Directorate for Information Operations and Reports, 1215 Jefferson Davis Highway, Suite 1204, Arlington, VA 22202-4302, and to the Office of Management and Budget, Paperwork Reduction Project (0704-0188), Washington, DC 20503.  Please DO NOT RETURN your form to either of these addresses.  Send completed form to the Government Issuing Contracting Officer for the Contract/PR No. listed in Block E.</w:t>
            </w:r>
          </w:p>
        </w:tc>
      </w:tr>
      <w:tr w:rsidR="00320FF9" w:rsidRPr="008F333B" w14:paraId="12BD958E" w14:textId="77777777" w:rsidTr="004C3073">
        <w:tc>
          <w:tcPr>
            <w:tcW w:w="2844" w:type="dxa"/>
            <w:gridSpan w:val="3"/>
            <w:tcBorders>
              <w:top w:val="single" w:sz="6" w:space="0" w:color="auto"/>
              <w:left w:val="single" w:sz="12" w:space="0" w:color="auto"/>
              <w:bottom w:val="single" w:sz="6" w:space="0" w:color="auto"/>
              <w:right w:val="single" w:sz="6" w:space="0" w:color="auto"/>
            </w:tcBorders>
          </w:tcPr>
          <w:p w14:paraId="4033F73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CONTRACT LINE ITEM NO.</w:t>
            </w:r>
          </w:p>
          <w:p w14:paraId="24A02AA3" w14:textId="77777777" w:rsidR="00320FF9" w:rsidRPr="008F333B" w:rsidRDefault="00320FF9">
            <w:pPr>
              <w:widowControl w:val="0"/>
              <w:rPr>
                <w:rFonts w:ascii="Times New Roman" w:hAnsi="Times New Roman"/>
                <w:color w:val="000000"/>
                <w:sz w:val="16"/>
              </w:rPr>
            </w:pPr>
          </w:p>
          <w:p w14:paraId="2F907C6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14:paraId="5500E59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  EXHIBIT</w:t>
            </w:r>
          </w:p>
          <w:p w14:paraId="1E759759" w14:textId="77777777" w:rsidR="00320FF9" w:rsidRPr="008F333B" w:rsidRDefault="00320FF9">
            <w:pPr>
              <w:widowControl w:val="0"/>
              <w:rPr>
                <w:rFonts w:ascii="Times New Roman" w:hAnsi="Times New Roman"/>
                <w:color w:val="000000"/>
                <w:sz w:val="16"/>
              </w:rPr>
            </w:pPr>
          </w:p>
          <w:p w14:paraId="203BE69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4"/>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B</w:t>
            </w:r>
            <w:r w:rsidRPr="008F333B">
              <w:rPr>
                <w:rFonts w:ascii="Times New Roman" w:hAnsi="Times New Roman"/>
                <w:color w:val="000000"/>
                <w:sz w:val="16"/>
              </w:rPr>
              <w:fldChar w:fldCharType="end"/>
            </w:r>
          </w:p>
        </w:tc>
        <w:tc>
          <w:tcPr>
            <w:tcW w:w="4374" w:type="dxa"/>
            <w:gridSpan w:val="6"/>
            <w:tcBorders>
              <w:top w:val="single" w:sz="6" w:space="0" w:color="auto"/>
              <w:left w:val="single" w:sz="6" w:space="0" w:color="auto"/>
              <w:bottom w:val="single" w:sz="6" w:space="0" w:color="auto"/>
              <w:right w:val="single" w:sz="12" w:space="0" w:color="auto"/>
            </w:tcBorders>
          </w:tcPr>
          <w:p w14:paraId="350AA7C5" w14:textId="77777777" w:rsidR="00320FF9" w:rsidRPr="008F333B" w:rsidRDefault="00320FF9">
            <w:pPr>
              <w:widowControl w:val="0"/>
              <w:numPr>
                <w:ilvl w:val="0"/>
                <w:numId w:val="17"/>
              </w:numPr>
              <w:rPr>
                <w:rFonts w:ascii="Times New Roman" w:hAnsi="Times New Roman"/>
                <w:color w:val="000000"/>
                <w:sz w:val="16"/>
              </w:rPr>
            </w:pPr>
            <w:r w:rsidRPr="008F333B">
              <w:rPr>
                <w:rFonts w:ascii="Times New Roman" w:hAnsi="Times New Roman"/>
                <w:color w:val="000000"/>
                <w:sz w:val="16"/>
              </w:rPr>
              <w:t>CATEGORY:</w:t>
            </w:r>
          </w:p>
          <w:p w14:paraId="74D2F3C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TDP </w:t>
            </w:r>
            <w:r w:rsidRPr="008F333B">
              <w:rPr>
                <w:rFonts w:ascii="Times New Roman" w:hAnsi="Times New Roman"/>
                <w:color w:val="000000"/>
                <w:sz w:val="16"/>
                <w:u w:val="single"/>
              </w:rPr>
              <w:fldChar w:fldCharType="begin">
                <w:ffData>
                  <w:name w:val="Text1"/>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TM </w:t>
            </w:r>
            <w:r w:rsidRPr="008F333B">
              <w:rPr>
                <w:rFonts w:ascii="Times New Roman" w:hAnsi="Times New Roman"/>
                <w:color w:val="000000"/>
                <w:sz w:val="16"/>
                <w:u w:val="single"/>
              </w:rPr>
              <w:fldChar w:fldCharType="begin">
                <w:ffData>
                  <w:name w:val="Text2"/>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OTHER </w:t>
            </w:r>
            <w:r w:rsidRPr="008F333B">
              <w:rPr>
                <w:rFonts w:ascii="Times New Roman" w:hAnsi="Times New Roman"/>
                <w:color w:val="000000"/>
                <w:sz w:val="16"/>
                <w:u w:val="single"/>
              </w:rPr>
              <w:t>Interim Supply Support</w:t>
            </w:r>
          </w:p>
          <w:p w14:paraId="5BDEF082" w14:textId="77777777" w:rsidR="00320FF9" w:rsidRPr="008F333B" w:rsidRDefault="00320FF9">
            <w:pPr>
              <w:widowControl w:val="0"/>
              <w:rPr>
                <w:rFonts w:ascii="Times New Roman" w:hAnsi="Times New Roman"/>
                <w:color w:val="000000"/>
                <w:sz w:val="16"/>
              </w:rPr>
            </w:pPr>
          </w:p>
        </w:tc>
      </w:tr>
      <w:tr w:rsidR="00320FF9" w:rsidRPr="008F333B" w14:paraId="2284F1E3" w14:textId="77777777" w:rsidTr="004C3073">
        <w:tc>
          <w:tcPr>
            <w:tcW w:w="3294" w:type="dxa"/>
            <w:gridSpan w:val="5"/>
            <w:tcBorders>
              <w:top w:val="single" w:sz="6" w:space="0" w:color="auto"/>
              <w:left w:val="single" w:sz="12" w:space="0" w:color="auto"/>
              <w:bottom w:val="single" w:sz="12" w:space="0" w:color="auto"/>
              <w:right w:val="single" w:sz="6" w:space="0" w:color="auto"/>
            </w:tcBorders>
          </w:tcPr>
          <w:p w14:paraId="0E1F126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  SYSTEM/ITEM</w:t>
            </w:r>
          </w:p>
          <w:p w14:paraId="5911942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14:paraId="126E098B" w14:textId="77777777" w:rsidR="00320FF9" w:rsidRPr="008F333B" w:rsidRDefault="00320FF9">
            <w:pPr>
              <w:widowControl w:val="0"/>
              <w:numPr>
                <w:ilvl w:val="0"/>
                <w:numId w:val="18"/>
              </w:numPr>
              <w:rPr>
                <w:rFonts w:ascii="Times New Roman" w:hAnsi="Times New Roman"/>
                <w:color w:val="000000"/>
                <w:sz w:val="16"/>
              </w:rPr>
            </w:pPr>
            <w:r w:rsidRPr="008F333B">
              <w:rPr>
                <w:rFonts w:ascii="Times New Roman" w:hAnsi="Times New Roman"/>
                <w:color w:val="000000"/>
                <w:sz w:val="16"/>
              </w:rPr>
              <w:t>CONTRACT/PR NO.</w:t>
            </w:r>
          </w:p>
          <w:p w14:paraId="2270DDC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7"/>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12" w:space="0" w:color="auto"/>
              <w:right w:val="single" w:sz="12" w:space="0" w:color="auto"/>
            </w:tcBorders>
          </w:tcPr>
          <w:p w14:paraId="5EF8212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F.  CONTRACTOR</w:t>
            </w:r>
          </w:p>
          <w:p w14:paraId="701CF8E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r w:rsidR="00320FF9" w:rsidRPr="008F333B" w14:paraId="30D3E7D3" w14:textId="77777777" w:rsidTr="004C3073">
        <w:trPr>
          <w:trHeight w:val="270"/>
        </w:trPr>
        <w:tc>
          <w:tcPr>
            <w:tcW w:w="1944" w:type="dxa"/>
            <w:gridSpan w:val="2"/>
            <w:tcBorders>
              <w:top w:val="single" w:sz="6" w:space="0" w:color="auto"/>
              <w:left w:val="single" w:sz="6" w:space="0" w:color="auto"/>
              <w:bottom w:val="single" w:sz="6" w:space="0" w:color="auto"/>
              <w:right w:val="single" w:sz="6" w:space="0" w:color="auto"/>
            </w:tcBorders>
          </w:tcPr>
          <w:p w14:paraId="614047A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1. DATA ITEM NO.</w:t>
            </w:r>
          </w:p>
          <w:p w14:paraId="7A091E90" w14:textId="77777777" w:rsidR="00320FF9" w:rsidRPr="008F333B" w:rsidRDefault="00320FF9">
            <w:pPr>
              <w:widowControl w:val="0"/>
              <w:rPr>
                <w:rFonts w:ascii="Times New Roman" w:hAnsi="Times New Roman"/>
                <w:color w:val="000000"/>
                <w:sz w:val="16"/>
              </w:rPr>
            </w:pPr>
          </w:p>
          <w:p w14:paraId="4AE67F2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I001</w:t>
            </w:r>
          </w:p>
        </w:tc>
        <w:tc>
          <w:tcPr>
            <w:tcW w:w="4500" w:type="dxa"/>
            <w:gridSpan w:val="9"/>
            <w:tcBorders>
              <w:top w:val="single" w:sz="6" w:space="0" w:color="auto"/>
              <w:left w:val="single" w:sz="6" w:space="0" w:color="auto"/>
              <w:bottom w:val="single" w:sz="6" w:space="0" w:color="auto"/>
              <w:right w:val="single" w:sz="6" w:space="0" w:color="auto"/>
            </w:tcBorders>
          </w:tcPr>
          <w:p w14:paraId="07A923A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2.  TITLE OF DATA ITEM</w:t>
            </w:r>
          </w:p>
          <w:p w14:paraId="7ECAB79A" w14:textId="77777777" w:rsidR="00320FF9" w:rsidRPr="008F333B" w:rsidRDefault="00320FF9">
            <w:pPr>
              <w:widowControl w:val="0"/>
              <w:rPr>
                <w:rFonts w:ascii="Times New Roman" w:hAnsi="Times New Roman"/>
                <w:color w:val="000000"/>
                <w:sz w:val="16"/>
              </w:rPr>
            </w:pPr>
          </w:p>
          <w:p w14:paraId="41F296A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LOGISTICS MANAGEMENT INFORMATION (LMI) SUMMARY</w:t>
            </w:r>
          </w:p>
        </w:tc>
        <w:tc>
          <w:tcPr>
            <w:tcW w:w="3421" w:type="dxa"/>
            <w:gridSpan w:val="5"/>
            <w:tcBorders>
              <w:top w:val="single" w:sz="12" w:space="0" w:color="auto"/>
              <w:left w:val="single" w:sz="6" w:space="0" w:color="auto"/>
              <w:bottom w:val="single" w:sz="6" w:space="0" w:color="auto"/>
              <w:right w:val="single" w:sz="6" w:space="0" w:color="auto"/>
            </w:tcBorders>
          </w:tcPr>
          <w:p w14:paraId="1289E99F" w14:textId="77777777" w:rsidR="00320FF9" w:rsidRPr="008F333B" w:rsidRDefault="00320FF9">
            <w:pPr>
              <w:widowControl w:val="0"/>
              <w:numPr>
                <w:ilvl w:val="0"/>
                <w:numId w:val="19"/>
              </w:numPr>
              <w:rPr>
                <w:rFonts w:ascii="Times New Roman" w:hAnsi="Times New Roman"/>
                <w:color w:val="000000"/>
                <w:sz w:val="16"/>
              </w:rPr>
            </w:pPr>
            <w:r w:rsidRPr="008F333B">
              <w:rPr>
                <w:rFonts w:ascii="Times New Roman" w:hAnsi="Times New Roman"/>
                <w:color w:val="000000"/>
                <w:sz w:val="16"/>
              </w:rPr>
              <w:t>SUBTITLE</w:t>
            </w:r>
          </w:p>
          <w:p w14:paraId="4FD43CA5" w14:textId="77777777" w:rsidR="00320FF9" w:rsidRPr="008F333B" w:rsidRDefault="00320FF9">
            <w:pPr>
              <w:widowControl w:val="0"/>
              <w:rPr>
                <w:rFonts w:ascii="Times New Roman" w:hAnsi="Times New Roman"/>
                <w:color w:val="000000"/>
                <w:sz w:val="16"/>
              </w:rPr>
            </w:pPr>
          </w:p>
          <w:p w14:paraId="1C27758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Interim Contractor Support (ICS) Plan</w:t>
            </w:r>
          </w:p>
        </w:tc>
      </w:tr>
      <w:tr w:rsidR="00320FF9" w:rsidRPr="008F333B" w14:paraId="60562621" w14:textId="77777777" w:rsidTr="004C3073">
        <w:trPr>
          <w:trHeight w:val="270"/>
        </w:trPr>
        <w:tc>
          <w:tcPr>
            <w:tcW w:w="3564" w:type="dxa"/>
            <w:gridSpan w:val="6"/>
            <w:tcBorders>
              <w:top w:val="single" w:sz="6" w:space="0" w:color="auto"/>
              <w:left w:val="single" w:sz="6" w:space="0" w:color="auto"/>
              <w:bottom w:val="single" w:sz="6" w:space="0" w:color="auto"/>
              <w:right w:val="single" w:sz="6" w:space="0" w:color="auto"/>
            </w:tcBorders>
          </w:tcPr>
          <w:p w14:paraId="4C715D32" w14:textId="2117D852" w:rsidR="00320FF9" w:rsidRPr="008F333B" w:rsidRDefault="00414445">
            <w:pPr>
              <w:widowControl w:val="0"/>
              <w:rPr>
                <w:rFonts w:ascii="Times New Roman" w:hAnsi="Times New Roman"/>
                <w:color w:val="000000"/>
                <w:sz w:val="16"/>
              </w:rPr>
            </w:pPr>
            <w:r w:rsidRPr="008F333B">
              <w:rPr>
                <w:rFonts w:ascii="Times New Roman" w:hAnsi="Times New Roman"/>
                <w:noProof/>
                <w:color w:val="000000"/>
                <w:sz w:val="16"/>
              </w:rPr>
              <mc:AlternateContent>
                <mc:Choice Requires="wpg">
                  <w:drawing>
                    <wp:anchor distT="0" distB="0" distL="114300" distR="114300" simplePos="0" relativeHeight="251655168" behindDoc="0" locked="0" layoutInCell="0" allowOverlap="1" wp14:anchorId="33906CD1" wp14:editId="6D6D9C73">
                      <wp:simplePos x="0" y="0"/>
                      <wp:positionH relativeFrom="column">
                        <wp:posOffset>6272530</wp:posOffset>
                      </wp:positionH>
                      <wp:positionV relativeFrom="paragraph">
                        <wp:posOffset>262255</wp:posOffset>
                      </wp:positionV>
                      <wp:extent cx="628650" cy="941705"/>
                      <wp:effectExtent l="0" t="0" r="0" b="0"/>
                      <wp:wrapNone/>
                      <wp:docPr id="1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941705"/>
                                <a:chOff x="0" y="0"/>
                                <a:chExt cx="20000" cy="20000"/>
                              </a:xfrm>
                            </wpg:grpSpPr>
                            <wps:wsp>
                              <wps:cNvPr id="18" name="Rectangle 45"/>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E3D2E4" w14:textId="77777777" w:rsidR="007D31C5" w:rsidRDefault="007D31C5">
                                    <w:pPr>
                                      <w:rPr>
                                        <w:rFonts w:ascii="Arial" w:hAnsi="Arial"/>
                                        <w:sz w:val="12"/>
                                      </w:rPr>
                                    </w:pPr>
                                    <w:r>
                                      <w:rPr>
                                        <w:rFonts w:ascii="Arial" w:hAnsi="Arial"/>
                                        <w:sz w:val="12"/>
                                      </w:rPr>
                                      <w:t>17. PRICE GROUP</w:t>
                                    </w:r>
                                  </w:p>
                                  <w:p w14:paraId="0E1E2B01" w14:textId="77777777" w:rsidR="007D31C5" w:rsidRDefault="007D31C5">
                                    <w:pPr>
                                      <w:rPr>
                                        <w:sz w:val="12"/>
                                      </w:rPr>
                                    </w:pPr>
                                  </w:p>
                                  <w:p w14:paraId="3664855A" w14:textId="77777777" w:rsidR="007D31C5" w:rsidRDefault="007D31C5">
                                    <w:pPr>
                                      <w:rPr>
                                        <w:sz w:val="12"/>
                                      </w:rPr>
                                    </w:pPr>
                                  </w:p>
                                  <w:p w14:paraId="495CAC2E" w14:textId="77777777" w:rsidR="007D31C5" w:rsidRDefault="007D31C5">
                                    <w:pPr>
                                      <w:rPr>
                                        <w:sz w:val="12"/>
                                      </w:rPr>
                                    </w:pPr>
                                  </w:p>
                                  <w:p w14:paraId="03463C6D" w14:textId="77777777" w:rsidR="007D31C5" w:rsidRDefault="007D31C5">
                                    <w:pPr>
                                      <w:rPr>
                                        <w:sz w:val="12"/>
                                      </w:rPr>
                                    </w:pPr>
                                  </w:p>
                                </w:txbxContent>
                              </wps:txbx>
                              <wps:bodyPr rot="0" vert="horz" wrap="square" lIns="12700" tIns="12700" rIns="12700" bIns="12700" anchor="t" anchorCtr="0" upright="1">
                                <a:noAutofit/>
                              </wps:bodyPr>
                            </wps:wsp>
                            <wps:wsp>
                              <wps:cNvPr id="19" name="Rectangle 46"/>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45F5D9" w14:textId="77777777" w:rsidR="007D31C5" w:rsidRDefault="007D31C5">
                                    <w:pPr>
                                      <w:rPr>
                                        <w:rFonts w:ascii="Arial" w:hAnsi="Arial"/>
                                        <w:sz w:val="12"/>
                                      </w:rPr>
                                    </w:pPr>
                                    <w:r>
                                      <w:rPr>
                                        <w:rFonts w:ascii="Arial" w:hAnsi="Arial"/>
                                        <w:sz w:val="12"/>
                                      </w:rPr>
                                      <w:t>18. ESTIMATED</w:t>
                                    </w:r>
                                  </w:p>
                                  <w:p w14:paraId="74F5746C" w14:textId="77777777" w:rsidR="007D31C5" w:rsidRDefault="007D31C5">
                                    <w:pPr>
                                      <w:rPr>
                                        <w:rFonts w:ascii="Arial" w:hAnsi="Arial"/>
                                        <w:sz w:val="12"/>
                                      </w:rPr>
                                    </w:pPr>
                                    <w:r>
                                      <w:rPr>
                                        <w:rFonts w:ascii="Arial" w:hAnsi="Arial"/>
                                        <w:sz w:val="12"/>
                                      </w:rPr>
                                      <w:t xml:space="preserve">      TOTAL PRICE</w:t>
                                    </w:r>
                                  </w:p>
                                  <w:p w14:paraId="07805756" w14:textId="77777777" w:rsidR="007D31C5" w:rsidRDefault="007D31C5">
                                    <w:pPr>
                                      <w:rPr>
                                        <w:sz w:val="12"/>
                                      </w:rPr>
                                    </w:pPr>
                                  </w:p>
                                  <w:p w14:paraId="61A33AB5" w14:textId="77777777" w:rsidR="007D31C5" w:rsidRDefault="007D31C5">
                                    <w:pPr>
                                      <w:rPr>
                                        <w:sz w:val="12"/>
                                      </w:rPr>
                                    </w:pPr>
                                  </w:p>
                                  <w:p w14:paraId="4E1021FF" w14:textId="77777777" w:rsidR="007D31C5" w:rsidRDefault="007D31C5">
                                    <w:pPr>
                                      <w:rPr>
                                        <w:sz w:val="12"/>
                                      </w:rPr>
                                    </w:pPr>
                                  </w:p>
                                  <w:p w14:paraId="5BF51139" w14:textId="77777777" w:rsidR="007D31C5" w:rsidRDefault="007D31C5">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06CD1" id="Group 44" o:spid="_x0000_s1026" style="position:absolute;margin-left:493.9pt;margin-top:20.65pt;width:49.5pt;height:74.15pt;z-index:25165516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" o:allowincell="f">
                      <v:rect id="Rectangle 45" o:spid="_x0000_s1027"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" filled="f" strokeweight="1pt">
                        <v:textbox inset="1pt,1pt,1pt,1pt">
                          <w:txbxContent>
                            <w:p w14:paraId="1BE3D2E4" w14:textId="77777777" w:rsidR="007D31C5" w:rsidRDefault="007D31C5">
                              <w:pPr>
                                <w:rPr>
                                  <w:rFonts w:ascii="Arial" w:hAnsi="Arial"/>
                                  <w:sz w:val="12"/>
                                </w:rPr>
                              </w:pPr>
                              <w:r>
                                <w:rPr>
                                  <w:rFonts w:ascii="Arial" w:hAnsi="Arial"/>
                                  <w:sz w:val="12"/>
                                </w:rPr>
                                <w:t>17. PRICE GROUP</w:t>
                              </w:r>
                            </w:p>
                            <w:p w14:paraId="0E1E2B01" w14:textId="77777777" w:rsidR="007D31C5" w:rsidRDefault="007D31C5">
                              <w:pPr>
                                <w:rPr>
                                  <w:sz w:val="12"/>
                                </w:rPr>
                              </w:pPr>
                            </w:p>
                            <w:p w14:paraId="3664855A" w14:textId="77777777" w:rsidR="007D31C5" w:rsidRDefault="007D31C5">
                              <w:pPr>
                                <w:rPr>
                                  <w:sz w:val="12"/>
                                </w:rPr>
                              </w:pPr>
                            </w:p>
                            <w:p w14:paraId="495CAC2E" w14:textId="77777777" w:rsidR="007D31C5" w:rsidRDefault="007D31C5">
                              <w:pPr>
                                <w:rPr>
                                  <w:sz w:val="12"/>
                                </w:rPr>
                              </w:pPr>
                            </w:p>
                            <w:p w14:paraId="03463C6D" w14:textId="77777777" w:rsidR="007D31C5" w:rsidRDefault="007D31C5">
                              <w:pPr>
                                <w:rPr>
                                  <w:sz w:val="12"/>
                                </w:rPr>
                              </w:pPr>
                            </w:p>
                          </w:txbxContent>
                        </v:textbox>
                      </v:rect>
                      <v:rect id="Rectangle 46" o:spid="_x0000_s1028"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" filled="f" strokeweight="1pt">
                        <v:textbox inset="1pt,1pt,1pt,1pt">
                          <w:txbxContent>
                            <w:p w14:paraId="7645F5D9" w14:textId="77777777" w:rsidR="007D31C5" w:rsidRDefault="007D31C5">
                              <w:pPr>
                                <w:rPr>
                                  <w:rFonts w:ascii="Arial" w:hAnsi="Arial"/>
                                  <w:sz w:val="12"/>
                                </w:rPr>
                              </w:pPr>
                              <w:r>
                                <w:rPr>
                                  <w:rFonts w:ascii="Arial" w:hAnsi="Arial"/>
                                  <w:sz w:val="12"/>
                                </w:rPr>
                                <w:t>18. ESTIMATED</w:t>
                              </w:r>
                            </w:p>
                            <w:p w14:paraId="74F5746C" w14:textId="77777777" w:rsidR="007D31C5" w:rsidRDefault="007D31C5">
                              <w:pPr>
                                <w:rPr>
                                  <w:rFonts w:ascii="Arial" w:hAnsi="Arial"/>
                                  <w:sz w:val="12"/>
                                </w:rPr>
                              </w:pPr>
                              <w:r>
                                <w:rPr>
                                  <w:rFonts w:ascii="Arial" w:hAnsi="Arial"/>
                                  <w:sz w:val="12"/>
                                </w:rPr>
                                <w:t xml:space="preserve">      TOTAL PRICE</w:t>
                              </w:r>
                            </w:p>
                            <w:p w14:paraId="07805756" w14:textId="77777777" w:rsidR="007D31C5" w:rsidRDefault="007D31C5">
                              <w:pPr>
                                <w:rPr>
                                  <w:sz w:val="12"/>
                                </w:rPr>
                              </w:pPr>
                            </w:p>
                            <w:p w14:paraId="61A33AB5" w14:textId="77777777" w:rsidR="007D31C5" w:rsidRDefault="007D31C5">
                              <w:pPr>
                                <w:rPr>
                                  <w:sz w:val="12"/>
                                </w:rPr>
                              </w:pPr>
                            </w:p>
                            <w:p w14:paraId="4E1021FF" w14:textId="77777777" w:rsidR="007D31C5" w:rsidRDefault="007D31C5">
                              <w:pPr>
                                <w:rPr>
                                  <w:sz w:val="12"/>
                                </w:rPr>
                              </w:pPr>
                            </w:p>
                            <w:p w14:paraId="5BF51139" w14:textId="77777777" w:rsidR="007D31C5" w:rsidRDefault="007D31C5">
                              <w:pPr>
                                <w:rPr>
                                  <w:sz w:val="12"/>
                                </w:rPr>
                              </w:pPr>
                            </w:p>
                          </w:txbxContent>
                        </v:textbox>
                      </v:rect>
                    </v:group>
                  </w:pict>
                </mc:Fallback>
              </mc:AlternateContent>
            </w:r>
            <w:r w:rsidR="00320FF9" w:rsidRPr="008F333B">
              <w:rPr>
                <w:rFonts w:ascii="Times New Roman" w:hAnsi="Times New Roman"/>
                <w:color w:val="000000"/>
                <w:sz w:val="16"/>
              </w:rPr>
              <w:t>4.  AUTHORITY</w:t>
            </w:r>
            <w:r w:rsidR="00320FF9" w:rsidRPr="008F333B">
              <w:rPr>
                <w:rFonts w:ascii="Times New Roman" w:hAnsi="Times New Roman"/>
                <w:i/>
                <w:color w:val="000000"/>
                <w:sz w:val="16"/>
              </w:rPr>
              <w:t xml:space="preserve"> (Data Acquisition Document No.)</w:t>
            </w:r>
          </w:p>
          <w:p w14:paraId="3411354F" w14:textId="77777777" w:rsidR="00320FF9" w:rsidRPr="008F333B" w:rsidRDefault="00320FF9">
            <w:pPr>
              <w:widowControl w:val="0"/>
              <w:rPr>
                <w:rFonts w:ascii="Times New Roman" w:hAnsi="Times New Roman"/>
                <w:color w:val="000000"/>
                <w:sz w:val="16"/>
              </w:rPr>
            </w:pPr>
          </w:p>
          <w:p w14:paraId="1336F1FE" w14:textId="61B578D4" w:rsidR="00320FF9" w:rsidRPr="008F333B" w:rsidRDefault="00057221">
            <w:pPr>
              <w:widowControl w:val="0"/>
              <w:rPr>
                <w:rFonts w:ascii="Times New Roman" w:hAnsi="Times New Roman"/>
                <w:color w:val="000000"/>
                <w:sz w:val="16"/>
              </w:rPr>
            </w:pPr>
            <w:r w:rsidRPr="008F333B">
              <w:rPr>
                <w:rFonts w:ascii="Times New Roman" w:hAnsi="Times New Roman"/>
                <w:color w:val="000000"/>
                <w:sz w:val="16"/>
              </w:rPr>
              <w:t>DI-</w:t>
            </w:r>
            <w:r w:rsidR="00714BE9" w:rsidRPr="008F333B">
              <w:rPr>
                <w:rFonts w:ascii="Times New Roman" w:hAnsi="Times New Roman"/>
                <w:color w:val="000000"/>
                <w:sz w:val="16"/>
              </w:rPr>
              <w:t>ILSS-81530</w:t>
            </w:r>
          </w:p>
        </w:tc>
        <w:tc>
          <w:tcPr>
            <w:tcW w:w="2880" w:type="dxa"/>
            <w:gridSpan w:val="5"/>
            <w:tcBorders>
              <w:top w:val="single" w:sz="6" w:space="0" w:color="auto"/>
              <w:left w:val="single" w:sz="6" w:space="0" w:color="auto"/>
              <w:bottom w:val="single" w:sz="6" w:space="0" w:color="auto"/>
              <w:right w:val="single" w:sz="6" w:space="0" w:color="auto"/>
            </w:tcBorders>
          </w:tcPr>
          <w:p w14:paraId="3DEE4C0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5.  CONTRACT REFERENCE</w:t>
            </w:r>
          </w:p>
          <w:p w14:paraId="79E78F91" w14:textId="77777777" w:rsidR="00320FF9" w:rsidRPr="008F333B" w:rsidRDefault="00320FF9">
            <w:pPr>
              <w:widowControl w:val="0"/>
              <w:rPr>
                <w:rFonts w:ascii="Times New Roman" w:hAnsi="Times New Roman"/>
                <w:color w:val="000000"/>
                <w:sz w:val="16"/>
              </w:rPr>
            </w:pPr>
          </w:p>
          <w:p w14:paraId="437BA483" w14:textId="77777777" w:rsidR="00320FF9" w:rsidRPr="008F333B" w:rsidRDefault="00320FF9">
            <w:pPr>
              <w:widowControl w:val="0"/>
              <w:rPr>
                <w:rFonts w:ascii="Times New Roman" w:hAnsi="Times New Roman"/>
                <w:color w:val="000000"/>
                <w:sz w:val="16"/>
              </w:rPr>
            </w:pPr>
          </w:p>
          <w:p w14:paraId="796312B9" w14:textId="77777777" w:rsidR="00320FF9" w:rsidRPr="008F333B" w:rsidRDefault="00320FF9">
            <w:pPr>
              <w:widowControl w:val="0"/>
              <w:rPr>
                <w:rFonts w:ascii="Times New Roman" w:hAnsi="Times New Roman"/>
                <w:color w:val="000000"/>
                <w:sz w:val="16"/>
              </w:rPr>
            </w:pPr>
          </w:p>
        </w:tc>
        <w:tc>
          <w:tcPr>
            <w:tcW w:w="3421" w:type="dxa"/>
            <w:gridSpan w:val="5"/>
            <w:tcBorders>
              <w:top w:val="single" w:sz="6" w:space="0" w:color="auto"/>
              <w:left w:val="single" w:sz="6" w:space="0" w:color="auto"/>
              <w:bottom w:val="single" w:sz="6" w:space="0" w:color="auto"/>
              <w:right w:val="single" w:sz="6" w:space="0" w:color="auto"/>
            </w:tcBorders>
          </w:tcPr>
          <w:p w14:paraId="68D23AF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6.  REQUIRING OFFICE</w:t>
            </w:r>
          </w:p>
          <w:p w14:paraId="642C1394" w14:textId="77777777" w:rsidR="00320FF9" w:rsidRPr="008F333B" w:rsidRDefault="00320FF9">
            <w:pPr>
              <w:widowControl w:val="0"/>
              <w:rPr>
                <w:rFonts w:ascii="Times New Roman" w:hAnsi="Times New Roman"/>
                <w:color w:val="000000"/>
                <w:sz w:val="16"/>
              </w:rPr>
            </w:pPr>
          </w:p>
          <w:p w14:paraId="09F8016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Program Manager</w:t>
            </w:r>
          </w:p>
          <w:p w14:paraId="0A5B0186" w14:textId="77777777" w:rsidR="00320FF9" w:rsidRPr="008F333B" w:rsidRDefault="00320FF9">
            <w:pPr>
              <w:widowControl w:val="0"/>
              <w:rPr>
                <w:rFonts w:ascii="Times New Roman" w:hAnsi="Times New Roman"/>
                <w:color w:val="000000"/>
                <w:sz w:val="16"/>
              </w:rPr>
            </w:pPr>
          </w:p>
        </w:tc>
      </w:tr>
      <w:tr w:rsidR="00320FF9" w:rsidRPr="008F333B" w14:paraId="70EED608" w14:textId="77777777" w:rsidTr="004C3073">
        <w:trPr>
          <w:trHeight w:val="480"/>
        </w:trPr>
        <w:tc>
          <w:tcPr>
            <w:tcW w:w="1224" w:type="dxa"/>
            <w:tcBorders>
              <w:top w:val="single" w:sz="6" w:space="0" w:color="auto"/>
              <w:left w:val="single" w:sz="6" w:space="0" w:color="auto"/>
              <w:bottom w:val="single" w:sz="6" w:space="0" w:color="auto"/>
              <w:right w:val="single" w:sz="6" w:space="0" w:color="auto"/>
            </w:tcBorders>
          </w:tcPr>
          <w:p w14:paraId="64019F8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7. DD 250 REQ </w:t>
            </w:r>
          </w:p>
          <w:p w14:paraId="2D51A1D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LT</w:t>
            </w:r>
          </w:p>
        </w:tc>
        <w:tc>
          <w:tcPr>
            <w:tcW w:w="1800" w:type="dxa"/>
            <w:gridSpan w:val="3"/>
            <w:tcBorders>
              <w:top w:val="single" w:sz="6" w:space="0" w:color="auto"/>
              <w:left w:val="single" w:sz="6" w:space="0" w:color="auto"/>
              <w:right w:val="single" w:sz="6" w:space="0" w:color="auto"/>
            </w:tcBorders>
          </w:tcPr>
          <w:p w14:paraId="2FBB480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9.  DIST STATEMENT</w:t>
            </w:r>
          </w:p>
          <w:p w14:paraId="3EC6AC2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14:paraId="66C720D1"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10. FREQUENCY</w:t>
            </w:r>
          </w:p>
          <w:p w14:paraId="0042EB2A" w14:textId="77777777" w:rsidR="00320FF9" w:rsidRPr="008F333B" w:rsidRDefault="00320FF9">
            <w:pPr>
              <w:widowControl w:val="0"/>
              <w:rPr>
                <w:rFonts w:ascii="Times New Roman" w:hAnsi="Times New Roman"/>
                <w:color w:val="000000"/>
                <w:sz w:val="12"/>
              </w:rPr>
            </w:pPr>
          </w:p>
          <w:p w14:paraId="224459B1"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fldChar w:fldCharType="begin">
                <w:ffData>
                  <w:name w:val="Text2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ONE/R</w:t>
            </w:r>
            <w:r w:rsidRPr="008F333B">
              <w:rPr>
                <w:rFonts w:ascii="Times New Roman" w:hAnsi="Times New Roman"/>
                <w:color w:val="000000"/>
                <w:sz w:val="16"/>
              </w:rPr>
              <w:fldChar w:fldCharType="end"/>
            </w:r>
          </w:p>
        </w:tc>
        <w:tc>
          <w:tcPr>
            <w:tcW w:w="1980" w:type="dxa"/>
            <w:gridSpan w:val="3"/>
            <w:tcBorders>
              <w:top w:val="single" w:sz="6" w:space="0" w:color="auto"/>
              <w:left w:val="single" w:sz="6" w:space="0" w:color="auto"/>
              <w:bottom w:val="single" w:sz="6" w:space="0" w:color="auto"/>
            </w:tcBorders>
          </w:tcPr>
          <w:p w14:paraId="33318DF4" w14:textId="77777777" w:rsidR="00320FF9" w:rsidRPr="008F333B" w:rsidRDefault="00320FF9">
            <w:pPr>
              <w:widowControl w:val="0"/>
              <w:numPr>
                <w:ilvl w:val="0"/>
                <w:numId w:val="20"/>
              </w:numPr>
              <w:rPr>
                <w:rFonts w:ascii="Times New Roman" w:hAnsi="Times New Roman"/>
                <w:color w:val="000000"/>
                <w:sz w:val="12"/>
              </w:rPr>
            </w:pPr>
            <w:r w:rsidRPr="008F333B">
              <w:rPr>
                <w:rFonts w:ascii="Times New Roman" w:hAnsi="Times New Roman"/>
                <w:color w:val="000000"/>
                <w:sz w:val="12"/>
              </w:rPr>
              <w:t>DATE OF FIRST SUBMISSION</w:t>
            </w:r>
          </w:p>
          <w:p w14:paraId="0F1FA9C7"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fldChar w:fldCharType="begin">
                <w:ffData>
                  <w:name w:val="Text2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6" w:space="0" w:color="auto"/>
              <w:right w:val="single" w:sz="6" w:space="0" w:color="auto"/>
            </w:tcBorders>
          </w:tcPr>
          <w:p w14:paraId="4CC0EC7E" w14:textId="77777777" w:rsidR="00320FF9" w:rsidRPr="008F333B" w:rsidRDefault="00320FF9">
            <w:pPr>
              <w:widowControl w:val="0"/>
              <w:rPr>
                <w:rFonts w:ascii="Times New Roman" w:hAnsi="Times New Roman"/>
                <w:color w:val="000000"/>
                <w:sz w:val="16"/>
              </w:rPr>
            </w:pPr>
          </w:p>
          <w:p w14:paraId="203D764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14.  </w:t>
            </w:r>
            <w:r w:rsidRPr="008F333B">
              <w:rPr>
                <w:rFonts w:ascii="Times New Roman" w:hAnsi="Times New Roman"/>
                <w:color w:val="000000"/>
                <w:sz w:val="16"/>
              </w:rPr>
              <w:tab/>
              <w:t xml:space="preserve">     DISTRIBUTION</w:t>
            </w:r>
          </w:p>
        </w:tc>
      </w:tr>
      <w:tr w:rsidR="00320FF9" w:rsidRPr="008F333B" w14:paraId="1AA34D68" w14:textId="77777777" w:rsidTr="004C3073">
        <w:tc>
          <w:tcPr>
            <w:tcW w:w="1224" w:type="dxa"/>
            <w:tcBorders>
              <w:top w:val="single" w:sz="6" w:space="0" w:color="auto"/>
              <w:left w:val="single" w:sz="6" w:space="0" w:color="auto"/>
              <w:bottom w:val="single" w:sz="6" w:space="0" w:color="auto"/>
              <w:right w:val="single" w:sz="6" w:space="0" w:color="auto"/>
            </w:tcBorders>
          </w:tcPr>
          <w:p w14:paraId="1595EE1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8. APP CODE</w:t>
            </w:r>
          </w:p>
          <w:p w14:paraId="33DC9618" w14:textId="77777777" w:rsidR="00320FF9" w:rsidRPr="008F333B" w:rsidRDefault="00320FF9">
            <w:pPr>
              <w:widowControl w:val="0"/>
              <w:rPr>
                <w:rFonts w:ascii="Times New Roman" w:hAnsi="Times New Roman"/>
                <w:color w:val="000000"/>
              </w:rPr>
            </w:pPr>
          </w:p>
        </w:tc>
        <w:tc>
          <w:tcPr>
            <w:tcW w:w="1800" w:type="dxa"/>
            <w:gridSpan w:val="3"/>
            <w:tcBorders>
              <w:left w:val="single" w:sz="6" w:space="0" w:color="auto"/>
              <w:bottom w:val="single" w:sz="6" w:space="0" w:color="auto"/>
              <w:right w:val="single" w:sz="6" w:space="0" w:color="auto"/>
            </w:tcBorders>
          </w:tcPr>
          <w:p w14:paraId="3076DC1B" w14:textId="77777777" w:rsidR="00320FF9" w:rsidRPr="008F333B" w:rsidRDefault="00320FF9">
            <w:pPr>
              <w:widowControl w:val="0"/>
              <w:rPr>
                <w:rFonts w:ascii="Times New Roman" w:hAnsi="Times New Roman"/>
                <w:color w:val="000000"/>
                <w:sz w:val="16"/>
              </w:rPr>
            </w:pPr>
          </w:p>
          <w:p w14:paraId="5AE6B2E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1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14:paraId="5F6B1400"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11. AS OF DATE</w:t>
            </w:r>
          </w:p>
          <w:p w14:paraId="29EB1F0A" w14:textId="77777777" w:rsidR="00320FF9" w:rsidRPr="008F333B" w:rsidRDefault="00320FF9">
            <w:pPr>
              <w:widowControl w:val="0"/>
              <w:rPr>
                <w:rFonts w:ascii="Times New Roman" w:hAnsi="Times New Roman"/>
                <w:color w:val="000000"/>
                <w:sz w:val="12"/>
              </w:rPr>
            </w:pPr>
          </w:p>
          <w:p w14:paraId="3C1290B5"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fldChar w:fldCharType="begin">
                <w:ffData>
                  <w:name w:val="Text2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980" w:type="dxa"/>
            <w:gridSpan w:val="3"/>
            <w:tcBorders>
              <w:top w:val="single" w:sz="6" w:space="0" w:color="auto"/>
              <w:left w:val="single" w:sz="6" w:space="0" w:color="auto"/>
              <w:bottom w:val="single" w:sz="6" w:space="0" w:color="auto"/>
            </w:tcBorders>
          </w:tcPr>
          <w:p w14:paraId="2F4653EF"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13.  DATE OF SUBSEQUENT SUBMISSION</w:t>
            </w:r>
          </w:p>
          <w:p w14:paraId="380ECC0B" w14:textId="77777777" w:rsidR="00320FF9" w:rsidRPr="008F333B" w:rsidRDefault="00320FF9">
            <w:pPr>
              <w:widowControl w:val="0"/>
              <w:rPr>
                <w:rFonts w:ascii="Times New Roman" w:hAnsi="Times New Roman"/>
                <w:color w:val="000000"/>
                <w:sz w:val="12"/>
              </w:rPr>
            </w:pPr>
          </w:p>
        </w:tc>
        <w:tc>
          <w:tcPr>
            <w:tcW w:w="1710" w:type="dxa"/>
            <w:gridSpan w:val="2"/>
            <w:tcBorders>
              <w:top w:val="single" w:sz="6" w:space="0" w:color="auto"/>
              <w:left w:val="single" w:sz="6" w:space="0" w:color="auto"/>
              <w:right w:val="single" w:sz="6" w:space="0" w:color="auto"/>
            </w:tcBorders>
          </w:tcPr>
          <w:p w14:paraId="2AB6A221" w14:textId="77777777" w:rsidR="00320FF9" w:rsidRPr="008F333B" w:rsidRDefault="00320FF9">
            <w:pPr>
              <w:widowControl w:val="0"/>
              <w:rPr>
                <w:rFonts w:ascii="Times New Roman" w:hAnsi="Times New Roman"/>
                <w:color w:val="000000"/>
                <w:sz w:val="16"/>
              </w:rPr>
            </w:pPr>
          </w:p>
          <w:p w14:paraId="3B76A78D" w14:textId="77777777" w:rsidR="00320FF9" w:rsidRPr="008F333B" w:rsidRDefault="00320FF9">
            <w:pPr>
              <w:widowControl w:val="0"/>
              <w:rPr>
                <w:rFonts w:ascii="Times New Roman" w:hAnsi="Times New Roman"/>
                <w:color w:val="000000"/>
                <w:sz w:val="16"/>
              </w:rPr>
            </w:pPr>
          </w:p>
        </w:tc>
        <w:tc>
          <w:tcPr>
            <w:tcW w:w="1711" w:type="dxa"/>
            <w:gridSpan w:val="3"/>
            <w:tcBorders>
              <w:top w:val="single" w:sz="6" w:space="0" w:color="auto"/>
              <w:left w:val="single" w:sz="6" w:space="0" w:color="auto"/>
              <w:bottom w:val="single" w:sz="6" w:space="0" w:color="auto"/>
              <w:right w:val="single" w:sz="6" w:space="0" w:color="auto"/>
            </w:tcBorders>
          </w:tcPr>
          <w:p w14:paraId="5206A4B6"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b.  COPIES</w:t>
            </w:r>
          </w:p>
          <w:p w14:paraId="63E9C7CF" w14:textId="77777777" w:rsidR="00320FF9" w:rsidRPr="008F333B" w:rsidRDefault="00320FF9">
            <w:pPr>
              <w:widowControl w:val="0"/>
              <w:rPr>
                <w:rFonts w:ascii="Times New Roman" w:hAnsi="Times New Roman"/>
                <w:color w:val="000000"/>
                <w:sz w:val="16"/>
              </w:rPr>
            </w:pPr>
          </w:p>
        </w:tc>
      </w:tr>
      <w:tr w:rsidR="00320FF9" w:rsidRPr="008F333B" w14:paraId="155E8C47" w14:textId="77777777" w:rsidTr="004C3073">
        <w:trPr>
          <w:trHeight w:val="270"/>
        </w:trPr>
        <w:tc>
          <w:tcPr>
            <w:tcW w:w="6444" w:type="dxa"/>
            <w:gridSpan w:val="11"/>
            <w:tcBorders>
              <w:top w:val="single" w:sz="6" w:space="0" w:color="auto"/>
              <w:left w:val="single" w:sz="6" w:space="0" w:color="auto"/>
              <w:right w:val="single" w:sz="6" w:space="0" w:color="auto"/>
            </w:tcBorders>
          </w:tcPr>
          <w:p w14:paraId="05DD564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16. REMARKS</w:t>
            </w:r>
          </w:p>
        </w:tc>
        <w:tc>
          <w:tcPr>
            <w:tcW w:w="1710" w:type="dxa"/>
            <w:gridSpan w:val="2"/>
            <w:tcBorders>
              <w:left w:val="single" w:sz="6" w:space="0" w:color="auto"/>
              <w:right w:val="single" w:sz="6" w:space="0" w:color="auto"/>
            </w:tcBorders>
          </w:tcPr>
          <w:p w14:paraId="17432D1F"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a. ADDRESSEE</w:t>
            </w:r>
          </w:p>
        </w:tc>
        <w:tc>
          <w:tcPr>
            <w:tcW w:w="630" w:type="dxa"/>
            <w:tcBorders>
              <w:top w:val="single" w:sz="6" w:space="0" w:color="auto"/>
              <w:left w:val="single" w:sz="6" w:space="0" w:color="auto"/>
              <w:right w:val="single" w:sz="6" w:space="0" w:color="auto"/>
            </w:tcBorders>
          </w:tcPr>
          <w:p w14:paraId="0726BD81" w14:textId="77777777" w:rsidR="00320FF9" w:rsidRPr="008F333B" w:rsidRDefault="00320FF9">
            <w:pPr>
              <w:widowControl w:val="0"/>
              <w:rPr>
                <w:rFonts w:ascii="Times New Roman" w:hAnsi="Times New Roman"/>
                <w:color w:val="000000"/>
                <w:sz w:val="14"/>
              </w:rPr>
            </w:pPr>
          </w:p>
          <w:p w14:paraId="7440BD06"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DRAFT</w:t>
            </w:r>
          </w:p>
        </w:tc>
        <w:tc>
          <w:tcPr>
            <w:tcW w:w="1081" w:type="dxa"/>
            <w:gridSpan w:val="2"/>
            <w:tcBorders>
              <w:top w:val="single" w:sz="6" w:space="0" w:color="auto"/>
              <w:left w:val="single" w:sz="6" w:space="0" w:color="auto"/>
              <w:bottom w:val="single" w:sz="6" w:space="0" w:color="auto"/>
              <w:right w:val="single" w:sz="6" w:space="0" w:color="auto"/>
            </w:tcBorders>
          </w:tcPr>
          <w:p w14:paraId="72A0941A" w14:textId="77777777" w:rsidR="00320FF9" w:rsidRPr="008F333B" w:rsidRDefault="00320FF9">
            <w:pPr>
              <w:widowControl w:val="0"/>
              <w:jc w:val="center"/>
              <w:rPr>
                <w:rFonts w:ascii="Times New Roman" w:hAnsi="Times New Roman"/>
                <w:color w:val="000000"/>
                <w:sz w:val="14"/>
              </w:rPr>
            </w:pPr>
            <w:r w:rsidRPr="008F333B">
              <w:rPr>
                <w:rFonts w:ascii="Times New Roman" w:hAnsi="Times New Roman"/>
                <w:color w:val="000000"/>
                <w:sz w:val="14"/>
              </w:rPr>
              <w:t>FINAL</w:t>
            </w:r>
          </w:p>
        </w:tc>
      </w:tr>
      <w:tr w:rsidR="00320FF9" w:rsidRPr="008F333B" w14:paraId="560CE9B5" w14:textId="77777777" w:rsidTr="004C3073">
        <w:trPr>
          <w:trHeight w:val="270"/>
        </w:trPr>
        <w:tc>
          <w:tcPr>
            <w:tcW w:w="6444" w:type="dxa"/>
            <w:gridSpan w:val="11"/>
            <w:tcBorders>
              <w:left w:val="single" w:sz="6" w:space="0" w:color="auto"/>
              <w:right w:val="single" w:sz="6" w:space="0" w:color="auto"/>
            </w:tcBorders>
          </w:tcPr>
          <w:p w14:paraId="673849B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BLOCK 4:  The Contractor shall provide an Interim Contractor Support </w:t>
            </w:r>
          </w:p>
        </w:tc>
        <w:tc>
          <w:tcPr>
            <w:tcW w:w="1710" w:type="dxa"/>
            <w:gridSpan w:val="2"/>
            <w:tcBorders>
              <w:left w:val="single" w:sz="6" w:space="0" w:color="auto"/>
              <w:right w:val="single" w:sz="6" w:space="0" w:color="auto"/>
            </w:tcBorders>
          </w:tcPr>
          <w:p w14:paraId="757208F0" w14:textId="77777777" w:rsidR="00320FF9" w:rsidRPr="008F333B" w:rsidRDefault="00320FF9">
            <w:pPr>
              <w:widowControl w:val="0"/>
              <w:rPr>
                <w:rFonts w:ascii="Times New Roman" w:hAnsi="Times New Roman"/>
                <w:color w:val="000000"/>
                <w:sz w:val="16"/>
              </w:rPr>
            </w:pPr>
          </w:p>
        </w:tc>
        <w:tc>
          <w:tcPr>
            <w:tcW w:w="630" w:type="dxa"/>
            <w:tcBorders>
              <w:left w:val="single" w:sz="6" w:space="0" w:color="auto"/>
              <w:bottom w:val="single" w:sz="6" w:space="0" w:color="auto"/>
              <w:right w:val="single" w:sz="6" w:space="0" w:color="auto"/>
            </w:tcBorders>
          </w:tcPr>
          <w:p w14:paraId="32CDD640" w14:textId="77777777" w:rsidR="00320FF9" w:rsidRPr="008F333B" w:rsidRDefault="00320FF9">
            <w:pPr>
              <w:widowControl w:val="0"/>
              <w:rPr>
                <w:rFonts w:ascii="Times New Roman" w:hAnsi="Times New Roman"/>
                <w:color w:val="000000"/>
                <w:sz w:val="16"/>
              </w:rPr>
            </w:pPr>
          </w:p>
        </w:tc>
        <w:tc>
          <w:tcPr>
            <w:tcW w:w="540" w:type="dxa"/>
            <w:tcBorders>
              <w:top w:val="single" w:sz="6" w:space="0" w:color="auto"/>
              <w:left w:val="single" w:sz="6" w:space="0" w:color="auto"/>
              <w:bottom w:val="single" w:sz="6" w:space="0" w:color="auto"/>
              <w:right w:val="single" w:sz="6" w:space="0" w:color="auto"/>
            </w:tcBorders>
          </w:tcPr>
          <w:p w14:paraId="1DA120DB"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Reg</w:t>
            </w:r>
          </w:p>
        </w:tc>
        <w:tc>
          <w:tcPr>
            <w:tcW w:w="541" w:type="dxa"/>
            <w:tcBorders>
              <w:top w:val="single" w:sz="6" w:space="0" w:color="auto"/>
              <w:left w:val="single" w:sz="6" w:space="0" w:color="auto"/>
              <w:bottom w:val="single" w:sz="6" w:space="0" w:color="auto"/>
              <w:right w:val="single" w:sz="6" w:space="0" w:color="auto"/>
            </w:tcBorders>
          </w:tcPr>
          <w:p w14:paraId="49762F99"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Repro</w:t>
            </w:r>
          </w:p>
        </w:tc>
      </w:tr>
      <w:tr w:rsidR="00320FF9" w:rsidRPr="008F333B" w14:paraId="23313C74" w14:textId="77777777" w:rsidTr="004C3073">
        <w:tc>
          <w:tcPr>
            <w:tcW w:w="6444" w:type="dxa"/>
            <w:gridSpan w:val="11"/>
            <w:tcBorders>
              <w:left w:val="single" w:sz="6" w:space="0" w:color="auto"/>
              <w:right w:val="single" w:sz="6" w:space="0" w:color="auto"/>
            </w:tcBorders>
          </w:tcPr>
          <w:p w14:paraId="486E988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Plan in accordance with the LMI Summary for an Interim Contractor </w:t>
            </w:r>
          </w:p>
        </w:tc>
        <w:tc>
          <w:tcPr>
            <w:tcW w:w="1710" w:type="dxa"/>
            <w:gridSpan w:val="2"/>
            <w:tcBorders>
              <w:top w:val="single" w:sz="6" w:space="0" w:color="auto"/>
              <w:left w:val="single" w:sz="6" w:space="0" w:color="auto"/>
              <w:bottom w:val="single" w:sz="6" w:space="0" w:color="auto"/>
              <w:right w:val="single" w:sz="6" w:space="0" w:color="auto"/>
            </w:tcBorders>
          </w:tcPr>
          <w:p w14:paraId="55DE295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PM</w:t>
            </w:r>
          </w:p>
        </w:tc>
        <w:tc>
          <w:tcPr>
            <w:tcW w:w="630" w:type="dxa"/>
            <w:tcBorders>
              <w:top w:val="single" w:sz="6" w:space="0" w:color="auto"/>
              <w:left w:val="single" w:sz="6" w:space="0" w:color="auto"/>
              <w:bottom w:val="single" w:sz="6" w:space="0" w:color="auto"/>
              <w:right w:val="single" w:sz="6" w:space="0" w:color="auto"/>
            </w:tcBorders>
          </w:tcPr>
          <w:p w14:paraId="46E5C91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85FB42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w:t>
            </w:r>
          </w:p>
        </w:tc>
        <w:tc>
          <w:tcPr>
            <w:tcW w:w="541" w:type="dxa"/>
            <w:tcBorders>
              <w:top w:val="single" w:sz="6" w:space="0" w:color="auto"/>
              <w:left w:val="single" w:sz="6" w:space="0" w:color="auto"/>
              <w:bottom w:val="single" w:sz="6" w:space="0" w:color="auto"/>
              <w:right w:val="single" w:sz="6" w:space="0" w:color="auto"/>
            </w:tcBorders>
          </w:tcPr>
          <w:p w14:paraId="0A8ECBE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1</w:t>
            </w:r>
            <w:r w:rsidRPr="008F333B">
              <w:rPr>
                <w:rFonts w:ascii="Times New Roman" w:hAnsi="Times New Roman"/>
                <w:color w:val="000000"/>
                <w:sz w:val="20"/>
              </w:rPr>
              <w:fldChar w:fldCharType="end"/>
            </w:r>
          </w:p>
        </w:tc>
      </w:tr>
      <w:tr w:rsidR="00320FF9" w:rsidRPr="008F333B" w14:paraId="2D120CEE" w14:textId="77777777" w:rsidTr="004C3073">
        <w:tc>
          <w:tcPr>
            <w:tcW w:w="6444" w:type="dxa"/>
            <w:gridSpan w:val="11"/>
            <w:tcBorders>
              <w:left w:val="single" w:sz="6" w:space="0" w:color="auto"/>
              <w:right w:val="single" w:sz="6" w:space="0" w:color="auto"/>
            </w:tcBorders>
          </w:tcPr>
          <w:p w14:paraId="32E8F85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Support Plan.</w:t>
            </w:r>
          </w:p>
        </w:tc>
        <w:tc>
          <w:tcPr>
            <w:tcW w:w="1710" w:type="dxa"/>
            <w:gridSpan w:val="2"/>
            <w:tcBorders>
              <w:top w:val="single" w:sz="6" w:space="0" w:color="auto"/>
              <w:left w:val="single" w:sz="6" w:space="0" w:color="auto"/>
              <w:bottom w:val="single" w:sz="6" w:space="0" w:color="auto"/>
              <w:right w:val="single" w:sz="6" w:space="0" w:color="auto"/>
            </w:tcBorders>
          </w:tcPr>
          <w:p w14:paraId="2E8B34E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TSA</w:t>
            </w:r>
          </w:p>
        </w:tc>
        <w:tc>
          <w:tcPr>
            <w:tcW w:w="630" w:type="dxa"/>
            <w:tcBorders>
              <w:top w:val="single" w:sz="6" w:space="0" w:color="auto"/>
              <w:left w:val="single" w:sz="6" w:space="0" w:color="auto"/>
              <w:bottom w:val="single" w:sz="6" w:space="0" w:color="auto"/>
              <w:right w:val="single" w:sz="6" w:space="0" w:color="auto"/>
            </w:tcBorders>
          </w:tcPr>
          <w:p w14:paraId="2D78ACC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98A012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w:t>
            </w:r>
          </w:p>
        </w:tc>
        <w:tc>
          <w:tcPr>
            <w:tcW w:w="541" w:type="dxa"/>
            <w:tcBorders>
              <w:top w:val="single" w:sz="6" w:space="0" w:color="auto"/>
              <w:left w:val="single" w:sz="6" w:space="0" w:color="auto"/>
              <w:bottom w:val="single" w:sz="6" w:space="0" w:color="auto"/>
              <w:right w:val="single" w:sz="6" w:space="0" w:color="auto"/>
            </w:tcBorders>
          </w:tcPr>
          <w:p w14:paraId="0E59FB8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3E34851" w14:textId="77777777" w:rsidTr="004C3073">
        <w:tc>
          <w:tcPr>
            <w:tcW w:w="6444" w:type="dxa"/>
            <w:gridSpan w:val="11"/>
            <w:tcBorders>
              <w:left w:val="single" w:sz="6" w:space="0" w:color="auto"/>
              <w:right w:val="single" w:sz="6" w:space="0" w:color="auto"/>
            </w:tcBorders>
          </w:tcPr>
          <w:p w14:paraId="2886DF7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9381D11" w14:textId="09E954E8" w:rsidR="00320FF9" w:rsidRPr="008F333B" w:rsidRDefault="002B491A">
            <w:pPr>
              <w:widowControl w:val="0"/>
              <w:rPr>
                <w:rFonts w:ascii="Times New Roman" w:hAnsi="Times New Roman"/>
                <w:color w:val="000000"/>
                <w:sz w:val="20"/>
              </w:rPr>
            </w:pPr>
            <w:r w:rsidRPr="008F333B">
              <w:rPr>
                <w:rFonts w:ascii="Times New Roman" w:hAnsi="Times New Roman"/>
                <w:color w:val="000000"/>
                <w:sz w:val="20"/>
              </w:rPr>
              <w:t>NAVSUP WSS</w:t>
            </w:r>
          </w:p>
        </w:tc>
        <w:tc>
          <w:tcPr>
            <w:tcW w:w="630" w:type="dxa"/>
            <w:tcBorders>
              <w:top w:val="single" w:sz="6" w:space="0" w:color="auto"/>
              <w:left w:val="single" w:sz="6" w:space="0" w:color="auto"/>
              <w:bottom w:val="single" w:sz="6" w:space="0" w:color="auto"/>
              <w:right w:val="single" w:sz="6" w:space="0" w:color="auto"/>
            </w:tcBorders>
          </w:tcPr>
          <w:p w14:paraId="58BFF58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73B52D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w:t>
            </w:r>
          </w:p>
        </w:tc>
        <w:tc>
          <w:tcPr>
            <w:tcW w:w="541" w:type="dxa"/>
            <w:tcBorders>
              <w:top w:val="single" w:sz="6" w:space="0" w:color="auto"/>
              <w:left w:val="single" w:sz="6" w:space="0" w:color="auto"/>
              <w:bottom w:val="single" w:sz="6" w:space="0" w:color="auto"/>
              <w:right w:val="single" w:sz="6" w:space="0" w:color="auto"/>
            </w:tcBorders>
          </w:tcPr>
          <w:p w14:paraId="19E7278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5A1C6DD" w14:textId="77777777" w:rsidTr="004C3073">
        <w:tc>
          <w:tcPr>
            <w:tcW w:w="6444" w:type="dxa"/>
            <w:gridSpan w:val="11"/>
            <w:tcBorders>
              <w:left w:val="single" w:sz="6" w:space="0" w:color="auto"/>
              <w:right w:val="single" w:sz="6" w:space="0" w:color="auto"/>
            </w:tcBorders>
          </w:tcPr>
          <w:p w14:paraId="515A3E1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 12: 60 days after contract award.</w:t>
            </w:r>
          </w:p>
        </w:tc>
        <w:tc>
          <w:tcPr>
            <w:tcW w:w="1710" w:type="dxa"/>
            <w:gridSpan w:val="2"/>
            <w:tcBorders>
              <w:top w:val="single" w:sz="6" w:space="0" w:color="auto"/>
              <w:left w:val="single" w:sz="6" w:space="0" w:color="auto"/>
              <w:bottom w:val="single" w:sz="6" w:space="0" w:color="auto"/>
              <w:right w:val="single" w:sz="6" w:space="0" w:color="auto"/>
            </w:tcBorders>
          </w:tcPr>
          <w:p w14:paraId="0E0BE89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79E5ED1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4C4C90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C618E6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D0AFD03" w14:textId="77777777" w:rsidTr="004C3073">
        <w:tc>
          <w:tcPr>
            <w:tcW w:w="6444" w:type="dxa"/>
            <w:gridSpan w:val="11"/>
            <w:tcBorders>
              <w:left w:val="single" w:sz="6" w:space="0" w:color="auto"/>
              <w:right w:val="single" w:sz="6" w:space="0" w:color="auto"/>
            </w:tcBorders>
          </w:tcPr>
          <w:p w14:paraId="7A56C8E6"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E661DB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E8F8AA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3C68B3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2D7D4C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3CDFA0B" w14:textId="77777777" w:rsidTr="004C3073">
        <w:tc>
          <w:tcPr>
            <w:tcW w:w="6444" w:type="dxa"/>
            <w:gridSpan w:val="11"/>
            <w:tcBorders>
              <w:left w:val="single" w:sz="6" w:space="0" w:color="auto"/>
              <w:right w:val="single" w:sz="6" w:space="0" w:color="auto"/>
            </w:tcBorders>
          </w:tcPr>
          <w:p w14:paraId="4999155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 14:  Reproducible copy shall be in digital media as specified by the</w:t>
            </w:r>
          </w:p>
        </w:tc>
        <w:tc>
          <w:tcPr>
            <w:tcW w:w="1710" w:type="dxa"/>
            <w:gridSpan w:val="2"/>
            <w:tcBorders>
              <w:top w:val="single" w:sz="6" w:space="0" w:color="auto"/>
              <w:left w:val="single" w:sz="6" w:space="0" w:color="auto"/>
              <w:bottom w:val="single" w:sz="6" w:space="0" w:color="auto"/>
              <w:right w:val="single" w:sz="6" w:space="0" w:color="auto"/>
            </w:tcBorders>
          </w:tcPr>
          <w:p w14:paraId="10D4556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CDCAC4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8CAF10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C8E227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53F7BBC" w14:textId="77777777" w:rsidTr="004C3073">
        <w:tc>
          <w:tcPr>
            <w:tcW w:w="6444" w:type="dxa"/>
            <w:gridSpan w:val="11"/>
            <w:tcBorders>
              <w:left w:val="single" w:sz="6" w:space="0" w:color="auto"/>
              <w:right w:val="single" w:sz="6" w:space="0" w:color="auto"/>
            </w:tcBorders>
          </w:tcPr>
          <w:p w14:paraId="5FFE294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Requiring Office.</w:t>
            </w:r>
          </w:p>
        </w:tc>
        <w:tc>
          <w:tcPr>
            <w:tcW w:w="1710" w:type="dxa"/>
            <w:gridSpan w:val="2"/>
            <w:tcBorders>
              <w:top w:val="single" w:sz="6" w:space="0" w:color="auto"/>
              <w:left w:val="single" w:sz="6" w:space="0" w:color="auto"/>
              <w:bottom w:val="single" w:sz="6" w:space="0" w:color="auto"/>
              <w:right w:val="single" w:sz="6" w:space="0" w:color="auto"/>
            </w:tcBorders>
          </w:tcPr>
          <w:p w14:paraId="3483366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8CA050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930871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5BB15C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4C210A3" w14:textId="77777777" w:rsidTr="004C3073">
        <w:tc>
          <w:tcPr>
            <w:tcW w:w="6444" w:type="dxa"/>
            <w:gridSpan w:val="11"/>
            <w:tcBorders>
              <w:left w:val="single" w:sz="6" w:space="0" w:color="auto"/>
              <w:right w:val="single" w:sz="6" w:space="0" w:color="auto"/>
            </w:tcBorders>
          </w:tcPr>
          <w:p w14:paraId="1F7AD29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5ED7E9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31D2B6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1163CF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D2DE54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0D08018" w14:textId="77777777" w:rsidTr="004C3073">
        <w:tc>
          <w:tcPr>
            <w:tcW w:w="6444" w:type="dxa"/>
            <w:gridSpan w:val="11"/>
            <w:tcBorders>
              <w:left w:val="single" w:sz="6" w:space="0" w:color="auto"/>
              <w:right w:val="single" w:sz="6" w:space="0" w:color="auto"/>
            </w:tcBorders>
          </w:tcPr>
          <w:p w14:paraId="6405255D"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4774D0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FD3FDF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2C3759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F83729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791B81F" w14:textId="77777777" w:rsidTr="004C3073">
        <w:tc>
          <w:tcPr>
            <w:tcW w:w="6444" w:type="dxa"/>
            <w:gridSpan w:val="11"/>
            <w:tcBorders>
              <w:left w:val="single" w:sz="6" w:space="0" w:color="auto"/>
              <w:right w:val="single" w:sz="6" w:space="0" w:color="auto"/>
            </w:tcBorders>
          </w:tcPr>
          <w:p w14:paraId="09CF0631"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62D47D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7228D15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2F52F6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328996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5AF4E12" w14:textId="77777777" w:rsidTr="004C3073">
        <w:tc>
          <w:tcPr>
            <w:tcW w:w="6444" w:type="dxa"/>
            <w:gridSpan w:val="11"/>
            <w:tcBorders>
              <w:left w:val="single" w:sz="6" w:space="0" w:color="auto"/>
              <w:right w:val="single" w:sz="6" w:space="0" w:color="auto"/>
            </w:tcBorders>
          </w:tcPr>
          <w:p w14:paraId="6C513D79"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3B03E5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B54ABA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A4B19C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E2828B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DF66CF8" w14:textId="77777777" w:rsidTr="004C3073">
        <w:tc>
          <w:tcPr>
            <w:tcW w:w="6444" w:type="dxa"/>
            <w:gridSpan w:val="11"/>
            <w:tcBorders>
              <w:left w:val="single" w:sz="6" w:space="0" w:color="auto"/>
              <w:right w:val="single" w:sz="6" w:space="0" w:color="auto"/>
            </w:tcBorders>
          </w:tcPr>
          <w:p w14:paraId="6152F4F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68C54E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8"/>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0A25CC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FCE8BA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1D11A9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6BA388A" w14:textId="77777777" w:rsidTr="004C3073">
        <w:tc>
          <w:tcPr>
            <w:tcW w:w="6444" w:type="dxa"/>
            <w:gridSpan w:val="11"/>
            <w:tcBorders>
              <w:left w:val="single" w:sz="6" w:space="0" w:color="auto"/>
              <w:right w:val="single" w:sz="6" w:space="0" w:color="auto"/>
            </w:tcBorders>
          </w:tcPr>
          <w:p w14:paraId="71BF5D0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55FD36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83D900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CCC0BB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AE9CF1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532AC5D" w14:textId="77777777" w:rsidTr="004C3073">
        <w:tc>
          <w:tcPr>
            <w:tcW w:w="6444" w:type="dxa"/>
            <w:gridSpan w:val="11"/>
            <w:tcBorders>
              <w:left w:val="single" w:sz="6" w:space="0" w:color="auto"/>
              <w:right w:val="single" w:sz="6" w:space="0" w:color="auto"/>
            </w:tcBorders>
          </w:tcPr>
          <w:p w14:paraId="3117CCCB"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918463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34B585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C89EFA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2BAD96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E5DF832" w14:textId="77777777" w:rsidTr="004C3073">
        <w:tc>
          <w:tcPr>
            <w:tcW w:w="6444" w:type="dxa"/>
            <w:gridSpan w:val="11"/>
            <w:tcBorders>
              <w:left w:val="single" w:sz="6" w:space="0" w:color="auto"/>
              <w:right w:val="single" w:sz="6" w:space="0" w:color="auto"/>
            </w:tcBorders>
          </w:tcPr>
          <w:p w14:paraId="140B603B"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37765E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68CA6F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CEECC2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01A5C9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3F3EB4F" w14:textId="77777777" w:rsidTr="004C3073">
        <w:tc>
          <w:tcPr>
            <w:tcW w:w="6444" w:type="dxa"/>
            <w:gridSpan w:val="11"/>
            <w:tcBorders>
              <w:left w:val="single" w:sz="6" w:space="0" w:color="auto"/>
              <w:right w:val="single" w:sz="6" w:space="0" w:color="auto"/>
            </w:tcBorders>
          </w:tcPr>
          <w:p w14:paraId="760787FA"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9F87EB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D22779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E53BE4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DB716D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1B42B59" w14:textId="77777777" w:rsidTr="004C3073">
        <w:tc>
          <w:tcPr>
            <w:tcW w:w="6444" w:type="dxa"/>
            <w:gridSpan w:val="11"/>
            <w:tcBorders>
              <w:left w:val="single" w:sz="6" w:space="0" w:color="auto"/>
              <w:right w:val="single" w:sz="6" w:space="0" w:color="auto"/>
            </w:tcBorders>
          </w:tcPr>
          <w:p w14:paraId="3F96E7D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B48775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617682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B044DD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F2AA2C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CBBD624" w14:textId="77777777" w:rsidTr="004C3073">
        <w:tc>
          <w:tcPr>
            <w:tcW w:w="6444" w:type="dxa"/>
            <w:gridSpan w:val="11"/>
            <w:tcBorders>
              <w:left w:val="single" w:sz="6" w:space="0" w:color="auto"/>
              <w:right w:val="single" w:sz="6" w:space="0" w:color="auto"/>
            </w:tcBorders>
          </w:tcPr>
          <w:p w14:paraId="57EFDAD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7AC087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DCE395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B7B871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CFA633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6CEAD93" w14:textId="77777777" w:rsidTr="004C3073">
        <w:tc>
          <w:tcPr>
            <w:tcW w:w="6444" w:type="dxa"/>
            <w:gridSpan w:val="11"/>
            <w:tcBorders>
              <w:left w:val="single" w:sz="6" w:space="0" w:color="auto"/>
              <w:right w:val="single" w:sz="6" w:space="0" w:color="auto"/>
            </w:tcBorders>
          </w:tcPr>
          <w:p w14:paraId="4D131BA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118201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594176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D53A13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C5C950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40A7A50" w14:textId="77777777" w:rsidTr="004C3073">
        <w:tc>
          <w:tcPr>
            <w:tcW w:w="6444" w:type="dxa"/>
            <w:gridSpan w:val="11"/>
            <w:tcBorders>
              <w:left w:val="single" w:sz="6" w:space="0" w:color="auto"/>
              <w:right w:val="single" w:sz="6" w:space="0" w:color="auto"/>
            </w:tcBorders>
          </w:tcPr>
          <w:p w14:paraId="31E5AD81"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33E042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D333C2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1970C5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AC1489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826A694" w14:textId="77777777" w:rsidTr="004C3073">
        <w:tc>
          <w:tcPr>
            <w:tcW w:w="6444" w:type="dxa"/>
            <w:gridSpan w:val="11"/>
            <w:tcBorders>
              <w:left w:val="single" w:sz="6" w:space="0" w:color="auto"/>
              <w:right w:val="single" w:sz="6" w:space="0" w:color="auto"/>
            </w:tcBorders>
          </w:tcPr>
          <w:p w14:paraId="2103098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C91FDB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7BF1A0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955634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BCD905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34A8C00" w14:textId="77777777" w:rsidTr="004C3073">
        <w:tc>
          <w:tcPr>
            <w:tcW w:w="6444" w:type="dxa"/>
            <w:gridSpan w:val="11"/>
            <w:tcBorders>
              <w:left w:val="single" w:sz="6" w:space="0" w:color="auto"/>
              <w:right w:val="single" w:sz="6" w:space="0" w:color="auto"/>
            </w:tcBorders>
          </w:tcPr>
          <w:p w14:paraId="5DD1613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48B78E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5AB4FA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81A8F0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DEEF56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D1042D6" w14:textId="77777777" w:rsidTr="004C3073">
        <w:tc>
          <w:tcPr>
            <w:tcW w:w="6444" w:type="dxa"/>
            <w:gridSpan w:val="11"/>
            <w:tcBorders>
              <w:left w:val="single" w:sz="6" w:space="0" w:color="auto"/>
              <w:right w:val="single" w:sz="6" w:space="0" w:color="auto"/>
            </w:tcBorders>
          </w:tcPr>
          <w:p w14:paraId="6DE9AC6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8879B1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554EF7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673474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F8143B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3D43172" w14:textId="77777777" w:rsidTr="004C3073">
        <w:tc>
          <w:tcPr>
            <w:tcW w:w="6444" w:type="dxa"/>
            <w:gridSpan w:val="11"/>
            <w:tcBorders>
              <w:left w:val="single" w:sz="6" w:space="0" w:color="auto"/>
              <w:right w:val="single" w:sz="6" w:space="0" w:color="auto"/>
            </w:tcBorders>
          </w:tcPr>
          <w:p w14:paraId="03E0E6C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660254B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2796E1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78222C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67C264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4529DE7" w14:textId="77777777" w:rsidTr="004C3073">
        <w:tc>
          <w:tcPr>
            <w:tcW w:w="6444" w:type="dxa"/>
            <w:gridSpan w:val="11"/>
            <w:tcBorders>
              <w:left w:val="single" w:sz="6" w:space="0" w:color="auto"/>
              <w:right w:val="single" w:sz="6" w:space="0" w:color="auto"/>
            </w:tcBorders>
          </w:tcPr>
          <w:p w14:paraId="7E79A29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B5F579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3AFAD6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59BD35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60837D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673C9E2" w14:textId="77777777" w:rsidTr="004C3073">
        <w:tc>
          <w:tcPr>
            <w:tcW w:w="6444" w:type="dxa"/>
            <w:gridSpan w:val="11"/>
            <w:tcBorders>
              <w:left w:val="single" w:sz="6" w:space="0" w:color="auto"/>
              <w:right w:val="single" w:sz="6" w:space="0" w:color="auto"/>
            </w:tcBorders>
          </w:tcPr>
          <w:p w14:paraId="6080715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A883EC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7DDA9B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DC4C59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0DE2D1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107D055" w14:textId="77777777" w:rsidTr="004C3073">
        <w:tc>
          <w:tcPr>
            <w:tcW w:w="6444" w:type="dxa"/>
            <w:gridSpan w:val="11"/>
            <w:tcBorders>
              <w:left w:val="single" w:sz="6" w:space="0" w:color="auto"/>
              <w:right w:val="single" w:sz="6" w:space="0" w:color="auto"/>
            </w:tcBorders>
          </w:tcPr>
          <w:p w14:paraId="73149B5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7899752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bookmarkStart w:id="464" w:name="Text53"/>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bookmarkEnd w:id="464"/>
          </w:p>
        </w:tc>
        <w:tc>
          <w:tcPr>
            <w:tcW w:w="630" w:type="dxa"/>
            <w:tcBorders>
              <w:top w:val="single" w:sz="6" w:space="0" w:color="auto"/>
              <w:left w:val="single" w:sz="6" w:space="0" w:color="auto"/>
              <w:bottom w:val="single" w:sz="6" w:space="0" w:color="auto"/>
              <w:right w:val="single" w:sz="6" w:space="0" w:color="auto"/>
            </w:tcBorders>
          </w:tcPr>
          <w:p w14:paraId="3230843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A4D994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DFE54C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2FE71DE" w14:textId="77777777" w:rsidTr="004C3073">
        <w:tc>
          <w:tcPr>
            <w:tcW w:w="6444" w:type="dxa"/>
            <w:gridSpan w:val="11"/>
            <w:tcBorders>
              <w:left w:val="single" w:sz="6" w:space="0" w:color="auto"/>
              <w:bottom w:val="single" w:sz="6" w:space="0" w:color="auto"/>
              <w:right w:val="single" w:sz="6" w:space="0" w:color="auto"/>
            </w:tcBorders>
          </w:tcPr>
          <w:p w14:paraId="23D0058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E70CBC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15. TOTAL </w:t>
            </w:r>
          </w:p>
        </w:tc>
        <w:tc>
          <w:tcPr>
            <w:tcW w:w="630" w:type="dxa"/>
            <w:tcBorders>
              <w:top w:val="single" w:sz="6" w:space="0" w:color="auto"/>
              <w:left w:val="single" w:sz="6" w:space="0" w:color="auto"/>
              <w:bottom w:val="single" w:sz="6" w:space="0" w:color="auto"/>
              <w:right w:val="single" w:sz="6" w:space="0" w:color="auto"/>
            </w:tcBorders>
          </w:tcPr>
          <w:p w14:paraId="4847994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0</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DD02F8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3</w:t>
            </w:r>
          </w:p>
        </w:tc>
        <w:tc>
          <w:tcPr>
            <w:tcW w:w="541" w:type="dxa"/>
            <w:tcBorders>
              <w:top w:val="single" w:sz="6" w:space="0" w:color="auto"/>
              <w:left w:val="single" w:sz="6" w:space="0" w:color="auto"/>
              <w:bottom w:val="single" w:sz="6" w:space="0" w:color="auto"/>
              <w:right w:val="single" w:sz="6" w:space="0" w:color="auto"/>
            </w:tcBorders>
          </w:tcPr>
          <w:p w14:paraId="36BD309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1</w:t>
            </w:r>
            <w:r w:rsidRPr="008F333B">
              <w:rPr>
                <w:rFonts w:ascii="Times New Roman" w:hAnsi="Times New Roman"/>
                <w:color w:val="000000"/>
                <w:sz w:val="20"/>
              </w:rPr>
              <w:fldChar w:fldCharType="end"/>
            </w:r>
          </w:p>
        </w:tc>
      </w:tr>
      <w:tr w:rsidR="00320FF9" w:rsidRPr="008F333B" w14:paraId="257E873B" w14:textId="77777777" w:rsidTr="004C3073">
        <w:tc>
          <w:tcPr>
            <w:tcW w:w="3654" w:type="dxa"/>
            <w:gridSpan w:val="7"/>
            <w:tcBorders>
              <w:top w:val="single" w:sz="6" w:space="0" w:color="auto"/>
              <w:left w:val="single" w:sz="6" w:space="0" w:color="auto"/>
              <w:bottom w:val="single" w:sz="6" w:space="0" w:color="auto"/>
              <w:right w:val="single" w:sz="6" w:space="0" w:color="auto"/>
            </w:tcBorders>
          </w:tcPr>
          <w:p w14:paraId="4663170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  PREPARED BY</w:t>
            </w:r>
          </w:p>
          <w:p w14:paraId="62776F6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AF90ED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H.  DATE</w:t>
            </w:r>
          </w:p>
          <w:p w14:paraId="5FBC35A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52646F0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  APPROVED BY</w:t>
            </w:r>
          </w:p>
          <w:p w14:paraId="7203AA4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081" w:type="dxa"/>
            <w:gridSpan w:val="2"/>
            <w:tcBorders>
              <w:top w:val="single" w:sz="6" w:space="0" w:color="auto"/>
              <w:bottom w:val="single" w:sz="6" w:space="0" w:color="auto"/>
              <w:right w:val="single" w:sz="6" w:space="0" w:color="auto"/>
            </w:tcBorders>
          </w:tcPr>
          <w:p w14:paraId="11A7ED4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J.  DATE</w:t>
            </w:r>
          </w:p>
          <w:p w14:paraId="7246E9A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bl>
    <w:p w14:paraId="0216BB14" w14:textId="77777777" w:rsidR="00320FF9" w:rsidRPr="008F333B" w:rsidRDefault="00320FF9">
      <w:pPr>
        <w:tabs>
          <w:tab w:val="left" w:pos="3780"/>
          <w:tab w:val="left" w:pos="7110"/>
        </w:tabs>
        <w:rPr>
          <w:rFonts w:ascii="Times New Roman" w:hAnsi="Times New Roman"/>
          <w:color w:val="000000"/>
          <w:sz w:val="16"/>
        </w:rPr>
      </w:pPr>
      <w:r w:rsidRPr="008F333B">
        <w:rPr>
          <w:rFonts w:ascii="Times New Roman" w:hAnsi="Times New Roman"/>
          <w:color w:val="000000"/>
          <w:sz w:val="16"/>
        </w:rPr>
        <w:t>DD Form 1423-1, JUN 90</w:t>
      </w:r>
      <w:r w:rsidRPr="008F333B">
        <w:rPr>
          <w:rFonts w:ascii="Times New Roman" w:hAnsi="Times New Roman"/>
          <w:color w:val="000000"/>
          <w:sz w:val="16"/>
        </w:rPr>
        <w:tab/>
        <w:t>Previous editions are obsolete.</w:t>
      </w:r>
      <w:r w:rsidRPr="008F333B">
        <w:rPr>
          <w:rFonts w:ascii="Times New Roman" w:hAnsi="Times New Roman"/>
          <w:color w:val="000000"/>
          <w:sz w:val="16"/>
        </w:rPr>
        <w:tab/>
      </w:r>
    </w:p>
    <w:tbl>
      <w:tblPr>
        <w:tblW w:w="0" w:type="auto"/>
        <w:tblInd w:w="443" w:type="dxa"/>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1"/>
        <w:gridCol w:w="540"/>
      </w:tblGrid>
      <w:tr w:rsidR="00320FF9" w:rsidRPr="008F333B" w14:paraId="349A76DC" w14:textId="77777777" w:rsidTr="004C3073">
        <w:trPr>
          <w:trHeight w:val="360"/>
        </w:trPr>
        <w:tc>
          <w:tcPr>
            <w:tcW w:w="6498" w:type="dxa"/>
            <w:gridSpan w:val="12"/>
            <w:tcBorders>
              <w:top w:val="single" w:sz="12" w:space="0" w:color="auto"/>
              <w:left w:val="single" w:sz="12" w:space="0" w:color="auto"/>
              <w:bottom w:val="single" w:sz="6" w:space="0" w:color="auto"/>
              <w:right w:val="single" w:sz="6" w:space="0" w:color="auto"/>
            </w:tcBorders>
          </w:tcPr>
          <w:p w14:paraId="34816F96"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sz w:val="28"/>
              </w:rPr>
              <w:t>Contract Data Requirements List</w:t>
            </w:r>
          </w:p>
          <w:p w14:paraId="64A2ACB9"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lastRenderedPageBreak/>
              <w:tab/>
            </w: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i/>
                <w:color w:val="000000"/>
              </w:rPr>
              <w:t>(1 Data Item)</w:t>
            </w:r>
          </w:p>
        </w:tc>
        <w:tc>
          <w:tcPr>
            <w:tcW w:w="3367" w:type="dxa"/>
            <w:gridSpan w:val="4"/>
            <w:tcBorders>
              <w:top w:val="single" w:sz="12" w:space="0" w:color="auto"/>
              <w:left w:val="single" w:sz="6" w:space="0" w:color="auto"/>
              <w:bottom w:val="single" w:sz="6" w:space="0" w:color="auto"/>
              <w:right w:val="single" w:sz="12" w:space="0" w:color="auto"/>
            </w:tcBorders>
          </w:tcPr>
          <w:p w14:paraId="4FC9303D" w14:textId="77777777" w:rsidR="00320FF9" w:rsidRPr="008F333B" w:rsidRDefault="00320FF9">
            <w:pPr>
              <w:widowControl w:val="0"/>
              <w:rPr>
                <w:rFonts w:ascii="Times New Roman" w:hAnsi="Times New Roman"/>
                <w:i/>
                <w:color w:val="000000"/>
                <w:sz w:val="16"/>
              </w:rPr>
            </w:pPr>
            <w:r w:rsidRPr="008F333B">
              <w:rPr>
                <w:rFonts w:ascii="Times New Roman" w:hAnsi="Times New Roman"/>
                <w:i/>
                <w:color w:val="000000"/>
                <w:sz w:val="16"/>
              </w:rPr>
              <w:lastRenderedPageBreak/>
              <w:t>Form Approved</w:t>
            </w:r>
          </w:p>
          <w:p w14:paraId="744C77BD" w14:textId="77777777" w:rsidR="00320FF9" w:rsidRPr="008F333B" w:rsidRDefault="00320FF9">
            <w:pPr>
              <w:widowControl w:val="0"/>
              <w:rPr>
                <w:rFonts w:ascii="Times New Roman" w:hAnsi="Times New Roman"/>
                <w:color w:val="000000"/>
              </w:rPr>
            </w:pPr>
            <w:r w:rsidRPr="008F333B">
              <w:rPr>
                <w:rFonts w:ascii="Times New Roman" w:hAnsi="Times New Roman"/>
                <w:i/>
                <w:color w:val="000000"/>
                <w:sz w:val="16"/>
              </w:rPr>
              <w:t>OMB NO. 0704-0188</w:t>
            </w:r>
          </w:p>
        </w:tc>
      </w:tr>
      <w:tr w:rsidR="00320FF9" w:rsidRPr="008F333B" w14:paraId="285C1BF6" w14:textId="77777777" w:rsidTr="004C3073">
        <w:tc>
          <w:tcPr>
            <w:tcW w:w="9865" w:type="dxa"/>
            <w:gridSpan w:val="16"/>
            <w:tcBorders>
              <w:top w:val="single" w:sz="6" w:space="0" w:color="auto"/>
              <w:left w:val="single" w:sz="12" w:space="0" w:color="auto"/>
              <w:bottom w:val="single" w:sz="6" w:space="0" w:color="auto"/>
              <w:right w:val="single" w:sz="12" w:space="0" w:color="auto"/>
            </w:tcBorders>
          </w:tcPr>
          <w:p w14:paraId="24CEB0A9"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Public reporting burden for this collection of information is estimated to average 110 hours per response, including the time for reviewing instructions, searching existing data source, gathering and maintaining the data needed, and completing and reviewing the collection of information.  Sent comments regarding this burden estimate or any other aspect of this collection of information, including suggestions for reducing this burden, to Department of Defense, Washington Headquarters Services, Directorate for Information Operations and Reports, 1215 Jefferson Davis Highway, Suite 1204, Arlington, VA 22202-4302, and to the Office of Management and Budget, Paperwork Reduction Project (0704-0188), Washington, DC 20503.  Please DO NOT RETURN your form to either of these addresses.  Send completed form to the Government Issuing Contracting Officer for the Contract/PR No. listed in Block E.</w:t>
            </w:r>
          </w:p>
        </w:tc>
      </w:tr>
      <w:tr w:rsidR="00320FF9" w:rsidRPr="008F333B" w14:paraId="7F625357" w14:textId="77777777" w:rsidTr="004C3073">
        <w:tc>
          <w:tcPr>
            <w:tcW w:w="2844" w:type="dxa"/>
            <w:gridSpan w:val="3"/>
            <w:tcBorders>
              <w:top w:val="single" w:sz="6" w:space="0" w:color="auto"/>
              <w:left w:val="single" w:sz="12" w:space="0" w:color="auto"/>
              <w:bottom w:val="single" w:sz="6" w:space="0" w:color="auto"/>
              <w:right w:val="single" w:sz="6" w:space="0" w:color="auto"/>
            </w:tcBorders>
          </w:tcPr>
          <w:p w14:paraId="70A97AA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CONTRACT LINE ITEM NO.</w:t>
            </w:r>
          </w:p>
          <w:p w14:paraId="30D3C4D8" w14:textId="77777777" w:rsidR="00320FF9" w:rsidRPr="008F333B" w:rsidRDefault="00320FF9">
            <w:pPr>
              <w:widowControl w:val="0"/>
              <w:rPr>
                <w:rFonts w:ascii="Times New Roman" w:hAnsi="Times New Roman"/>
                <w:color w:val="000000"/>
                <w:sz w:val="16"/>
              </w:rPr>
            </w:pPr>
          </w:p>
          <w:p w14:paraId="47335A5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14:paraId="181D036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  EXHIBIT</w:t>
            </w:r>
          </w:p>
          <w:p w14:paraId="2C18A425" w14:textId="77777777" w:rsidR="00320FF9" w:rsidRPr="008F333B" w:rsidRDefault="00320FF9">
            <w:pPr>
              <w:widowControl w:val="0"/>
              <w:rPr>
                <w:rFonts w:ascii="Times New Roman" w:hAnsi="Times New Roman"/>
                <w:color w:val="000000"/>
                <w:sz w:val="16"/>
              </w:rPr>
            </w:pPr>
          </w:p>
          <w:p w14:paraId="485DE07B" w14:textId="77777777" w:rsidR="00320FF9" w:rsidRPr="008F333B" w:rsidRDefault="00320FF9">
            <w:pPr>
              <w:widowControl w:val="0"/>
              <w:rPr>
                <w:rFonts w:ascii="Times New Roman" w:hAnsi="Times New Roman"/>
                <w:color w:val="000000"/>
                <w:sz w:val="16"/>
              </w:rPr>
            </w:pPr>
          </w:p>
        </w:tc>
        <w:tc>
          <w:tcPr>
            <w:tcW w:w="4374" w:type="dxa"/>
            <w:gridSpan w:val="6"/>
            <w:tcBorders>
              <w:top w:val="single" w:sz="6" w:space="0" w:color="auto"/>
              <w:left w:val="single" w:sz="6" w:space="0" w:color="auto"/>
              <w:bottom w:val="single" w:sz="6" w:space="0" w:color="auto"/>
              <w:right w:val="single" w:sz="12" w:space="0" w:color="auto"/>
            </w:tcBorders>
          </w:tcPr>
          <w:p w14:paraId="54799BA2" w14:textId="77777777" w:rsidR="00320FF9" w:rsidRPr="008F333B" w:rsidRDefault="00320FF9">
            <w:pPr>
              <w:widowControl w:val="0"/>
              <w:numPr>
                <w:ilvl w:val="0"/>
                <w:numId w:val="21"/>
              </w:numPr>
              <w:rPr>
                <w:rFonts w:ascii="Times New Roman" w:hAnsi="Times New Roman"/>
                <w:color w:val="000000"/>
                <w:sz w:val="16"/>
              </w:rPr>
            </w:pPr>
            <w:r w:rsidRPr="008F333B">
              <w:rPr>
                <w:rFonts w:ascii="Times New Roman" w:hAnsi="Times New Roman"/>
                <w:color w:val="000000"/>
                <w:sz w:val="16"/>
              </w:rPr>
              <w:t>CATEGORY:</w:t>
            </w:r>
          </w:p>
          <w:p w14:paraId="5854849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TDP </w:t>
            </w:r>
            <w:r w:rsidRPr="008F333B">
              <w:rPr>
                <w:rFonts w:ascii="Times New Roman" w:hAnsi="Times New Roman"/>
                <w:color w:val="000000"/>
                <w:sz w:val="16"/>
                <w:u w:val="single"/>
              </w:rPr>
              <w:fldChar w:fldCharType="begin">
                <w:ffData>
                  <w:name w:val="Text1"/>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TM </w:t>
            </w:r>
            <w:r w:rsidRPr="008F333B">
              <w:rPr>
                <w:rFonts w:ascii="Times New Roman" w:hAnsi="Times New Roman"/>
                <w:color w:val="000000"/>
                <w:sz w:val="16"/>
                <w:u w:val="single"/>
              </w:rPr>
              <w:fldChar w:fldCharType="begin">
                <w:ffData>
                  <w:name w:val="Text2"/>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OTHER </w:t>
            </w:r>
            <w:r w:rsidRPr="008F333B">
              <w:rPr>
                <w:rFonts w:ascii="Times New Roman" w:hAnsi="Times New Roman"/>
                <w:color w:val="000000"/>
                <w:sz w:val="16"/>
                <w:u w:val="single"/>
              </w:rPr>
              <w:t>Interim Supply Support</w:t>
            </w:r>
          </w:p>
          <w:p w14:paraId="3D6FA6E4" w14:textId="77777777" w:rsidR="00320FF9" w:rsidRPr="008F333B" w:rsidRDefault="00320FF9">
            <w:pPr>
              <w:widowControl w:val="0"/>
              <w:rPr>
                <w:rFonts w:ascii="Times New Roman" w:hAnsi="Times New Roman"/>
                <w:color w:val="000000"/>
                <w:sz w:val="16"/>
              </w:rPr>
            </w:pPr>
          </w:p>
        </w:tc>
      </w:tr>
      <w:tr w:rsidR="00320FF9" w:rsidRPr="008F333B" w14:paraId="4F97E904" w14:textId="77777777" w:rsidTr="004C3073">
        <w:tc>
          <w:tcPr>
            <w:tcW w:w="3294" w:type="dxa"/>
            <w:gridSpan w:val="5"/>
            <w:tcBorders>
              <w:top w:val="single" w:sz="6" w:space="0" w:color="auto"/>
              <w:left w:val="single" w:sz="12" w:space="0" w:color="auto"/>
              <w:bottom w:val="single" w:sz="12" w:space="0" w:color="auto"/>
              <w:right w:val="single" w:sz="6" w:space="0" w:color="auto"/>
            </w:tcBorders>
          </w:tcPr>
          <w:p w14:paraId="7A241AA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  SYSTEM/ITEM</w:t>
            </w:r>
          </w:p>
          <w:p w14:paraId="561E6D3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14:paraId="685122B5" w14:textId="77777777" w:rsidR="00320FF9" w:rsidRPr="008F333B" w:rsidRDefault="00320FF9">
            <w:pPr>
              <w:widowControl w:val="0"/>
              <w:numPr>
                <w:ilvl w:val="0"/>
                <w:numId w:val="22"/>
              </w:numPr>
              <w:rPr>
                <w:rFonts w:ascii="Times New Roman" w:hAnsi="Times New Roman"/>
                <w:color w:val="000000"/>
                <w:sz w:val="16"/>
              </w:rPr>
            </w:pPr>
            <w:r w:rsidRPr="008F333B">
              <w:rPr>
                <w:rFonts w:ascii="Times New Roman" w:hAnsi="Times New Roman"/>
                <w:color w:val="000000"/>
                <w:sz w:val="16"/>
              </w:rPr>
              <w:t>CONTRACT/PR NO.</w:t>
            </w:r>
          </w:p>
          <w:p w14:paraId="0BAD756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7"/>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12" w:space="0" w:color="auto"/>
              <w:right w:val="single" w:sz="12" w:space="0" w:color="auto"/>
            </w:tcBorders>
          </w:tcPr>
          <w:p w14:paraId="187D259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F.  CONTRACTOR</w:t>
            </w:r>
          </w:p>
          <w:p w14:paraId="1416F3E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r w:rsidR="00320FF9" w:rsidRPr="008F333B" w14:paraId="5A42C5DF" w14:textId="77777777" w:rsidTr="004C3073">
        <w:trPr>
          <w:trHeight w:val="270"/>
        </w:trPr>
        <w:tc>
          <w:tcPr>
            <w:tcW w:w="1944" w:type="dxa"/>
            <w:gridSpan w:val="2"/>
            <w:tcBorders>
              <w:top w:val="single" w:sz="6" w:space="0" w:color="auto"/>
              <w:left w:val="single" w:sz="6" w:space="0" w:color="auto"/>
              <w:bottom w:val="single" w:sz="6" w:space="0" w:color="auto"/>
              <w:right w:val="single" w:sz="6" w:space="0" w:color="auto"/>
            </w:tcBorders>
          </w:tcPr>
          <w:p w14:paraId="11D3213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1. DATA ITEM NO.</w:t>
            </w:r>
          </w:p>
          <w:p w14:paraId="6BADD787" w14:textId="77777777" w:rsidR="00320FF9" w:rsidRPr="008F333B" w:rsidRDefault="00320FF9">
            <w:pPr>
              <w:widowControl w:val="0"/>
              <w:rPr>
                <w:rFonts w:ascii="Times New Roman" w:hAnsi="Times New Roman"/>
                <w:color w:val="000000"/>
                <w:sz w:val="16"/>
              </w:rPr>
            </w:pPr>
          </w:p>
          <w:p w14:paraId="073237C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I002</w:t>
            </w:r>
          </w:p>
        </w:tc>
        <w:tc>
          <w:tcPr>
            <w:tcW w:w="4500" w:type="dxa"/>
            <w:gridSpan w:val="9"/>
            <w:tcBorders>
              <w:top w:val="single" w:sz="6" w:space="0" w:color="auto"/>
              <w:left w:val="single" w:sz="6" w:space="0" w:color="auto"/>
              <w:bottom w:val="single" w:sz="6" w:space="0" w:color="auto"/>
              <w:right w:val="single" w:sz="6" w:space="0" w:color="auto"/>
            </w:tcBorders>
          </w:tcPr>
          <w:p w14:paraId="2C91953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2.  TITLE OF DATA ITEM</w:t>
            </w:r>
          </w:p>
          <w:p w14:paraId="68156DD6" w14:textId="77777777" w:rsidR="00320FF9" w:rsidRPr="008F333B" w:rsidRDefault="00320FF9">
            <w:pPr>
              <w:widowControl w:val="0"/>
              <w:rPr>
                <w:rFonts w:ascii="Times New Roman" w:hAnsi="Times New Roman"/>
                <w:color w:val="000000"/>
                <w:sz w:val="16"/>
              </w:rPr>
            </w:pPr>
          </w:p>
          <w:p w14:paraId="1923A04F" w14:textId="1CDCB7ED"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Repairable Item Inspection Report</w:t>
            </w:r>
            <w:r w:rsidR="00746A23" w:rsidRPr="008F333B">
              <w:rPr>
                <w:rFonts w:ascii="Times New Roman" w:hAnsi="Times New Roman"/>
                <w:color w:val="000000"/>
                <w:sz w:val="16"/>
              </w:rPr>
              <w:t xml:space="preserve"> (</w:t>
            </w:r>
            <w:r w:rsidR="00FD69F6" w:rsidRPr="008F333B">
              <w:rPr>
                <w:rFonts w:ascii="Times New Roman" w:hAnsi="Times New Roman"/>
                <w:color w:val="000000"/>
                <w:sz w:val="16"/>
              </w:rPr>
              <w:t>RIIR)</w:t>
            </w:r>
          </w:p>
        </w:tc>
        <w:tc>
          <w:tcPr>
            <w:tcW w:w="3421" w:type="dxa"/>
            <w:gridSpan w:val="5"/>
            <w:tcBorders>
              <w:top w:val="single" w:sz="12" w:space="0" w:color="auto"/>
              <w:left w:val="single" w:sz="6" w:space="0" w:color="auto"/>
              <w:bottom w:val="single" w:sz="6" w:space="0" w:color="auto"/>
              <w:right w:val="single" w:sz="6" w:space="0" w:color="auto"/>
            </w:tcBorders>
          </w:tcPr>
          <w:p w14:paraId="06C9A9F4" w14:textId="77777777" w:rsidR="00320FF9" w:rsidRPr="008F333B" w:rsidRDefault="00320FF9">
            <w:pPr>
              <w:widowControl w:val="0"/>
              <w:numPr>
                <w:ilvl w:val="0"/>
                <w:numId w:val="23"/>
              </w:numPr>
              <w:rPr>
                <w:rFonts w:ascii="Times New Roman" w:hAnsi="Times New Roman"/>
                <w:color w:val="000000"/>
                <w:sz w:val="16"/>
              </w:rPr>
            </w:pPr>
            <w:r w:rsidRPr="008F333B">
              <w:rPr>
                <w:rFonts w:ascii="Times New Roman" w:hAnsi="Times New Roman"/>
                <w:color w:val="000000"/>
                <w:sz w:val="16"/>
              </w:rPr>
              <w:t>SUBTITLE</w:t>
            </w:r>
          </w:p>
          <w:p w14:paraId="0189B269" w14:textId="77777777" w:rsidR="00320FF9" w:rsidRPr="008F333B" w:rsidRDefault="00320FF9">
            <w:pPr>
              <w:widowControl w:val="0"/>
              <w:rPr>
                <w:rFonts w:ascii="Times New Roman" w:hAnsi="Times New Roman"/>
                <w:color w:val="000000"/>
                <w:sz w:val="16"/>
              </w:rPr>
            </w:pPr>
          </w:p>
          <w:p w14:paraId="1A8E2589" w14:textId="77777777" w:rsidR="00320FF9" w:rsidRPr="008F333B" w:rsidRDefault="00320FF9">
            <w:pPr>
              <w:widowControl w:val="0"/>
              <w:rPr>
                <w:rFonts w:ascii="Times New Roman" w:hAnsi="Times New Roman"/>
                <w:color w:val="000000"/>
                <w:sz w:val="16"/>
              </w:rPr>
            </w:pPr>
          </w:p>
        </w:tc>
      </w:tr>
      <w:tr w:rsidR="00320FF9" w:rsidRPr="008F333B" w14:paraId="07B0EDE2" w14:textId="77777777" w:rsidTr="004C3073">
        <w:trPr>
          <w:trHeight w:val="270"/>
        </w:trPr>
        <w:tc>
          <w:tcPr>
            <w:tcW w:w="3564" w:type="dxa"/>
            <w:gridSpan w:val="6"/>
            <w:tcBorders>
              <w:top w:val="single" w:sz="6" w:space="0" w:color="auto"/>
              <w:left w:val="single" w:sz="6" w:space="0" w:color="auto"/>
              <w:bottom w:val="single" w:sz="6" w:space="0" w:color="auto"/>
              <w:right w:val="single" w:sz="6" w:space="0" w:color="auto"/>
            </w:tcBorders>
          </w:tcPr>
          <w:p w14:paraId="4EADDDD4" w14:textId="45CC895E" w:rsidR="00320FF9" w:rsidRPr="008F333B" w:rsidRDefault="00414445">
            <w:pPr>
              <w:widowControl w:val="0"/>
              <w:rPr>
                <w:rFonts w:ascii="Times New Roman" w:hAnsi="Times New Roman"/>
                <w:color w:val="000000"/>
                <w:sz w:val="16"/>
              </w:rPr>
            </w:pPr>
            <w:r w:rsidRPr="008F333B">
              <w:rPr>
                <w:rFonts w:ascii="Times New Roman" w:hAnsi="Times New Roman"/>
                <w:noProof/>
                <w:color w:val="000000"/>
                <w:sz w:val="16"/>
              </w:rPr>
              <mc:AlternateContent>
                <mc:Choice Requires="wpg">
                  <w:drawing>
                    <wp:anchor distT="0" distB="0" distL="114300" distR="114300" simplePos="0" relativeHeight="251656192" behindDoc="0" locked="0" layoutInCell="0" allowOverlap="1" wp14:anchorId="46AB606C" wp14:editId="10707887">
                      <wp:simplePos x="0" y="0"/>
                      <wp:positionH relativeFrom="column">
                        <wp:posOffset>6272530</wp:posOffset>
                      </wp:positionH>
                      <wp:positionV relativeFrom="paragraph">
                        <wp:posOffset>262255</wp:posOffset>
                      </wp:positionV>
                      <wp:extent cx="628650" cy="941705"/>
                      <wp:effectExtent l="0" t="0" r="0" b="0"/>
                      <wp:wrapNone/>
                      <wp:docPr id="1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941705"/>
                                <a:chOff x="0" y="0"/>
                                <a:chExt cx="20000" cy="20000"/>
                              </a:xfrm>
                            </wpg:grpSpPr>
                            <wps:wsp>
                              <wps:cNvPr id="15" name="Rectangle 48"/>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5E232" w14:textId="77777777" w:rsidR="007D31C5" w:rsidRDefault="007D31C5">
                                    <w:pPr>
                                      <w:rPr>
                                        <w:rFonts w:ascii="Arial" w:hAnsi="Arial"/>
                                        <w:sz w:val="12"/>
                                      </w:rPr>
                                    </w:pPr>
                                    <w:r>
                                      <w:rPr>
                                        <w:rFonts w:ascii="Arial" w:hAnsi="Arial"/>
                                        <w:sz w:val="12"/>
                                      </w:rPr>
                                      <w:t>17. PRICE GROUP</w:t>
                                    </w:r>
                                  </w:p>
                                  <w:p w14:paraId="0CF37920" w14:textId="77777777" w:rsidR="007D31C5" w:rsidRDefault="007D31C5">
                                    <w:pPr>
                                      <w:rPr>
                                        <w:sz w:val="12"/>
                                      </w:rPr>
                                    </w:pPr>
                                  </w:p>
                                  <w:p w14:paraId="737A75E5" w14:textId="77777777" w:rsidR="007D31C5" w:rsidRDefault="007D31C5">
                                    <w:pPr>
                                      <w:rPr>
                                        <w:sz w:val="12"/>
                                      </w:rPr>
                                    </w:pPr>
                                  </w:p>
                                  <w:p w14:paraId="3C09D804" w14:textId="77777777" w:rsidR="007D31C5" w:rsidRDefault="007D31C5">
                                    <w:pPr>
                                      <w:rPr>
                                        <w:sz w:val="12"/>
                                      </w:rPr>
                                    </w:pPr>
                                  </w:p>
                                  <w:p w14:paraId="60B0D4D0" w14:textId="77777777" w:rsidR="007D31C5" w:rsidRDefault="007D31C5">
                                    <w:pPr>
                                      <w:rPr>
                                        <w:sz w:val="12"/>
                                      </w:rPr>
                                    </w:pPr>
                                  </w:p>
                                </w:txbxContent>
                              </wps:txbx>
                              <wps:bodyPr rot="0" vert="horz" wrap="square" lIns="12700" tIns="12700" rIns="12700" bIns="12700" anchor="t" anchorCtr="0" upright="1">
                                <a:noAutofit/>
                              </wps:bodyPr>
                            </wps:wsp>
                            <wps:wsp>
                              <wps:cNvPr id="16" name="Rectangle 49"/>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49290" w14:textId="77777777" w:rsidR="007D31C5" w:rsidRDefault="007D31C5">
                                    <w:pPr>
                                      <w:rPr>
                                        <w:rFonts w:ascii="Arial" w:hAnsi="Arial"/>
                                        <w:sz w:val="12"/>
                                      </w:rPr>
                                    </w:pPr>
                                    <w:r>
                                      <w:rPr>
                                        <w:rFonts w:ascii="Arial" w:hAnsi="Arial"/>
                                        <w:sz w:val="12"/>
                                      </w:rPr>
                                      <w:t>18. ESTIMATED</w:t>
                                    </w:r>
                                  </w:p>
                                  <w:p w14:paraId="06D76F50" w14:textId="77777777" w:rsidR="007D31C5" w:rsidRDefault="007D31C5">
                                    <w:pPr>
                                      <w:rPr>
                                        <w:rFonts w:ascii="Arial" w:hAnsi="Arial"/>
                                        <w:sz w:val="12"/>
                                      </w:rPr>
                                    </w:pPr>
                                    <w:r>
                                      <w:rPr>
                                        <w:rFonts w:ascii="Arial" w:hAnsi="Arial"/>
                                        <w:sz w:val="12"/>
                                      </w:rPr>
                                      <w:t xml:space="preserve">      TOTAL PRICE</w:t>
                                    </w:r>
                                  </w:p>
                                  <w:p w14:paraId="11D6111A" w14:textId="77777777" w:rsidR="007D31C5" w:rsidRDefault="007D31C5">
                                    <w:pPr>
                                      <w:rPr>
                                        <w:sz w:val="12"/>
                                      </w:rPr>
                                    </w:pPr>
                                  </w:p>
                                  <w:p w14:paraId="5C5ADF65" w14:textId="77777777" w:rsidR="007D31C5" w:rsidRDefault="007D31C5">
                                    <w:pPr>
                                      <w:rPr>
                                        <w:sz w:val="12"/>
                                      </w:rPr>
                                    </w:pPr>
                                  </w:p>
                                  <w:p w14:paraId="25391470" w14:textId="77777777" w:rsidR="007D31C5" w:rsidRDefault="007D31C5">
                                    <w:pPr>
                                      <w:rPr>
                                        <w:sz w:val="12"/>
                                      </w:rPr>
                                    </w:pPr>
                                  </w:p>
                                  <w:p w14:paraId="19D1D200" w14:textId="77777777" w:rsidR="007D31C5" w:rsidRDefault="007D31C5">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B606C" id="Group 47" o:spid="_x0000_s1029" style="position:absolute;margin-left:493.9pt;margin-top:20.65pt;width:49.5pt;height:74.15pt;z-index:25165619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" o:allowincell="f">
                      <v:rect id="Rectangle 48" o:spid="_x0000_s1030"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" filled="f" strokeweight="1pt">
                        <v:textbox inset="1pt,1pt,1pt,1pt">
                          <w:txbxContent>
                            <w:p w14:paraId="6DF5E232" w14:textId="77777777" w:rsidR="007D31C5" w:rsidRDefault="007D31C5">
                              <w:pPr>
                                <w:rPr>
                                  <w:rFonts w:ascii="Arial" w:hAnsi="Arial"/>
                                  <w:sz w:val="12"/>
                                </w:rPr>
                              </w:pPr>
                              <w:r>
                                <w:rPr>
                                  <w:rFonts w:ascii="Arial" w:hAnsi="Arial"/>
                                  <w:sz w:val="12"/>
                                </w:rPr>
                                <w:t>17. PRICE GROUP</w:t>
                              </w:r>
                            </w:p>
                            <w:p w14:paraId="0CF37920" w14:textId="77777777" w:rsidR="007D31C5" w:rsidRDefault="007D31C5">
                              <w:pPr>
                                <w:rPr>
                                  <w:sz w:val="12"/>
                                </w:rPr>
                              </w:pPr>
                            </w:p>
                            <w:p w14:paraId="737A75E5" w14:textId="77777777" w:rsidR="007D31C5" w:rsidRDefault="007D31C5">
                              <w:pPr>
                                <w:rPr>
                                  <w:sz w:val="12"/>
                                </w:rPr>
                              </w:pPr>
                            </w:p>
                            <w:p w14:paraId="3C09D804" w14:textId="77777777" w:rsidR="007D31C5" w:rsidRDefault="007D31C5">
                              <w:pPr>
                                <w:rPr>
                                  <w:sz w:val="12"/>
                                </w:rPr>
                              </w:pPr>
                            </w:p>
                            <w:p w14:paraId="60B0D4D0" w14:textId="77777777" w:rsidR="007D31C5" w:rsidRDefault="007D31C5">
                              <w:pPr>
                                <w:rPr>
                                  <w:sz w:val="12"/>
                                </w:rPr>
                              </w:pPr>
                            </w:p>
                          </w:txbxContent>
                        </v:textbox>
                      </v:rect>
                      <v:rect id="Rectangle 49" o:spid="_x0000_s1031"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" filled="f" strokeweight="1pt">
                        <v:textbox inset="1pt,1pt,1pt,1pt">
                          <w:txbxContent>
                            <w:p w14:paraId="27E49290" w14:textId="77777777" w:rsidR="007D31C5" w:rsidRDefault="007D31C5">
                              <w:pPr>
                                <w:rPr>
                                  <w:rFonts w:ascii="Arial" w:hAnsi="Arial"/>
                                  <w:sz w:val="12"/>
                                </w:rPr>
                              </w:pPr>
                              <w:r>
                                <w:rPr>
                                  <w:rFonts w:ascii="Arial" w:hAnsi="Arial"/>
                                  <w:sz w:val="12"/>
                                </w:rPr>
                                <w:t>18. ESTIMATED</w:t>
                              </w:r>
                            </w:p>
                            <w:p w14:paraId="06D76F50" w14:textId="77777777" w:rsidR="007D31C5" w:rsidRDefault="007D31C5">
                              <w:pPr>
                                <w:rPr>
                                  <w:rFonts w:ascii="Arial" w:hAnsi="Arial"/>
                                  <w:sz w:val="12"/>
                                </w:rPr>
                              </w:pPr>
                              <w:r>
                                <w:rPr>
                                  <w:rFonts w:ascii="Arial" w:hAnsi="Arial"/>
                                  <w:sz w:val="12"/>
                                </w:rPr>
                                <w:t xml:space="preserve">      TOTAL PRICE</w:t>
                              </w:r>
                            </w:p>
                            <w:p w14:paraId="11D6111A" w14:textId="77777777" w:rsidR="007D31C5" w:rsidRDefault="007D31C5">
                              <w:pPr>
                                <w:rPr>
                                  <w:sz w:val="12"/>
                                </w:rPr>
                              </w:pPr>
                            </w:p>
                            <w:p w14:paraId="5C5ADF65" w14:textId="77777777" w:rsidR="007D31C5" w:rsidRDefault="007D31C5">
                              <w:pPr>
                                <w:rPr>
                                  <w:sz w:val="12"/>
                                </w:rPr>
                              </w:pPr>
                            </w:p>
                            <w:p w14:paraId="25391470" w14:textId="77777777" w:rsidR="007D31C5" w:rsidRDefault="007D31C5">
                              <w:pPr>
                                <w:rPr>
                                  <w:sz w:val="12"/>
                                </w:rPr>
                              </w:pPr>
                            </w:p>
                            <w:p w14:paraId="19D1D200" w14:textId="77777777" w:rsidR="007D31C5" w:rsidRDefault="007D31C5">
                              <w:pPr>
                                <w:rPr>
                                  <w:sz w:val="12"/>
                                </w:rPr>
                              </w:pPr>
                            </w:p>
                          </w:txbxContent>
                        </v:textbox>
                      </v:rect>
                    </v:group>
                  </w:pict>
                </mc:Fallback>
              </mc:AlternateContent>
            </w:r>
            <w:r w:rsidR="00320FF9" w:rsidRPr="008F333B">
              <w:rPr>
                <w:rFonts w:ascii="Times New Roman" w:hAnsi="Times New Roman"/>
                <w:color w:val="000000"/>
                <w:sz w:val="16"/>
              </w:rPr>
              <w:t>4.  AUTHORITY</w:t>
            </w:r>
            <w:r w:rsidR="00320FF9" w:rsidRPr="008F333B">
              <w:rPr>
                <w:rFonts w:ascii="Times New Roman" w:hAnsi="Times New Roman"/>
                <w:i/>
                <w:color w:val="000000"/>
                <w:sz w:val="16"/>
              </w:rPr>
              <w:t xml:space="preserve"> (Data Acquisition Document No.)</w:t>
            </w:r>
          </w:p>
          <w:p w14:paraId="7F24000E" w14:textId="77777777" w:rsidR="00320FF9" w:rsidRPr="008F333B" w:rsidRDefault="00320FF9">
            <w:pPr>
              <w:widowControl w:val="0"/>
              <w:rPr>
                <w:rFonts w:ascii="Times New Roman" w:hAnsi="Times New Roman"/>
                <w:color w:val="000000"/>
                <w:sz w:val="16"/>
              </w:rPr>
            </w:pPr>
          </w:p>
          <w:p w14:paraId="2323047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DI-ILSS-80386</w:t>
            </w:r>
          </w:p>
        </w:tc>
        <w:tc>
          <w:tcPr>
            <w:tcW w:w="2880" w:type="dxa"/>
            <w:gridSpan w:val="5"/>
            <w:tcBorders>
              <w:top w:val="single" w:sz="6" w:space="0" w:color="auto"/>
              <w:left w:val="single" w:sz="6" w:space="0" w:color="auto"/>
              <w:bottom w:val="single" w:sz="6" w:space="0" w:color="auto"/>
              <w:right w:val="single" w:sz="6" w:space="0" w:color="auto"/>
            </w:tcBorders>
          </w:tcPr>
          <w:p w14:paraId="116EE19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5.  CONTRACT REFERENCE</w:t>
            </w:r>
          </w:p>
          <w:p w14:paraId="65D0EC3D" w14:textId="77777777" w:rsidR="00320FF9" w:rsidRPr="008F333B" w:rsidRDefault="00320FF9">
            <w:pPr>
              <w:widowControl w:val="0"/>
              <w:rPr>
                <w:rFonts w:ascii="Times New Roman" w:hAnsi="Times New Roman"/>
                <w:color w:val="000000"/>
                <w:sz w:val="16"/>
              </w:rPr>
            </w:pPr>
          </w:p>
          <w:p w14:paraId="1B03DB92" w14:textId="77777777" w:rsidR="00320FF9" w:rsidRPr="008F333B" w:rsidRDefault="00320FF9">
            <w:pPr>
              <w:widowControl w:val="0"/>
              <w:rPr>
                <w:rFonts w:ascii="Times New Roman" w:hAnsi="Times New Roman"/>
                <w:color w:val="000000"/>
                <w:sz w:val="16"/>
              </w:rPr>
            </w:pPr>
          </w:p>
        </w:tc>
        <w:tc>
          <w:tcPr>
            <w:tcW w:w="3421" w:type="dxa"/>
            <w:gridSpan w:val="5"/>
            <w:tcBorders>
              <w:top w:val="single" w:sz="6" w:space="0" w:color="auto"/>
              <w:left w:val="single" w:sz="6" w:space="0" w:color="auto"/>
              <w:bottom w:val="single" w:sz="6" w:space="0" w:color="auto"/>
              <w:right w:val="single" w:sz="6" w:space="0" w:color="auto"/>
            </w:tcBorders>
          </w:tcPr>
          <w:p w14:paraId="7E0B29B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6.  REQUIRING OFFICE</w:t>
            </w:r>
          </w:p>
          <w:p w14:paraId="0D4CE5E5" w14:textId="77777777" w:rsidR="00320FF9" w:rsidRPr="008F333B" w:rsidRDefault="00320FF9">
            <w:pPr>
              <w:widowControl w:val="0"/>
              <w:rPr>
                <w:rFonts w:ascii="Times New Roman" w:hAnsi="Times New Roman"/>
                <w:color w:val="000000"/>
                <w:sz w:val="16"/>
              </w:rPr>
            </w:pPr>
          </w:p>
          <w:p w14:paraId="5A1C388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Government Contracting Officer</w:t>
            </w:r>
          </w:p>
        </w:tc>
      </w:tr>
      <w:tr w:rsidR="00320FF9" w:rsidRPr="008F333B" w14:paraId="1559F784" w14:textId="77777777" w:rsidTr="004C3073">
        <w:trPr>
          <w:trHeight w:val="480"/>
        </w:trPr>
        <w:tc>
          <w:tcPr>
            <w:tcW w:w="1224" w:type="dxa"/>
            <w:tcBorders>
              <w:top w:val="single" w:sz="6" w:space="0" w:color="auto"/>
              <w:left w:val="single" w:sz="6" w:space="0" w:color="auto"/>
              <w:bottom w:val="single" w:sz="6" w:space="0" w:color="auto"/>
              <w:right w:val="single" w:sz="6" w:space="0" w:color="auto"/>
            </w:tcBorders>
          </w:tcPr>
          <w:p w14:paraId="29A2A6F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7. DD 250 REQ </w:t>
            </w:r>
          </w:p>
          <w:p w14:paraId="5FECC7A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NO</w:t>
            </w:r>
          </w:p>
        </w:tc>
        <w:tc>
          <w:tcPr>
            <w:tcW w:w="1800" w:type="dxa"/>
            <w:gridSpan w:val="3"/>
            <w:tcBorders>
              <w:top w:val="single" w:sz="6" w:space="0" w:color="auto"/>
              <w:left w:val="single" w:sz="6" w:space="0" w:color="auto"/>
              <w:right w:val="single" w:sz="6" w:space="0" w:color="auto"/>
            </w:tcBorders>
          </w:tcPr>
          <w:p w14:paraId="19B3E45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9.  DIST STATEMENT</w:t>
            </w:r>
          </w:p>
          <w:p w14:paraId="254B26C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14:paraId="4F1ABBD0"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10. FREQUENCY</w:t>
            </w:r>
          </w:p>
          <w:p w14:paraId="4FA40483" w14:textId="77777777" w:rsidR="00320FF9" w:rsidRPr="008F333B" w:rsidRDefault="00320FF9">
            <w:pPr>
              <w:widowControl w:val="0"/>
              <w:rPr>
                <w:rFonts w:ascii="Times New Roman" w:hAnsi="Times New Roman"/>
                <w:color w:val="000000"/>
                <w:sz w:val="12"/>
              </w:rPr>
            </w:pPr>
          </w:p>
          <w:p w14:paraId="624DE948"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t>AS REQ</w:t>
            </w:r>
          </w:p>
        </w:tc>
        <w:tc>
          <w:tcPr>
            <w:tcW w:w="1980" w:type="dxa"/>
            <w:gridSpan w:val="3"/>
            <w:tcBorders>
              <w:top w:val="single" w:sz="6" w:space="0" w:color="auto"/>
              <w:left w:val="single" w:sz="6" w:space="0" w:color="auto"/>
              <w:bottom w:val="single" w:sz="6" w:space="0" w:color="auto"/>
            </w:tcBorders>
          </w:tcPr>
          <w:p w14:paraId="61FB6B3C" w14:textId="77777777" w:rsidR="00320FF9" w:rsidRPr="008F333B" w:rsidRDefault="00320FF9">
            <w:pPr>
              <w:widowControl w:val="0"/>
              <w:numPr>
                <w:ilvl w:val="0"/>
                <w:numId w:val="24"/>
              </w:numPr>
              <w:rPr>
                <w:rFonts w:ascii="Times New Roman" w:hAnsi="Times New Roman"/>
                <w:color w:val="000000"/>
                <w:sz w:val="12"/>
              </w:rPr>
            </w:pPr>
            <w:r w:rsidRPr="008F333B">
              <w:rPr>
                <w:rFonts w:ascii="Times New Roman" w:hAnsi="Times New Roman"/>
                <w:color w:val="000000"/>
                <w:sz w:val="12"/>
              </w:rPr>
              <w:t>DATE OF FIRST SUBMISSION</w:t>
            </w:r>
          </w:p>
          <w:p w14:paraId="054DD536"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fldChar w:fldCharType="begin">
                <w:ffData>
                  <w:name w:val="Text2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6" w:space="0" w:color="auto"/>
              <w:right w:val="single" w:sz="6" w:space="0" w:color="auto"/>
            </w:tcBorders>
          </w:tcPr>
          <w:p w14:paraId="15F92820" w14:textId="77777777" w:rsidR="00320FF9" w:rsidRPr="008F333B" w:rsidRDefault="00320FF9">
            <w:pPr>
              <w:widowControl w:val="0"/>
              <w:rPr>
                <w:rFonts w:ascii="Times New Roman" w:hAnsi="Times New Roman"/>
                <w:color w:val="000000"/>
                <w:sz w:val="16"/>
              </w:rPr>
            </w:pPr>
          </w:p>
          <w:p w14:paraId="12850D3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14.  </w:t>
            </w:r>
            <w:r w:rsidRPr="008F333B">
              <w:rPr>
                <w:rFonts w:ascii="Times New Roman" w:hAnsi="Times New Roman"/>
                <w:color w:val="000000"/>
                <w:sz w:val="16"/>
              </w:rPr>
              <w:tab/>
              <w:t xml:space="preserve">     DISTRIBUTION</w:t>
            </w:r>
          </w:p>
        </w:tc>
      </w:tr>
      <w:tr w:rsidR="00320FF9" w:rsidRPr="008F333B" w14:paraId="714B8985" w14:textId="77777777" w:rsidTr="004C3073">
        <w:tc>
          <w:tcPr>
            <w:tcW w:w="1224" w:type="dxa"/>
            <w:tcBorders>
              <w:top w:val="single" w:sz="6" w:space="0" w:color="auto"/>
              <w:left w:val="single" w:sz="6" w:space="0" w:color="auto"/>
              <w:bottom w:val="single" w:sz="6" w:space="0" w:color="auto"/>
              <w:right w:val="single" w:sz="6" w:space="0" w:color="auto"/>
            </w:tcBorders>
          </w:tcPr>
          <w:p w14:paraId="37793D5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8. APP CODE</w:t>
            </w:r>
          </w:p>
          <w:p w14:paraId="41325FBC" w14:textId="77777777" w:rsidR="00320FF9" w:rsidRPr="008F333B" w:rsidRDefault="00320FF9">
            <w:pPr>
              <w:widowControl w:val="0"/>
              <w:rPr>
                <w:rFonts w:ascii="Times New Roman" w:hAnsi="Times New Roman"/>
                <w:color w:val="000000"/>
              </w:rPr>
            </w:pPr>
          </w:p>
        </w:tc>
        <w:tc>
          <w:tcPr>
            <w:tcW w:w="1800" w:type="dxa"/>
            <w:gridSpan w:val="3"/>
            <w:tcBorders>
              <w:left w:val="single" w:sz="6" w:space="0" w:color="auto"/>
              <w:bottom w:val="single" w:sz="6" w:space="0" w:color="auto"/>
              <w:right w:val="single" w:sz="6" w:space="0" w:color="auto"/>
            </w:tcBorders>
          </w:tcPr>
          <w:p w14:paraId="448F8D2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1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14:paraId="52280E67"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11. AS OF DATE</w:t>
            </w:r>
          </w:p>
          <w:p w14:paraId="65BD6673" w14:textId="77777777" w:rsidR="00320FF9" w:rsidRPr="008F333B" w:rsidRDefault="00320FF9">
            <w:pPr>
              <w:widowControl w:val="0"/>
              <w:rPr>
                <w:rFonts w:ascii="Times New Roman" w:hAnsi="Times New Roman"/>
                <w:color w:val="000000"/>
                <w:sz w:val="12"/>
              </w:rPr>
            </w:pPr>
          </w:p>
          <w:p w14:paraId="2E102C3C"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fldChar w:fldCharType="begin">
                <w:ffData>
                  <w:name w:val="Text2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980" w:type="dxa"/>
            <w:gridSpan w:val="3"/>
            <w:tcBorders>
              <w:top w:val="single" w:sz="6" w:space="0" w:color="auto"/>
              <w:left w:val="single" w:sz="6" w:space="0" w:color="auto"/>
              <w:bottom w:val="single" w:sz="6" w:space="0" w:color="auto"/>
            </w:tcBorders>
          </w:tcPr>
          <w:p w14:paraId="3D7DC733"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13.  DATE OF SUBSEQUENT SUBMISSION</w:t>
            </w:r>
          </w:p>
          <w:p w14:paraId="1D4FBB5B"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6"/>
              </w:rPr>
              <w:fldChar w:fldCharType="begin">
                <w:ffData>
                  <w:name w:val="Text23"/>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right w:val="single" w:sz="6" w:space="0" w:color="auto"/>
            </w:tcBorders>
          </w:tcPr>
          <w:p w14:paraId="16D36502" w14:textId="77777777" w:rsidR="00320FF9" w:rsidRPr="008F333B" w:rsidRDefault="00320FF9">
            <w:pPr>
              <w:widowControl w:val="0"/>
              <w:rPr>
                <w:rFonts w:ascii="Times New Roman" w:hAnsi="Times New Roman"/>
                <w:color w:val="000000"/>
                <w:sz w:val="16"/>
              </w:rPr>
            </w:pPr>
          </w:p>
          <w:p w14:paraId="46D6B420" w14:textId="77777777" w:rsidR="00320FF9" w:rsidRPr="008F333B" w:rsidRDefault="00320FF9">
            <w:pPr>
              <w:widowControl w:val="0"/>
              <w:rPr>
                <w:rFonts w:ascii="Times New Roman" w:hAnsi="Times New Roman"/>
                <w:color w:val="000000"/>
                <w:sz w:val="16"/>
              </w:rPr>
            </w:pPr>
          </w:p>
        </w:tc>
        <w:tc>
          <w:tcPr>
            <w:tcW w:w="1711" w:type="dxa"/>
            <w:gridSpan w:val="3"/>
            <w:tcBorders>
              <w:top w:val="single" w:sz="6" w:space="0" w:color="auto"/>
              <w:left w:val="single" w:sz="6" w:space="0" w:color="auto"/>
              <w:bottom w:val="single" w:sz="6" w:space="0" w:color="auto"/>
              <w:right w:val="single" w:sz="6" w:space="0" w:color="auto"/>
            </w:tcBorders>
          </w:tcPr>
          <w:p w14:paraId="35C90485"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b.  COPIES</w:t>
            </w:r>
          </w:p>
          <w:p w14:paraId="7BBF346F" w14:textId="77777777" w:rsidR="00320FF9" w:rsidRPr="008F333B" w:rsidRDefault="00320FF9">
            <w:pPr>
              <w:widowControl w:val="0"/>
              <w:rPr>
                <w:rFonts w:ascii="Times New Roman" w:hAnsi="Times New Roman"/>
                <w:color w:val="000000"/>
                <w:sz w:val="16"/>
              </w:rPr>
            </w:pPr>
          </w:p>
        </w:tc>
      </w:tr>
      <w:tr w:rsidR="00320FF9" w:rsidRPr="008F333B" w14:paraId="1F354C17" w14:textId="77777777" w:rsidTr="004C3073">
        <w:trPr>
          <w:trHeight w:val="270"/>
        </w:trPr>
        <w:tc>
          <w:tcPr>
            <w:tcW w:w="6444" w:type="dxa"/>
            <w:gridSpan w:val="11"/>
            <w:tcBorders>
              <w:top w:val="single" w:sz="6" w:space="0" w:color="auto"/>
              <w:left w:val="single" w:sz="6" w:space="0" w:color="auto"/>
              <w:right w:val="single" w:sz="6" w:space="0" w:color="auto"/>
            </w:tcBorders>
          </w:tcPr>
          <w:p w14:paraId="79E7B59D"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16. REMARKS</w:t>
            </w:r>
          </w:p>
        </w:tc>
        <w:tc>
          <w:tcPr>
            <w:tcW w:w="1710" w:type="dxa"/>
            <w:gridSpan w:val="2"/>
            <w:tcBorders>
              <w:left w:val="single" w:sz="6" w:space="0" w:color="auto"/>
              <w:right w:val="single" w:sz="6" w:space="0" w:color="auto"/>
            </w:tcBorders>
          </w:tcPr>
          <w:p w14:paraId="492F4371"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a</w:t>
            </w:r>
            <w:r w:rsidRPr="008F333B">
              <w:rPr>
                <w:rFonts w:ascii="Times New Roman" w:hAnsi="Times New Roman"/>
                <w:color w:val="000000"/>
              </w:rPr>
              <w:t>.</w:t>
            </w:r>
            <w:r w:rsidRPr="008F333B">
              <w:rPr>
                <w:rFonts w:ascii="Times New Roman" w:hAnsi="Times New Roman"/>
                <w:color w:val="000000"/>
                <w:sz w:val="16"/>
              </w:rPr>
              <w:t xml:space="preserve"> ADDRESSEE</w:t>
            </w:r>
          </w:p>
        </w:tc>
        <w:tc>
          <w:tcPr>
            <w:tcW w:w="630" w:type="dxa"/>
            <w:tcBorders>
              <w:top w:val="single" w:sz="6" w:space="0" w:color="auto"/>
              <w:left w:val="single" w:sz="6" w:space="0" w:color="auto"/>
              <w:right w:val="single" w:sz="6" w:space="0" w:color="auto"/>
            </w:tcBorders>
          </w:tcPr>
          <w:p w14:paraId="353B262F" w14:textId="77777777" w:rsidR="00320FF9" w:rsidRPr="008F333B" w:rsidRDefault="00320FF9">
            <w:pPr>
              <w:widowControl w:val="0"/>
              <w:rPr>
                <w:rFonts w:ascii="Times New Roman" w:hAnsi="Times New Roman"/>
                <w:color w:val="000000"/>
                <w:sz w:val="12"/>
              </w:rPr>
            </w:pPr>
          </w:p>
          <w:p w14:paraId="3934B4A3"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DRAFT</w:t>
            </w:r>
          </w:p>
        </w:tc>
        <w:tc>
          <w:tcPr>
            <w:tcW w:w="1081" w:type="dxa"/>
            <w:gridSpan w:val="2"/>
            <w:tcBorders>
              <w:top w:val="single" w:sz="6" w:space="0" w:color="auto"/>
              <w:left w:val="single" w:sz="6" w:space="0" w:color="auto"/>
              <w:bottom w:val="single" w:sz="6" w:space="0" w:color="auto"/>
              <w:right w:val="single" w:sz="6" w:space="0" w:color="auto"/>
            </w:tcBorders>
          </w:tcPr>
          <w:p w14:paraId="3602A9B5" w14:textId="77777777" w:rsidR="00320FF9" w:rsidRPr="008F333B" w:rsidRDefault="00320FF9">
            <w:pPr>
              <w:widowControl w:val="0"/>
              <w:jc w:val="center"/>
              <w:rPr>
                <w:rFonts w:ascii="Times New Roman" w:hAnsi="Times New Roman"/>
                <w:color w:val="000000"/>
              </w:rPr>
            </w:pPr>
            <w:r w:rsidRPr="008F333B">
              <w:rPr>
                <w:rFonts w:ascii="Times New Roman" w:hAnsi="Times New Roman"/>
                <w:color w:val="000000"/>
                <w:sz w:val="16"/>
              </w:rPr>
              <w:t>FINAL</w:t>
            </w:r>
          </w:p>
        </w:tc>
      </w:tr>
      <w:tr w:rsidR="00320FF9" w:rsidRPr="008F333B" w14:paraId="18D75EF1" w14:textId="77777777" w:rsidTr="004C3073">
        <w:trPr>
          <w:trHeight w:val="270"/>
        </w:trPr>
        <w:tc>
          <w:tcPr>
            <w:tcW w:w="6444" w:type="dxa"/>
            <w:gridSpan w:val="11"/>
            <w:tcBorders>
              <w:left w:val="single" w:sz="6" w:space="0" w:color="auto"/>
              <w:right w:val="single" w:sz="6" w:space="0" w:color="auto"/>
            </w:tcBorders>
          </w:tcPr>
          <w:p w14:paraId="5AB4BED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BLKs 10, 12 and 13:  Report and estimate shall be submitted to the  </w:t>
            </w:r>
          </w:p>
        </w:tc>
        <w:tc>
          <w:tcPr>
            <w:tcW w:w="1710" w:type="dxa"/>
            <w:gridSpan w:val="2"/>
            <w:tcBorders>
              <w:left w:val="single" w:sz="6" w:space="0" w:color="auto"/>
              <w:right w:val="single" w:sz="6" w:space="0" w:color="auto"/>
            </w:tcBorders>
          </w:tcPr>
          <w:p w14:paraId="6309DF39" w14:textId="77777777" w:rsidR="00320FF9" w:rsidRPr="008F333B" w:rsidRDefault="00320FF9">
            <w:pPr>
              <w:widowControl w:val="0"/>
              <w:rPr>
                <w:rFonts w:ascii="Times New Roman" w:hAnsi="Times New Roman"/>
                <w:color w:val="000000"/>
                <w:sz w:val="16"/>
              </w:rPr>
            </w:pPr>
          </w:p>
        </w:tc>
        <w:tc>
          <w:tcPr>
            <w:tcW w:w="630" w:type="dxa"/>
            <w:tcBorders>
              <w:left w:val="single" w:sz="6" w:space="0" w:color="auto"/>
              <w:bottom w:val="single" w:sz="6" w:space="0" w:color="auto"/>
              <w:right w:val="single" w:sz="6" w:space="0" w:color="auto"/>
            </w:tcBorders>
          </w:tcPr>
          <w:p w14:paraId="0CC5727D" w14:textId="77777777" w:rsidR="00320FF9" w:rsidRPr="008F333B" w:rsidRDefault="00320FF9">
            <w:pPr>
              <w:widowControl w:val="0"/>
              <w:rPr>
                <w:rFonts w:ascii="Times New Roman" w:hAnsi="Times New Roman"/>
                <w:color w:val="000000"/>
                <w:sz w:val="16"/>
              </w:rPr>
            </w:pPr>
          </w:p>
        </w:tc>
        <w:tc>
          <w:tcPr>
            <w:tcW w:w="541" w:type="dxa"/>
            <w:tcBorders>
              <w:top w:val="single" w:sz="6" w:space="0" w:color="auto"/>
              <w:left w:val="single" w:sz="6" w:space="0" w:color="auto"/>
              <w:bottom w:val="single" w:sz="6" w:space="0" w:color="auto"/>
              <w:right w:val="single" w:sz="6" w:space="0" w:color="auto"/>
            </w:tcBorders>
          </w:tcPr>
          <w:p w14:paraId="0DC5E4A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Reg</w:t>
            </w:r>
          </w:p>
        </w:tc>
        <w:tc>
          <w:tcPr>
            <w:tcW w:w="540" w:type="dxa"/>
            <w:tcBorders>
              <w:top w:val="single" w:sz="6" w:space="0" w:color="auto"/>
              <w:left w:val="single" w:sz="6" w:space="0" w:color="auto"/>
              <w:bottom w:val="single" w:sz="6" w:space="0" w:color="auto"/>
              <w:right w:val="single" w:sz="6" w:space="0" w:color="auto"/>
            </w:tcBorders>
          </w:tcPr>
          <w:p w14:paraId="7BE199D4"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Repro</w:t>
            </w:r>
          </w:p>
        </w:tc>
      </w:tr>
      <w:tr w:rsidR="00320FF9" w:rsidRPr="008F333B" w14:paraId="6C282741" w14:textId="77777777" w:rsidTr="004C3073">
        <w:tc>
          <w:tcPr>
            <w:tcW w:w="6444" w:type="dxa"/>
            <w:gridSpan w:val="11"/>
            <w:tcBorders>
              <w:left w:val="single" w:sz="6" w:space="0" w:color="auto"/>
              <w:right w:val="single" w:sz="6" w:space="0" w:color="auto"/>
            </w:tcBorders>
          </w:tcPr>
          <w:p w14:paraId="1962000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Government within 10 days after completion of testing of items that the </w:t>
            </w:r>
          </w:p>
        </w:tc>
        <w:tc>
          <w:tcPr>
            <w:tcW w:w="1710" w:type="dxa"/>
            <w:gridSpan w:val="2"/>
            <w:tcBorders>
              <w:top w:val="single" w:sz="6" w:space="0" w:color="auto"/>
              <w:left w:val="single" w:sz="6" w:space="0" w:color="auto"/>
              <w:bottom w:val="single" w:sz="6" w:space="0" w:color="auto"/>
              <w:right w:val="single" w:sz="6" w:space="0" w:color="auto"/>
            </w:tcBorders>
          </w:tcPr>
          <w:p w14:paraId="5FA789B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Gov’t Contracting</w:t>
            </w:r>
          </w:p>
        </w:tc>
        <w:tc>
          <w:tcPr>
            <w:tcW w:w="630" w:type="dxa"/>
            <w:tcBorders>
              <w:top w:val="single" w:sz="6" w:space="0" w:color="auto"/>
              <w:left w:val="single" w:sz="6" w:space="0" w:color="auto"/>
              <w:bottom w:val="single" w:sz="6" w:space="0" w:color="auto"/>
              <w:right w:val="single" w:sz="6" w:space="0" w:color="auto"/>
            </w:tcBorders>
          </w:tcPr>
          <w:p w14:paraId="395A4F4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6"/>
                  <w:enabled/>
                  <w:calcOnExit w:val="0"/>
                  <w:textInput>
                    <w:maxLength w:val="4"/>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541" w:type="dxa"/>
            <w:tcBorders>
              <w:top w:val="single" w:sz="6" w:space="0" w:color="auto"/>
              <w:left w:val="single" w:sz="6" w:space="0" w:color="auto"/>
              <w:bottom w:val="single" w:sz="6" w:space="0" w:color="auto"/>
              <w:right w:val="single" w:sz="6" w:space="0" w:color="auto"/>
            </w:tcBorders>
          </w:tcPr>
          <w:p w14:paraId="589F1F1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7"/>
                  <w:enabled/>
                  <w:calcOnExit w:val="0"/>
                  <w:textInput>
                    <w:maxLength w:val="3"/>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540" w:type="dxa"/>
            <w:tcBorders>
              <w:top w:val="single" w:sz="6" w:space="0" w:color="auto"/>
              <w:left w:val="single" w:sz="6" w:space="0" w:color="auto"/>
              <w:bottom w:val="single" w:sz="6" w:space="0" w:color="auto"/>
              <w:right w:val="single" w:sz="6" w:space="0" w:color="auto"/>
            </w:tcBorders>
          </w:tcPr>
          <w:p w14:paraId="6B77C0B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8"/>
                  <w:enabled/>
                  <w:calcOnExit w:val="0"/>
                  <w:textInput>
                    <w:maxLength w:val="3"/>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1</w:t>
            </w:r>
            <w:r w:rsidRPr="008F333B">
              <w:rPr>
                <w:rFonts w:ascii="Times New Roman" w:hAnsi="Times New Roman"/>
                <w:color w:val="000000"/>
                <w:sz w:val="16"/>
              </w:rPr>
              <w:fldChar w:fldCharType="end"/>
            </w:r>
          </w:p>
        </w:tc>
      </w:tr>
      <w:tr w:rsidR="00320FF9" w:rsidRPr="008F333B" w14:paraId="593CEB8C" w14:textId="77777777" w:rsidTr="004C3073">
        <w:tc>
          <w:tcPr>
            <w:tcW w:w="6444" w:type="dxa"/>
            <w:gridSpan w:val="11"/>
            <w:tcBorders>
              <w:left w:val="single" w:sz="6" w:space="0" w:color="auto"/>
              <w:right w:val="single" w:sz="6" w:space="0" w:color="auto"/>
            </w:tcBorders>
          </w:tcPr>
          <w:p w14:paraId="5B76EA9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Government has delivered to the Contractor for repair.</w:t>
            </w:r>
          </w:p>
        </w:tc>
        <w:tc>
          <w:tcPr>
            <w:tcW w:w="1710" w:type="dxa"/>
            <w:gridSpan w:val="2"/>
            <w:tcBorders>
              <w:top w:val="single" w:sz="6" w:space="0" w:color="auto"/>
              <w:left w:val="single" w:sz="6" w:space="0" w:color="auto"/>
              <w:bottom w:val="single" w:sz="6" w:space="0" w:color="auto"/>
              <w:right w:val="single" w:sz="6" w:space="0" w:color="auto"/>
            </w:tcBorders>
          </w:tcPr>
          <w:p w14:paraId="7C13689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Officer</w:t>
            </w:r>
          </w:p>
        </w:tc>
        <w:tc>
          <w:tcPr>
            <w:tcW w:w="630" w:type="dxa"/>
            <w:tcBorders>
              <w:top w:val="single" w:sz="6" w:space="0" w:color="auto"/>
              <w:left w:val="single" w:sz="6" w:space="0" w:color="auto"/>
              <w:bottom w:val="single" w:sz="6" w:space="0" w:color="auto"/>
              <w:right w:val="single" w:sz="6" w:space="0" w:color="auto"/>
            </w:tcBorders>
          </w:tcPr>
          <w:p w14:paraId="0F9F733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313FE9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11AB920" w14:textId="77777777" w:rsidR="00320FF9" w:rsidRPr="008F333B" w:rsidRDefault="00320FF9">
            <w:pPr>
              <w:widowControl w:val="0"/>
              <w:rPr>
                <w:rFonts w:ascii="Times New Roman" w:hAnsi="Times New Roman"/>
                <w:color w:val="000000"/>
                <w:sz w:val="20"/>
              </w:rPr>
            </w:pPr>
          </w:p>
        </w:tc>
      </w:tr>
      <w:tr w:rsidR="00320FF9" w:rsidRPr="008F333B" w14:paraId="46933115" w14:textId="77777777" w:rsidTr="004C3073">
        <w:tc>
          <w:tcPr>
            <w:tcW w:w="6444" w:type="dxa"/>
            <w:gridSpan w:val="11"/>
            <w:tcBorders>
              <w:left w:val="single" w:sz="6" w:space="0" w:color="auto"/>
              <w:right w:val="single" w:sz="6" w:space="0" w:color="auto"/>
            </w:tcBorders>
          </w:tcPr>
          <w:p w14:paraId="11253B6B"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C653E6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TSA</w:t>
            </w:r>
          </w:p>
        </w:tc>
        <w:tc>
          <w:tcPr>
            <w:tcW w:w="630" w:type="dxa"/>
            <w:tcBorders>
              <w:top w:val="single" w:sz="6" w:space="0" w:color="auto"/>
              <w:left w:val="single" w:sz="6" w:space="0" w:color="auto"/>
              <w:bottom w:val="single" w:sz="6" w:space="0" w:color="auto"/>
              <w:right w:val="single" w:sz="6" w:space="0" w:color="auto"/>
            </w:tcBorders>
          </w:tcPr>
          <w:p w14:paraId="3316E62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0885AF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w:t>
            </w:r>
          </w:p>
        </w:tc>
        <w:tc>
          <w:tcPr>
            <w:tcW w:w="540" w:type="dxa"/>
            <w:tcBorders>
              <w:top w:val="single" w:sz="6" w:space="0" w:color="auto"/>
              <w:left w:val="single" w:sz="6" w:space="0" w:color="auto"/>
              <w:bottom w:val="single" w:sz="6" w:space="0" w:color="auto"/>
              <w:right w:val="single" w:sz="6" w:space="0" w:color="auto"/>
            </w:tcBorders>
          </w:tcPr>
          <w:p w14:paraId="5A172FD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79EB0D4" w14:textId="77777777" w:rsidTr="004C3073">
        <w:tc>
          <w:tcPr>
            <w:tcW w:w="6444" w:type="dxa"/>
            <w:gridSpan w:val="11"/>
            <w:tcBorders>
              <w:left w:val="single" w:sz="6" w:space="0" w:color="auto"/>
              <w:right w:val="single" w:sz="6" w:space="0" w:color="auto"/>
            </w:tcBorders>
          </w:tcPr>
          <w:p w14:paraId="17CED4A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 14:  Reproducible copy shall be in digital media as specified by the</w:t>
            </w:r>
          </w:p>
        </w:tc>
        <w:tc>
          <w:tcPr>
            <w:tcW w:w="1710" w:type="dxa"/>
            <w:gridSpan w:val="2"/>
            <w:tcBorders>
              <w:top w:val="single" w:sz="6" w:space="0" w:color="auto"/>
              <w:left w:val="single" w:sz="6" w:space="0" w:color="auto"/>
              <w:bottom w:val="single" w:sz="6" w:space="0" w:color="auto"/>
              <w:right w:val="single" w:sz="6" w:space="0" w:color="auto"/>
            </w:tcBorders>
          </w:tcPr>
          <w:p w14:paraId="74C03B2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DAAC52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B5B203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1EEF7A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970D40E" w14:textId="77777777" w:rsidTr="004C3073">
        <w:tc>
          <w:tcPr>
            <w:tcW w:w="6444" w:type="dxa"/>
            <w:gridSpan w:val="11"/>
            <w:tcBorders>
              <w:left w:val="single" w:sz="6" w:space="0" w:color="auto"/>
              <w:right w:val="single" w:sz="6" w:space="0" w:color="auto"/>
            </w:tcBorders>
          </w:tcPr>
          <w:p w14:paraId="4DF2B0F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Requiring Office.</w:t>
            </w:r>
          </w:p>
        </w:tc>
        <w:tc>
          <w:tcPr>
            <w:tcW w:w="1710" w:type="dxa"/>
            <w:gridSpan w:val="2"/>
            <w:tcBorders>
              <w:top w:val="single" w:sz="6" w:space="0" w:color="auto"/>
              <w:left w:val="single" w:sz="6" w:space="0" w:color="auto"/>
              <w:bottom w:val="single" w:sz="6" w:space="0" w:color="auto"/>
              <w:right w:val="single" w:sz="6" w:space="0" w:color="auto"/>
            </w:tcBorders>
          </w:tcPr>
          <w:p w14:paraId="727B1E6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78499A1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AA8AA2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393D57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B258419" w14:textId="77777777" w:rsidTr="004C3073">
        <w:tc>
          <w:tcPr>
            <w:tcW w:w="6444" w:type="dxa"/>
            <w:gridSpan w:val="11"/>
            <w:tcBorders>
              <w:left w:val="single" w:sz="6" w:space="0" w:color="auto"/>
              <w:right w:val="single" w:sz="6" w:space="0" w:color="auto"/>
            </w:tcBorders>
          </w:tcPr>
          <w:p w14:paraId="4883DBF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599E25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7B8C7D5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7B06D3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65B645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DA7F064" w14:textId="77777777" w:rsidTr="004C3073">
        <w:tc>
          <w:tcPr>
            <w:tcW w:w="6444" w:type="dxa"/>
            <w:gridSpan w:val="11"/>
            <w:tcBorders>
              <w:left w:val="single" w:sz="6" w:space="0" w:color="auto"/>
              <w:right w:val="single" w:sz="6" w:space="0" w:color="auto"/>
            </w:tcBorders>
          </w:tcPr>
          <w:p w14:paraId="09497DC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636B658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A22E04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702134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5A95ED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79EEBC6" w14:textId="77777777" w:rsidTr="004C3073">
        <w:tc>
          <w:tcPr>
            <w:tcW w:w="6444" w:type="dxa"/>
            <w:gridSpan w:val="11"/>
            <w:tcBorders>
              <w:left w:val="single" w:sz="6" w:space="0" w:color="auto"/>
              <w:right w:val="single" w:sz="6" w:space="0" w:color="auto"/>
            </w:tcBorders>
          </w:tcPr>
          <w:p w14:paraId="7EBDEC1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7171E4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CF231D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26EAB9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ABAB42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8111E7B" w14:textId="77777777" w:rsidTr="004C3073">
        <w:tc>
          <w:tcPr>
            <w:tcW w:w="6444" w:type="dxa"/>
            <w:gridSpan w:val="11"/>
            <w:tcBorders>
              <w:left w:val="single" w:sz="6" w:space="0" w:color="auto"/>
              <w:right w:val="single" w:sz="6" w:space="0" w:color="auto"/>
            </w:tcBorders>
          </w:tcPr>
          <w:p w14:paraId="26C80B6F"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36B689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A97EC0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145ADF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92FC12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6D373B0" w14:textId="77777777" w:rsidTr="004C3073">
        <w:tc>
          <w:tcPr>
            <w:tcW w:w="6444" w:type="dxa"/>
            <w:gridSpan w:val="11"/>
            <w:tcBorders>
              <w:left w:val="single" w:sz="6" w:space="0" w:color="auto"/>
              <w:right w:val="single" w:sz="6" w:space="0" w:color="auto"/>
            </w:tcBorders>
          </w:tcPr>
          <w:p w14:paraId="13CB021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E1C090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493B8E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22A0BF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21A524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37C01E3" w14:textId="77777777" w:rsidTr="004C3073">
        <w:tc>
          <w:tcPr>
            <w:tcW w:w="6444" w:type="dxa"/>
            <w:gridSpan w:val="11"/>
            <w:tcBorders>
              <w:left w:val="single" w:sz="6" w:space="0" w:color="auto"/>
              <w:right w:val="single" w:sz="6" w:space="0" w:color="auto"/>
            </w:tcBorders>
          </w:tcPr>
          <w:p w14:paraId="090A177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3339CC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8"/>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E1268F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352A4E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48DEAF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A8C443F" w14:textId="77777777" w:rsidTr="004C3073">
        <w:tc>
          <w:tcPr>
            <w:tcW w:w="6444" w:type="dxa"/>
            <w:gridSpan w:val="11"/>
            <w:tcBorders>
              <w:left w:val="single" w:sz="6" w:space="0" w:color="auto"/>
              <w:right w:val="single" w:sz="6" w:space="0" w:color="auto"/>
            </w:tcBorders>
          </w:tcPr>
          <w:p w14:paraId="57613A7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80D526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220265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66AE1E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D68DA5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6F3F115" w14:textId="77777777" w:rsidTr="004C3073">
        <w:tc>
          <w:tcPr>
            <w:tcW w:w="6444" w:type="dxa"/>
            <w:gridSpan w:val="11"/>
            <w:tcBorders>
              <w:left w:val="single" w:sz="6" w:space="0" w:color="auto"/>
              <w:right w:val="single" w:sz="6" w:space="0" w:color="auto"/>
            </w:tcBorders>
          </w:tcPr>
          <w:p w14:paraId="6222F129"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18AAEA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705B00B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E36D08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7EAD4D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E5680E2" w14:textId="77777777" w:rsidTr="004C3073">
        <w:tc>
          <w:tcPr>
            <w:tcW w:w="6444" w:type="dxa"/>
            <w:gridSpan w:val="11"/>
            <w:tcBorders>
              <w:left w:val="single" w:sz="6" w:space="0" w:color="auto"/>
              <w:right w:val="single" w:sz="6" w:space="0" w:color="auto"/>
            </w:tcBorders>
          </w:tcPr>
          <w:p w14:paraId="2774763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9E7EFA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1E2959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C90ADB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565681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BE7C540" w14:textId="77777777" w:rsidTr="004C3073">
        <w:tc>
          <w:tcPr>
            <w:tcW w:w="6444" w:type="dxa"/>
            <w:gridSpan w:val="11"/>
            <w:tcBorders>
              <w:left w:val="single" w:sz="6" w:space="0" w:color="auto"/>
              <w:right w:val="single" w:sz="6" w:space="0" w:color="auto"/>
            </w:tcBorders>
          </w:tcPr>
          <w:p w14:paraId="079B521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CA91D1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ECDC1F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695F23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17A4CF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438F3C9" w14:textId="77777777" w:rsidTr="004C3073">
        <w:tc>
          <w:tcPr>
            <w:tcW w:w="6444" w:type="dxa"/>
            <w:gridSpan w:val="11"/>
            <w:tcBorders>
              <w:left w:val="single" w:sz="6" w:space="0" w:color="auto"/>
              <w:right w:val="single" w:sz="6" w:space="0" w:color="auto"/>
            </w:tcBorders>
          </w:tcPr>
          <w:p w14:paraId="7586E51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30F901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717185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C0CDF7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4E51A9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B032464" w14:textId="77777777" w:rsidTr="004C3073">
        <w:tc>
          <w:tcPr>
            <w:tcW w:w="6444" w:type="dxa"/>
            <w:gridSpan w:val="11"/>
            <w:tcBorders>
              <w:left w:val="single" w:sz="6" w:space="0" w:color="auto"/>
              <w:right w:val="single" w:sz="6" w:space="0" w:color="auto"/>
            </w:tcBorders>
          </w:tcPr>
          <w:p w14:paraId="37ED27F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022B5D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EA7297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DEF6A3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4CA96A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8616271" w14:textId="77777777" w:rsidTr="004C3073">
        <w:tc>
          <w:tcPr>
            <w:tcW w:w="6444" w:type="dxa"/>
            <w:gridSpan w:val="11"/>
            <w:tcBorders>
              <w:left w:val="single" w:sz="6" w:space="0" w:color="auto"/>
              <w:right w:val="single" w:sz="6" w:space="0" w:color="auto"/>
            </w:tcBorders>
          </w:tcPr>
          <w:p w14:paraId="7297FD5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00DF3EBF">
              <w:rPr>
                <w:rFonts w:ascii="Times New Roman" w:hAnsi="Times New Roman"/>
                <w:color w:val="000000"/>
                <w:sz w:val="20"/>
              </w:rPr>
            </w:r>
            <w:r w:rsidR="00DF3EBF">
              <w:rPr>
                <w:rFonts w:ascii="Times New Roman" w:hAnsi="Times New Roman"/>
                <w:color w:val="000000"/>
                <w:sz w:val="20"/>
              </w:rPr>
              <w:fldChar w:fldCharType="separate"/>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BDF244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A7EEB9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220E41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2DBE15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656DF8C" w14:textId="77777777" w:rsidTr="004C3073">
        <w:tc>
          <w:tcPr>
            <w:tcW w:w="6444" w:type="dxa"/>
            <w:gridSpan w:val="11"/>
            <w:tcBorders>
              <w:left w:val="single" w:sz="6" w:space="0" w:color="auto"/>
              <w:right w:val="single" w:sz="6" w:space="0" w:color="auto"/>
            </w:tcBorders>
          </w:tcPr>
          <w:p w14:paraId="1B0A2F4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0C40F9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C97873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C2B6E5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935219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157AEB5" w14:textId="77777777" w:rsidTr="004C3073">
        <w:tc>
          <w:tcPr>
            <w:tcW w:w="6444" w:type="dxa"/>
            <w:gridSpan w:val="11"/>
            <w:tcBorders>
              <w:left w:val="single" w:sz="6" w:space="0" w:color="auto"/>
              <w:right w:val="single" w:sz="6" w:space="0" w:color="auto"/>
            </w:tcBorders>
          </w:tcPr>
          <w:p w14:paraId="0DCAC61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71E3E1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E40DB1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922AA7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1F1B92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E46F9F2" w14:textId="77777777" w:rsidTr="004C3073">
        <w:tc>
          <w:tcPr>
            <w:tcW w:w="6444" w:type="dxa"/>
            <w:gridSpan w:val="11"/>
            <w:tcBorders>
              <w:left w:val="single" w:sz="6" w:space="0" w:color="auto"/>
              <w:right w:val="single" w:sz="6" w:space="0" w:color="auto"/>
            </w:tcBorders>
          </w:tcPr>
          <w:p w14:paraId="0BD6246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ab/>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140762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8"/>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101F9C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3D937C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F3E261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3930ED3" w14:textId="77777777" w:rsidTr="004C3073">
        <w:tc>
          <w:tcPr>
            <w:tcW w:w="6444" w:type="dxa"/>
            <w:gridSpan w:val="11"/>
            <w:tcBorders>
              <w:left w:val="single" w:sz="6" w:space="0" w:color="auto"/>
              <w:right w:val="single" w:sz="6" w:space="0" w:color="auto"/>
            </w:tcBorders>
          </w:tcPr>
          <w:p w14:paraId="63EF935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78F4C6B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179928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FF7631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0A0601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29B0CC9" w14:textId="77777777" w:rsidTr="004C3073">
        <w:tc>
          <w:tcPr>
            <w:tcW w:w="6444" w:type="dxa"/>
            <w:gridSpan w:val="11"/>
            <w:tcBorders>
              <w:left w:val="single" w:sz="6" w:space="0" w:color="auto"/>
              <w:right w:val="single" w:sz="6" w:space="0" w:color="auto"/>
            </w:tcBorders>
          </w:tcPr>
          <w:p w14:paraId="7BAC7E8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xml:space="preserve">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237F04F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AEF592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B3C98B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EBC8DD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7FC3F51" w14:textId="77777777" w:rsidTr="004C3073">
        <w:tc>
          <w:tcPr>
            <w:tcW w:w="6444" w:type="dxa"/>
            <w:gridSpan w:val="11"/>
            <w:tcBorders>
              <w:left w:val="single" w:sz="6" w:space="0" w:color="auto"/>
              <w:right w:val="single" w:sz="6" w:space="0" w:color="auto"/>
            </w:tcBorders>
          </w:tcPr>
          <w:p w14:paraId="0146490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00DF3EBF">
              <w:rPr>
                <w:rFonts w:ascii="Times New Roman" w:hAnsi="Times New Roman"/>
                <w:color w:val="000000"/>
                <w:sz w:val="20"/>
              </w:rPr>
            </w:r>
            <w:r w:rsidR="00DF3EBF">
              <w:rPr>
                <w:rFonts w:ascii="Times New Roman" w:hAnsi="Times New Roman"/>
                <w:color w:val="000000"/>
                <w:sz w:val="20"/>
              </w:rPr>
              <w:fldChar w:fldCharType="separate"/>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06C220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F623EE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7134F5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AD8533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74B3C0E" w14:textId="77777777" w:rsidTr="004C3073">
        <w:tc>
          <w:tcPr>
            <w:tcW w:w="6444" w:type="dxa"/>
            <w:gridSpan w:val="11"/>
            <w:tcBorders>
              <w:left w:val="single" w:sz="6" w:space="0" w:color="auto"/>
              <w:right w:val="single" w:sz="6" w:space="0" w:color="auto"/>
            </w:tcBorders>
          </w:tcPr>
          <w:p w14:paraId="1315C8F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5CB6A9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7C5324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3264DD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F861E7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A1B0EE8" w14:textId="77777777" w:rsidTr="004C3073">
        <w:tc>
          <w:tcPr>
            <w:tcW w:w="6444" w:type="dxa"/>
            <w:gridSpan w:val="11"/>
            <w:tcBorders>
              <w:left w:val="single" w:sz="6" w:space="0" w:color="auto"/>
              <w:right w:val="single" w:sz="6" w:space="0" w:color="auto"/>
            </w:tcBorders>
          </w:tcPr>
          <w:p w14:paraId="7C4BBEE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0E85BC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D156E1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A2DDDF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CA9688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8665788" w14:textId="77777777" w:rsidTr="004C3073">
        <w:tc>
          <w:tcPr>
            <w:tcW w:w="6444" w:type="dxa"/>
            <w:gridSpan w:val="11"/>
            <w:tcBorders>
              <w:left w:val="single" w:sz="6" w:space="0" w:color="auto"/>
              <w:right w:val="single" w:sz="6" w:space="0" w:color="auto"/>
            </w:tcBorders>
          </w:tcPr>
          <w:p w14:paraId="4B179F7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644C7EA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5A2B26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DA2803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E1EA32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7F7F74F" w14:textId="77777777" w:rsidTr="004C3073">
        <w:tc>
          <w:tcPr>
            <w:tcW w:w="6444" w:type="dxa"/>
            <w:gridSpan w:val="11"/>
            <w:tcBorders>
              <w:left w:val="single" w:sz="6" w:space="0" w:color="auto"/>
              <w:right w:val="single" w:sz="6" w:space="0" w:color="auto"/>
            </w:tcBorders>
          </w:tcPr>
          <w:p w14:paraId="5938A4A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6D11162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38C73B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E403CA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16482B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5AD50A5" w14:textId="77777777" w:rsidTr="004C3073">
        <w:tc>
          <w:tcPr>
            <w:tcW w:w="6444" w:type="dxa"/>
            <w:gridSpan w:val="11"/>
            <w:tcBorders>
              <w:left w:val="single" w:sz="6" w:space="0" w:color="auto"/>
              <w:bottom w:val="single" w:sz="6" w:space="0" w:color="auto"/>
              <w:right w:val="single" w:sz="6" w:space="0" w:color="auto"/>
            </w:tcBorders>
          </w:tcPr>
          <w:p w14:paraId="4ED74E1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4DBBD2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15. TOTAL </w:t>
            </w:r>
          </w:p>
        </w:tc>
        <w:tc>
          <w:tcPr>
            <w:tcW w:w="630" w:type="dxa"/>
            <w:tcBorders>
              <w:top w:val="single" w:sz="6" w:space="0" w:color="auto"/>
              <w:left w:val="single" w:sz="6" w:space="0" w:color="auto"/>
              <w:bottom w:val="single" w:sz="6" w:space="0" w:color="auto"/>
              <w:right w:val="single" w:sz="6" w:space="0" w:color="auto"/>
            </w:tcBorders>
          </w:tcPr>
          <w:p w14:paraId="6CF38B6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0</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636F3C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w:t>
            </w:r>
          </w:p>
        </w:tc>
        <w:tc>
          <w:tcPr>
            <w:tcW w:w="540" w:type="dxa"/>
            <w:tcBorders>
              <w:top w:val="single" w:sz="6" w:space="0" w:color="auto"/>
              <w:left w:val="single" w:sz="6" w:space="0" w:color="auto"/>
              <w:bottom w:val="single" w:sz="6" w:space="0" w:color="auto"/>
              <w:right w:val="single" w:sz="6" w:space="0" w:color="auto"/>
            </w:tcBorders>
          </w:tcPr>
          <w:p w14:paraId="15324C7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1</w:t>
            </w:r>
          </w:p>
        </w:tc>
      </w:tr>
      <w:tr w:rsidR="00320FF9" w:rsidRPr="008F333B" w14:paraId="14AEBADD" w14:textId="77777777" w:rsidTr="004C3073">
        <w:tc>
          <w:tcPr>
            <w:tcW w:w="3654" w:type="dxa"/>
            <w:gridSpan w:val="7"/>
            <w:tcBorders>
              <w:top w:val="single" w:sz="6" w:space="0" w:color="auto"/>
              <w:left w:val="single" w:sz="6" w:space="0" w:color="auto"/>
              <w:bottom w:val="single" w:sz="6" w:space="0" w:color="auto"/>
              <w:right w:val="single" w:sz="6" w:space="0" w:color="auto"/>
            </w:tcBorders>
          </w:tcPr>
          <w:p w14:paraId="24FB9FB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  PREPARED BY</w:t>
            </w:r>
          </w:p>
          <w:p w14:paraId="642BC84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7EB076C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H.  DATE</w:t>
            </w:r>
          </w:p>
          <w:p w14:paraId="52CAC38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47BD0F3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  APPROVED BY</w:t>
            </w:r>
          </w:p>
          <w:p w14:paraId="3AFD17F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081" w:type="dxa"/>
            <w:gridSpan w:val="2"/>
            <w:tcBorders>
              <w:top w:val="single" w:sz="6" w:space="0" w:color="auto"/>
              <w:bottom w:val="single" w:sz="6" w:space="0" w:color="auto"/>
              <w:right w:val="single" w:sz="6" w:space="0" w:color="auto"/>
            </w:tcBorders>
          </w:tcPr>
          <w:p w14:paraId="1A8CD23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J.  DATE</w:t>
            </w:r>
          </w:p>
          <w:p w14:paraId="27697B5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bl>
    <w:p w14:paraId="0E43717A" w14:textId="77777777" w:rsidR="00320FF9" w:rsidRPr="008F333B" w:rsidRDefault="00320FF9">
      <w:pPr>
        <w:rPr>
          <w:rFonts w:ascii="Times New Roman" w:hAnsi="Times New Roman"/>
          <w:color w:val="000000"/>
          <w:sz w:val="16"/>
        </w:rPr>
      </w:pPr>
      <w:r w:rsidRPr="008F333B">
        <w:rPr>
          <w:rFonts w:ascii="Times New Roman" w:hAnsi="Times New Roman"/>
          <w:color w:val="000000"/>
          <w:sz w:val="16"/>
        </w:rPr>
        <w:t>DD Form 1423-1, JUN 90</w:t>
      </w:r>
      <w:r w:rsidRPr="008F333B">
        <w:rPr>
          <w:rFonts w:ascii="Times New Roman" w:hAnsi="Times New Roman"/>
          <w:color w:val="000000"/>
          <w:sz w:val="16"/>
        </w:rPr>
        <w:tab/>
        <w:t>Previous editions are obsolete.</w:t>
      </w:r>
      <w:r w:rsidRPr="008F333B">
        <w:rPr>
          <w:rFonts w:ascii="Times New Roman" w:hAnsi="Times New Roman"/>
          <w:color w:val="000000"/>
          <w:sz w:val="16"/>
        </w:rPr>
        <w:tab/>
      </w:r>
    </w:p>
    <w:p w14:paraId="4C6509D8" w14:textId="77777777" w:rsidR="00320FF9" w:rsidRPr="008F333B" w:rsidRDefault="00320FF9">
      <w:pPr>
        <w:rPr>
          <w:rFonts w:ascii="Times New Roman" w:hAnsi="Times New Roman"/>
          <w:color w:val="000000"/>
        </w:rPr>
      </w:pPr>
      <w:r w:rsidRPr="008F333B">
        <w:rPr>
          <w:rFonts w:ascii="Times New Roman" w:hAnsi="Times New Roman"/>
          <w:color w:val="000000"/>
          <w:sz w:val="20"/>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1"/>
        <w:gridCol w:w="540"/>
      </w:tblGrid>
      <w:tr w:rsidR="00320FF9" w:rsidRPr="008F333B" w14:paraId="05A0524D" w14:textId="77777777">
        <w:trPr>
          <w:trHeight w:val="360"/>
        </w:trPr>
        <w:tc>
          <w:tcPr>
            <w:tcW w:w="6498" w:type="dxa"/>
            <w:gridSpan w:val="12"/>
            <w:tcBorders>
              <w:top w:val="single" w:sz="12" w:space="0" w:color="auto"/>
              <w:left w:val="single" w:sz="12" w:space="0" w:color="auto"/>
              <w:bottom w:val="single" w:sz="6" w:space="0" w:color="auto"/>
              <w:right w:val="single" w:sz="6" w:space="0" w:color="auto"/>
            </w:tcBorders>
          </w:tcPr>
          <w:p w14:paraId="5B3789F8"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sz w:val="28"/>
              </w:rPr>
              <w:lastRenderedPageBreak/>
              <w:t>Contract Data Requirements List</w:t>
            </w:r>
          </w:p>
          <w:p w14:paraId="7CB4DB83"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i/>
                <w:color w:val="000000"/>
              </w:rPr>
              <w:t>(1 Data Item)</w:t>
            </w:r>
          </w:p>
        </w:tc>
        <w:tc>
          <w:tcPr>
            <w:tcW w:w="3367" w:type="dxa"/>
            <w:gridSpan w:val="4"/>
            <w:tcBorders>
              <w:top w:val="single" w:sz="12" w:space="0" w:color="auto"/>
              <w:left w:val="single" w:sz="6" w:space="0" w:color="auto"/>
              <w:bottom w:val="single" w:sz="6" w:space="0" w:color="auto"/>
              <w:right w:val="single" w:sz="12" w:space="0" w:color="auto"/>
            </w:tcBorders>
          </w:tcPr>
          <w:p w14:paraId="41562A6C" w14:textId="77777777" w:rsidR="00320FF9" w:rsidRPr="008F333B" w:rsidRDefault="00320FF9">
            <w:pPr>
              <w:widowControl w:val="0"/>
              <w:rPr>
                <w:rFonts w:ascii="Times New Roman" w:hAnsi="Times New Roman"/>
                <w:i/>
                <w:color w:val="000000"/>
                <w:sz w:val="16"/>
              </w:rPr>
            </w:pPr>
            <w:r w:rsidRPr="008F333B">
              <w:rPr>
                <w:rFonts w:ascii="Times New Roman" w:hAnsi="Times New Roman"/>
                <w:i/>
                <w:color w:val="000000"/>
                <w:sz w:val="16"/>
              </w:rPr>
              <w:t>Form Approved</w:t>
            </w:r>
          </w:p>
          <w:p w14:paraId="21A65890" w14:textId="77777777" w:rsidR="00320FF9" w:rsidRPr="008F333B" w:rsidRDefault="00320FF9">
            <w:pPr>
              <w:widowControl w:val="0"/>
              <w:rPr>
                <w:rFonts w:ascii="Times New Roman" w:hAnsi="Times New Roman"/>
                <w:color w:val="000000"/>
              </w:rPr>
            </w:pPr>
            <w:r w:rsidRPr="008F333B">
              <w:rPr>
                <w:rFonts w:ascii="Times New Roman" w:hAnsi="Times New Roman"/>
                <w:i/>
                <w:color w:val="000000"/>
                <w:sz w:val="16"/>
              </w:rPr>
              <w:t>OMB NO. 0704-0188</w:t>
            </w:r>
          </w:p>
        </w:tc>
      </w:tr>
      <w:tr w:rsidR="00320FF9" w:rsidRPr="008F333B" w14:paraId="7F64EF77" w14:textId="77777777">
        <w:tc>
          <w:tcPr>
            <w:tcW w:w="9865" w:type="dxa"/>
            <w:gridSpan w:val="16"/>
            <w:tcBorders>
              <w:top w:val="single" w:sz="6" w:space="0" w:color="auto"/>
              <w:left w:val="single" w:sz="12" w:space="0" w:color="auto"/>
              <w:bottom w:val="single" w:sz="6" w:space="0" w:color="auto"/>
              <w:right w:val="single" w:sz="12" w:space="0" w:color="auto"/>
            </w:tcBorders>
          </w:tcPr>
          <w:p w14:paraId="7281FA1C"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Public reporting burden for this collection of information is estimated to average 110 hours per response, including the time for reviewing instructions, searching existing data source, gathering and maintaining the data needed, and completing and reviewing the collection of information.  Sent comments regarding this burden estimate or any other aspect of this collection of information, including suggestions for reducing this burden, to Department of Defense, Washington Headquarters Services, Directorate for Information Operations and Reports, 1215 Jefferson Davis Highway, Suite 1204, Arlington, VA 22202-4302, and to the Office of Management and Budget, Paperwork Reduction Project (0704-0188), Washington, DC 20503.  Please DO NOT RETURN your form to either of these addresses.  Send completed form to the Government Issuing Contracting Officer for the Contract/PR No. listed in Block E.</w:t>
            </w:r>
          </w:p>
        </w:tc>
      </w:tr>
      <w:tr w:rsidR="00320FF9" w:rsidRPr="008F333B" w14:paraId="1BEC6B80" w14:textId="77777777">
        <w:tc>
          <w:tcPr>
            <w:tcW w:w="2844" w:type="dxa"/>
            <w:gridSpan w:val="3"/>
            <w:tcBorders>
              <w:top w:val="single" w:sz="6" w:space="0" w:color="auto"/>
              <w:left w:val="single" w:sz="12" w:space="0" w:color="auto"/>
              <w:bottom w:val="single" w:sz="6" w:space="0" w:color="auto"/>
              <w:right w:val="single" w:sz="6" w:space="0" w:color="auto"/>
            </w:tcBorders>
          </w:tcPr>
          <w:p w14:paraId="5E43ACA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CONTRACT LINE ITEM NO.</w:t>
            </w:r>
          </w:p>
          <w:p w14:paraId="654274D4" w14:textId="77777777" w:rsidR="00320FF9" w:rsidRPr="008F333B" w:rsidRDefault="00320FF9">
            <w:pPr>
              <w:widowControl w:val="0"/>
              <w:rPr>
                <w:rFonts w:ascii="Times New Roman" w:hAnsi="Times New Roman"/>
                <w:color w:val="000000"/>
                <w:sz w:val="16"/>
              </w:rPr>
            </w:pPr>
          </w:p>
          <w:p w14:paraId="4188C8C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14:paraId="378B330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  EXHIBIT</w:t>
            </w:r>
          </w:p>
          <w:p w14:paraId="7230E72F" w14:textId="77777777" w:rsidR="00320FF9" w:rsidRPr="008F333B" w:rsidRDefault="00320FF9">
            <w:pPr>
              <w:widowControl w:val="0"/>
              <w:rPr>
                <w:rFonts w:ascii="Times New Roman" w:hAnsi="Times New Roman"/>
                <w:color w:val="000000"/>
                <w:sz w:val="16"/>
              </w:rPr>
            </w:pPr>
          </w:p>
          <w:p w14:paraId="5921E1E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w:t>
            </w:r>
          </w:p>
        </w:tc>
        <w:tc>
          <w:tcPr>
            <w:tcW w:w="4374" w:type="dxa"/>
            <w:gridSpan w:val="6"/>
            <w:tcBorders>
              <w:top w:val="single" w:sz="6" w:space="0" w:color="auto"/>
              <w:left w:val="single" w:sz="6" w:space="0" w:color="auto"/>
              <w:bottom w:val="single" w:sz="6" w:space="0" w:color="auto"/>
              <w:right w:val="single" w:sz="12" w:space="0" w:color="auto"/>
            </w:tcBorders>
          </w:tcPr>
          <w:p w14:paraId="03E3F6B8" w14:textId="77777777" w:rsidR="00320FF9" w:rsidRPr="008F333B" w:rsidRDefault="00320FF9">
            <w:pPr>
              <w:widowControl w:val="0"/>
              <w:numPr>
                <w:ilvl w:val="0"/>
                <w:numId w:val="25"/>
              </w:numPr>
              <w:rPr>
                <w:rFonts w:ascii="Times New Roman" w:hAnsi="Times New Roman"/>
                <w:color w:val="000000"/>
                <w:sz w:val="16"/>
              </w:rPr>
            </w:pPr>
            <w:r w:rsidRPr="008F333B">
              <w:rPr>
                <w:rFonts w:ascii="Times New Roman" w:hAnsi="Times New Roman"/>
                <w:color w:val="000000"/>
                <w:sz w:val="16"/>
              </w:rPr>
              <w:t>CATEGORY:</w:t>
            </w:r>
          </w:p>
          <w:p w14:paraId="5B7CB33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TDP </w:t>
            </w:r>
            <w:r w:rsidRPr="008F333B">
              <w:rPr>
                <w:rFonts w:ascii="Times New Roman" w:hAnsi="Times New Roman"/>
                <w:color w:val="000000"/>
                <w:sz w:val="16"/>
                <w:u w:val="single"/>
              </w:rPr>
              <w:fldChar w:fldCharType="begin">
                <w:ffData>
                  <w:name w:val="Text1"/>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TM </w:t>
            </w:r>
            <w:r w:rsidRPr="008F333B">
              <w:rPr>
                <w:rFonts w:ascii="Times New Roman" w:hAnsi="Times New Roman"/>
                <w:color w:val="000000"/>
                <w:sz w:val="16"/>
                <w:u w:val="single"/>
              </w:rPr>
              <w:fldChar w:fldCharType="begin">
                <w:ffData>
                  <w:name w:val="Text2"/>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OTHER  </w:t>
            </w:r>
            <w:r w:rsidRPr="008F333B">
              <w:rPr>
                <w:rFonts w:ascii="Times New Roman" w:hAnsi="Times New Roman"/>
                <w:color w:val="000000"/>
                <w:sz w:val="16"/>
                <w:u w:val="single"/>
              </w:rPr>
              <w:t>Interim Supply Support</w:t>
            </w:r>
          </w:p>
          <w:p w14:paraId="59F4B5B9" w14:textId="77777777" w:rsidR="00320FF9" w:rsidRPr="008F333B" w:rsidRDefault="00320FF9">
            <w:pPr>
              <w:widowControl w:val="0"/>
              <w:rPr>
                <w:rFonts w:ascii="Times New Roman" w:hAnsi="Times New Roman"/>
                <w:color w:val="000000"/>
                <w:sz w:val="16"/>
              </w:rPr>
            </w:pPr>
          </w:p>
        </w:tc>
      </w:tr>
      <w:tr w:rsidR="00320FF9" w:rsidRPr="008F333B" w14:paraId="32827CAB" w14:textId="77777777">
        <w:tc>
          <w:tcPr>
            <w:tcW w:w="3294" w:type="dxa"/>
            <w:gridSpan w:val="5"/>
            <w:tcBorders>
              <w:top w:val="single" w:sz="6" w:space="0" w:color="auto"/>
              <w:left w:val="single" w:sz="12" w:space="0" w:color="auto"/>
              <w:bottom w:val="single" w:sz="12" w:space="0" w:color="auto"/>
              <w:right w:val="single" w:sz="6" w:space="0" w:color="auto"/>
            </w:tcBorders>
          </w:tcPr>
          <w:p w14:paraId="57E4D98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  SYSTEM/ITEM</w:t>
            </w:r>
          </w:p>
          <w:p w14:paraId="017ADE1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14:paraId="61A64F4C" w14:textId="77777777" w:rsidR="00320FF9" w:rsidRPr="008F333B" w:rsidRDefault="00320FF9">
            <w:pPr>
              <w:widowControl w:val="0"/>
              <w:numPr>
                <w:ilvl w:val="0"/>
                <w:numId w:val="26"/>
              </w:numPr>
              <w:rPr>
                <w:rFonts w:ascii="Times New Roman" w:hAnsi="Times New Roman"/>
                <w:color w:val="000000"/>
                <w:sz w:val="16"/>
              </w:rPr>
            </w:pPr>
            <w:r w:rsidRPr="008F333B">
              <w:rPr>
                <w:rFonts w:ascii="Times New Roman" w:hAnsi="Times New Roman"/>
                <w:color w:val="000000"/>
                <w:sz w:val="16"/>
              </w:rPr>
              <w:t>CONTRACT/PR NO.</w:t>
            </w:r>
          </w:p>
          <w:p w14:paraId="443D12F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7"/>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12" w:space="0" w:color="auto"/>
              <w:right w:val="single" w:sz="12" w:space="0" w:color="auto"/>
            </w:tcBorders>
          </w:tcPr>
          <w:p w14:paraId="760E6D4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F.  CONTRACTOR</w:t>
            </w:r>
          </w:p>
          <w:p w14:paraId="2283B9F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r w:rsidR="00320FF9" w:rsidRPr="008F333B" w14:paraId="4454AF49" w14:textId="77777777">
        <w:trPr>
          <w:trHeight w:val="270"/>
        </w:trPr>
        <w:tc>
          <w:tcPr>
            <w:tcW w:w="1944" w:type="dxa"/>
            <w:gridSpan w:val="2"/>
            <w:tcBorders>
              <w:top w:val="single" w:sz="6" w:space="0" w:color="auto"/>
              <w:left w:val="single" w:sz="6" w:space="0" w:color="auto"/>
              <w:bottom w:val="single" w:sz="6" w:space="0" w:color="auto"/>
              <w:right w:val="single" w:sz="6" w:space="0" w:color="auto"/>
            </w:tcBorders>
          </w:tcPr>
          <w:p w14:paraId="52F5859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1. DATA ITEM NO.</w:t>
            </w:r>
          </w:p>
          <w:p w14:paraId="3012A0B0" w14:textId="77777777" w:rsidR="00320FF9" w:rsidRPr="008F333B" w:rsidRDefault="00320FF9">
            <w:pPr>
              <w:widowControl w:val="0"/>
              <w:rPr>
                <w:rFonts w:ascii="Times New Roman" w:hAnsi="Times New Roman"/>
                <w:color w:val="000000"/>
                <w:sz w:val="16"/>
              </w:rPr>
            </w:pPr>
          </w:p>
          <w:p w14:paraId="55AB479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I003</w:t>
            </w:r>
          </w:p>
        </w:tc>
        <w:tc>
          <w:tcPr>
            <w:tcW w:w="4500" w:type="dxa"/>
            <w:gridSpan w:val="9"/>
            <w:tcBorders>
              <w:top w:val="single" w:sz="6" w:space="0" w:color="auto"/>
              <w:left w:val="single" w:sz="6" w:space="0" w:color="auto"/>
              <w:bottom w:val="single" w:sz="6" w:space="0" w:color="auto"/>
              <w:right w:val="single" w:sz="6" w:space="0" w:color="auto"/>
            </w:tcBorders>
          </w:tcPr>
          <w:p w14:paraId="26E5786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2.  TITLE OF DATA ITEM</w:t>
            </w:r>
          </w:p>
          <w:p w14:paraId="4C4871B0" w14:textId="77777777" w:rsidR="00320FF9" w:rsidRPr="008F333B" w:rsidRDefault="00320FF9">
            <w:pPr>
              <w:widowControl w:val="0"/>
              <w:rPr>
                <w:rFonts w:ascii="Times New Roman" w:hAnsi="Times New Roman"/>
                <w:color w:val="000000"/>
                <w:sz w:val="16"/>
              </w:rPr>
            </w:pPr>
          </w:p>
          <w:p w14:paraId="123E5338" w14:textId="74800D7B"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Gov't Furnished Equipment </w:t>
            </w:r>
            <w:r w:rsidR="0045309B" w:rsidRPr="008F333B">
              <w:rPr>
                <w:rFonts w:ascii="Times New Roman" w:hAnsi="Times New Roman"/>
                <w:color w:val="000000"/>
                <w:sz w:val="16"/>
              </w:rPr>
              <w:t xml:space="preserve">(GFE) </w:t>
            </w:r>
            <w:r w:rsidRPr="008F333B">
              <w:rPr>
                <w:rFonts w:ascii="Times New Roman" w:hAnsi="Times New Roman"/>
                <w:color w:val="000000"/>
                <w:sz w:val="16"/>
              </w:rPr>
              <w:t>Detail Transaction Status Data</w:t>
            </w:r>
          </w:p>
        </w:tc>
        <w:tc>
          <w:tcPr>
            <w:tcW w:w="3421" w:type="dxa"/>
            <w:gridSpan w:val="5"/>
            <w:tcBorders>
              <w:top w:val="single" w:sz="12" w:space="0" w:color="auto"/>
              <w:left w:val="single" w:sz="6" w:space="0" w:color="auto"/>
              <w:bottom w:val="single" w:sz="6" w:space="0" w:color="auto"/>
              <w:right w:val="single" w:sz="6" w:space="0" w:color="auto"/>
            </w:tcBorders>
          </w:tcPr>
          <w:p w14:paraId="7C0B3C7E" w14:textId="77777777" w:rsidR="00320FF9" w:rsidRPr="008F333B" w:rsidRDefault="00320FF9">
            <w:pPr>
              <w:widowControl w:val="0"/>
              <w:numPr>
                <w:ilvl w:val="0"/>
                <w:numId w:val="27"/>
              </w:numPr>
              <w:rPr>
                <w:rFonts w:ascii="Times New Roman" w:hAnsi="Times New Roman"/>
                <w:color w:val="000000"/>
                <w:sz w:val="16"/>
              </w:rPr>
            </w:pPr>
            <w:r w:rsidRPr="008F333B">
              <w:rPr>
                <w:rFonts w:ascii="Times New Roman" w:hAnsi="Times New Roman"/>
                <w:color w:val="000000"/>
                <w:sz w:val="16"/>
              </w:rPr>
              <w:t>SUBTITLE</w:t>
            </w:r>
          </w:p>
          <w:p w14:paraId="561CB3F8" w14:textId="77777777" w:rsidR="00320FF9" w:rsidRPr="008F333B" w:rsidRDefault="00320FF9">
            <w:pPr>
              <w:widowControl w:val="0"/>
              <w:rPr>
                <w:rFonts w:ascii="Times New Roman" w:hAnsi="Times New Roman"/>
                <w:color w:val="000000"/>
                <w:sz w:val="16"/>
              </w:rPr>
            </w:pPr>
          </w:p>
          <w:p w14:paraId="26311739" w14:textId="77777777" w:rsidR="00320FF9" w:rsidRPr="008F333B" w:rsidRDefault="00320FF9">
            <w:pPr>
              <w:widowControl w:val="0"/>
              <w:rPr>
                <w:rFonts w:ascii="Times New Roman" w:hAnsi="Times New Roman"/>
                <w:color w:val="000000"/>
                <w:sz w:val="16"/>
              </w:rPr>
            </w:pPr>
          </w:p>
        </w:tc>
      </w:tr>
      <w:tr w:rsidR="00320FF9" w:rsidRPr="008F333B" w14:paraId="5817B6D1" w14:textId="77777777">
        <w:trPr>
          <w:trHeight w:val="270"/>
        </w:trPr>
        <w:tc>
          <w:tcPr>
            <w:tcW w:w="3564" w:type="dxa"/>
            <w:gridSpan w:val="6"/>
            <w:tcBorders>
              <w:top w:val="single" w:sz="6" w:space="0" w:color="auto"/>
              <w:left w:val="single" w:sz="6" w:space="0" w:color="auto"/>
              <w:bottom w:val="single" w:sz="6" w:space="0" w:color="auto"/>
              <w:right w:val="single" w:sz="6" w:space="0" w:color="auto"/>
            </w:tcBorders>
          </w:tcPr>
          <w:p w14:paraId="7FD56B97" w14:textId="1AA628CA" w:rsidR="00320FF9" w:rsidRPr="008F333B" w:rsidRDefault="00414445">
            <w:pPr>
              <w:widowControl w:val="0"/>
              <w:rPr>
                <w:rFonts w:ascii="Times New Roman" w:hAnsi="Times New Roman"/>
                <w:color w:val="000000"/>
                <w:sz w:val="16"/>
              </w:rPr>
            </w:pPr>
            <w:r w:rsidRPr="008F333B">
              <w:rPr>
                <w:rFonts w:ascii="Times New Roman" w:hAnsi="Times New Roman"/>
                <w:noProof/>
                <w:color w:val="000000"/>
                <w:sz w:val="16"/>
              </w:rPr>
              <mc:AlternateContent>
                <mc:Choice Requires="wpg">
                  <w:drawing>
                    <wp:anchor distT="0" distB="0" distL="114300" distR="114300" simplePos="0" relativeHeight="251657216" behindDoc="0" locked="0" layoutInCell="0" allowOverlap="1" wp14:anchorId="379EE88D" wp14:editId="645B38FD">
                      <wp:simplePos x="0" y="0"/>
                      <wp:positionH relativeFrom="column">
                        <wp:posOffset>6272530</wp:posOffset>
                      </wp:positionH>
                      <wp:positionV relativeFrom="paragraph">
                        <wp:posOffset>262255</wp:posOffset>
                      </wp:positionV>
                      <wp:extent cx="628650" cy="941705"/>
                      <wp:effectExtent l="0" t="0" r="0" b="0"/>
                      <wp:wrapNone/>
                      <wp:docPr id="1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941705"/>
                                <a:chOff x="0" y="0"/>
                                <a:chExt cx="20000" cy="20000"/>
                              </a:xfrm>
                            </wpg:grpSpPr>
                            <wps:wsp>
                              <wps:cNvPr id="12" name="Rectangle 51"/>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2FE1D4" w14:textId="77777777" w:rsidR="007D31C5" w:rsidRDefault="007D31C5">
                                    <w:pPr>
                                      <w:rPr>
                                        <w:rFonts w:ascii="Arial" w:hAnsi="Arial"/>
                                        <w:sz w:val="12"/>
                                      </w:rPr>
                                    </w:pPr>
                                    <w:r>
                                      <w:rPr>
                                        <w:rFonts w:ascii="Arial" w:hAnsi="Arial"/>
                                        <w:sz w:val="12"/>
                                      </w:rPr>
                                      <w:t>17. PRICE GROUP</w:t>
                                    </w:r>
                                  </w:p>
                                  <w:p w14:paraId="20F75CAE" w14:textId="77777777" w:rsidR="007D31C5" w:rsidRDefault="007D31C5">
                                    <w:pPr>
                                      <w:rPr>
                                        <w:sz w:val="12"/>
                                      </w:rPr>
                                    </w:pPr>
                                  </w:p>
                                  <w:p w14:paraId="4CAB50CF" w14:textId="77777777" w:rsidR="007D31C5" w:rsidRDefault="007D31C5">
                                    <w:pPr>
                                      <w:rPr>
                                        <w:sz w:val="12"/>
                                      </w:rPr>
                                    </w:pPr>
                                  </w:p>
                                  <w:p w14:paraId="6347E79E" w14:textId="77777777" w:rsidR="007D31C5" w:rsidRDefault="007D31C5">
                                    <w:pPr>
                                      <w:rPr>
                                        <w:sz w:val="12"/>
                                      </w:rPr>
                                    </w:pPr>
                                  </w:p>
                                  <w:p w14:paraId="588D911B" w14:textId="77777777" w:rsidR="007D31C5" w:rsidRDefault="007D31C5">
                                    <w:pPr>
                                      <w:rPr>
                                        <w:sz w:val="12"/>
                                      </w:rPr>
                                    </w:pPr>
                                  </w:p>
                                </w:txbxContent>
                              </wps:txbx>
                              <wps:bodyPr rot="0" vert="horz" wrap="square" lIns="12700" tIns="12700" rIns="12700" bIns="12700" anchor="t" anchorCtr="0" upright="1">
                                <a:noAutofit/>
                              </wps:bodyPr>
                            </wps:wsp>
                            <wps:wsp>
                              <wps:cNvPr id="13" name="Rectangle 52"/>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0FB2B9" w14:textId="77777777" w:rsidR="007D31C5" w:rsidRDefault="007D31C5">
                                    <w:pPr>
                                      <w:rPr>
                                        <w:rFonts w:ascii="Arial" w:hAnsi="Arial"/>
                                        <w:sz w:val="12"/>
                                      </w:rPr>
                                    </w:pPr>
                                    <w:r>
                                      <w:rPr>
                                        <w:rFonts w:ascii="Arial" w:hAnsi="Arial"/>
                                        <w:sz w:val="12"/>
                                      </w:rPr>
                                      <w:t>18. ESTIMATED</w:t>
                                    </w:r>
                                  </w:p>
                                  <w:p w14:paraId="65483254" w14:textId="77777777" w:rsidR="007D31C5" w:rsidRDefault="007D31C5">
                                    <w:pPr>
                                      <w:rPr>
                                        <w:sz w:val="12"/>
                                      </w:rPr>
                                    </w:pPr>
                                    <w:r>
                                      <w:rPr>
                                        <w:rFonts w:ascii="Arial" w:hAnsi="Arial"/>
                                        <w:sz w:val="12"/>
                                      </w:rPr>
                                      <w:t xml:space="preserve">      TOTAL PRICE</w:t>
                                    </w:r>
                                  </w:p>
                                  <w:p w14:paraId="1DBFB987" w14:textId="77777777" w:rsidR="007D31C5" w:rsidRDefault="007D31C5">
                                    <w:pPr>
                                      <w:rPr>
                                        <w:sz w:val="12"/>
                                      </w:rPr>
                                    </w:pPr>
                                  </w:p>
                                  <w:p w14:paraId="5F3D30EE" w14:textId="77777777" w:rsidR="007D31C5" w:rsidRDefault="007D31C5">
                                    <w:pPr>
                                      <w:rPr>
                                        <w:sz w:val="12"/>
                                      </w:rPr>
                                    </w:pPr>
                                  </w:p>
                                  <w:p w14:paraId="498AFFD7" w14:textId="77777777" w:rsidR="007D31C5" w:rsidRDefault="007D31C5">
                                    <w:pPr>
                                      <w:rPr>
                                        <w:sz w:val="12"/>
                                      </w:rPr>
                                    </w:pPr>
                                  </w:p>
                                  <w:p w14:paraId="7485ABBA" w14:textId="77777777" w:rsidR="007D31C5" w:rsidRDefault="007D31C5">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EE88D" id="Group 50" o:spid="_x0000_s1032" style="position:absolute;margin-left:493.9pt;margin-top:20.65pt;width:49.5pt;height:74.15pt;z-index:25165721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" o:allowincell="f">
                      <v:rect id="Rectangle 51" o:spid="_x0000_s1033"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" filled="f" strokeweight="1pt">
                        <v:textbox inset="1pt,1pt,1pt,1pt">
                          <w:txbxContent>
                            <w:p w14:paraId="2D2FE1D4" w14:textId="77777777" w:rsidR="007D31C5" w:rsidRDefault="007D31C5">
                              <w:pPr>
                                <w:rPr>
                                  <w:rFonts w:ascii="Arial" w:hAnsi="Arial"/>
                                  <w:sz w:val="12"/>
                                </w:rPr>
                              </w:pPr>
                              <w:r>
                                <w:rPr>
                                  <w:rFonts w:ascii="Arial" w:hAnsi="Arial"/>
                                  <w:sz w:val="12"/>
                                </w:rPr>
                                <w:t>17. PRICE GROUP</w:t>
                              </w:r>
                            </w:p>
                            <w:p w14:paraId="20F75CAE" w14:textId="77777777" w:rsidR="007D31C5" w:rsidRDefault="007D31C5">
                              <w:pPr>
                                <w:rPr>
                                  <w:sz w:val="12"/>
                                </w:rPr>
                              </w:pPr>
                            </w:p>
                            <w:p w14:paraId="4CAB50CF" w14:textId="77777777" w:rsidR="007D31C5" w:rsidRDefault="007D31C5">
                              <w:pPr>
                                <w:rPr>
                                  <w:sz w:val="12"/>
                                </w:rPr>
                              </w:pPr>
                            </w:p>
                            <w:p w14:paraId="6347E79E" w14:textId="77777777" w:rsidR="007D31C5" w:rsidRDefault="007D31C5">
                              <w:pPr>
                                <w:rPr>
                                  <w:sz w:val="12"/>
                                </w:rPr>
                              </w:pPr>
                            </w:p>
                            <w:p w14:paraId="588D911B" w14:textId="77777777" w:rsidR="007D31C5" w:rsidRDefault="007D31C5">
                              <w:pPr>
                                <w:rPr>
                                  <w:sz w:val="12"/>
                                </w:rPr>
                              </w:pPr>
                            </w:p>
                          </w:txbxContent>
                        </v:textbox>
                      </v:rect>
                      <v:rect id="Rectangle 52" o:spid="_x0000_s1034"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" filled="f" strokeweight="1pt">
                        <v:textbox inset="1pt,1pt,1pt,1pt">
                          <w:txbxContent>
                            <w:p w14:paraId="300FB2B9" w14:textId="77777777" w:rsidR="007D31C5" w:rsidRDefault="007D31C5">
                              <w:pPr>
                                <w:rPr>
                                  <w:rFonts w:ascii="Arial" w:hAnsi="Arial"/>
                                  <w:sz w:val="12"/>
                                </w:rPr>
                              </w:pPr>
                              <w:r>
                                <w:rPr>
                                  <w:rFonts w:ascii="Arial" w:hAnsi="Arial"/>
                                  <w:sz w:val="12"/>
                                </w:rPr>
                                <w:t>18. ESTIMATED</w:t>
                              </w:r>
                            </w:p>
                            <w:p w14:paraId="65483254" w14:textId="77777777" w:rsidR="007D31C5" w:rsidRDefault="007D31C5">
                              <w:pPr>
                                <w:rPr>
                                  <w:sz w:val="12"/>
                                </w:rPr>
                              </w:pPr>
                              <w:r>
                                <w:rPr>
                                  <w:rFonts w:ascii="Arial" w:hAnsi="Arial"/>
                                  <w:sz w:val="12"/>
                                </w:rPr>
                                <w:t xml:space="preserve">      TOTAL PRICE</w:t>
                              </w:r>
                            </w:p>
                            <w:p w14:paraId="1DBFB987" w14:textId="77777777" w:rsidR="007D31C5" w:rsidRDefault="007D31C5">
                              <w:pPr>
                                <w:rPr>
                                  <w:sz w:val="12"/>
                                </w:rPr>
                              </w:pPr>
                            </w:p>
                            <w:p w14:paraId="5F3D30EE" w14:textId="77777777" w:rsidR="007D31C5" w:rsidRDefault="007D31C5">
                              <w:pPr>
                                <w:rPr>
                                  <w:sz w:val="12"/>
                                </w:rPr>
                              </w:pPr>
                            </w:p>
                            <w:p w14:paraId="498AFFD7" w14:textId="77777777" w:rsidR="007D31C5" w:rsidRDefault="007D31C5">
                              <w:pPr>
                                <w:rPr>
                                  <w:sz w:val="12"/>
                                </w:rPr>
                              </w:pPr>
                            </w:p>
                            <w:p w14:paraId="7485ABBA" w14:textId="77777777" w:rsidR="007D31C5" w:rsidRDefault="007D31C5">
                              <w:pPr>
                                <w:rPr>
                                  <w:sz w:val="12"/>
                                </w:rPr>
                              </w:pPr>
                            </w:p>
                          </w:txbxContent>
                        </v:textbox>
                      </v:rect>
                    </v:group>
                  </w:pict>
                </mc:Fallback>
              </mc:AlternateContent>
            </w:r>
            <w:r w:rsidR="00320FF9" w:rsidRPr="008F333B">
              <w:rPr>
                <w:rFonts w:ascii="Times New Roman" w:hAnsi="Times New Roman"/>
                <w:color w:val="000000"/>
                <w:sz w:val="16"/>
              </w:rPr>
              <w:t>4.  AUTHORITY</w:t>
            </w:r>
            <w:r w:rsidR="00320FF9" w:rsidRPr="008F333B">
              <w:rPr>
                <w:rFonts w:ascii="Times New Roman" w:hAnsi="Times New Roman"/>
                <w:i/>
                <w:color w:val="000000"/>
                <w:sz w:val="16"/>
              </w:rPr>
              <w:t xml:space="preserve"> (Data Acquisition Document No.)</w:t>
            </w:r>
          </w:p>
          <w:p w14:paraId="398D8B86" w14:textId="77777777" w:rsidR="00320FF9" w:rsidRPr="008F333B" w:rsidRDefault="00320FF9">
            <w:pPr>
              <w:widowControl w:val="0"/>
              <w:rPr>
                <w:rFonts w:ascii="Times New Roman" w:hAnsi="Times New Roman"/>
                <w:color w:val="000000"/>
                <w:sz w:val="16"/>
              </w:rPr>
            </w:pPr>
          </w:p>
          <w:p w14:paraId="062E5D5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DI-MGMT-80377</w:t>
            </w:r>
          </w:p>
        </w:tc>
        <w:tc>
          <w:tcPr>
            <w:tcW w:w="2880" w:type="dxa"/>
            <w:gridSpan w:val="5"/>
            <w:tcBorders>
              <w:top w:val="single" w:sz="6" w:space="0" w:color="auto"/>
              <w:left w:val="single" w:sz="6" w:space="0" w:color="auto"/>
              <w:bottom w:val="single" w:sz="6" w:space="0" w:color="auto"/>
              <w:right w:val="single" w:sz="6" w:space="0" w:color="auto"/>
            </w:tcBorders>
          </w:tcPr>
          <w:p w14:paraId="3BBF74E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5.  CONTRACT REFERENCE</w:t>
            </w:r>
          </w:p>
          <w:p w14:paraId="3AF562EB" w14:textId="77777777" w:rsidR="00320FF9" w:rsidRPr="008F333B" w:rsidRDefault="00320FF9">
            <w:pPr>
              <w:widowControl w:val="0"/>
              <w:rPr>
                <w:rFonts w:ascii="Times New Roman" w:hAnsi="Times New Roman"/>
                <w:color w:val="000000"/>
                <w:sz w:val="16"/>
              </w:rPr>
            </w:pPr>
          </w:p>
          <w:p w14:paraId="72E09B66" w14:textId="77777777" w:rsidR="00320FF9" w:rsidRPr="008F333B" w:rsidRDefault="00320FF9">
            <w:pPr>
              <w:widowControl w:val="0"/>
              <w:rPr>
                <w:rFonts w:ascii="Times New Roman" w:hAnsi="Times New Roman"/>
                <w:color w:val="000000"/>
                <w:sz w:val="16"/>
              </w:rPr>
            </w:pPr>
          </w:p>
        </w:tc>
        <w:tc>
          <w:tcPr>
            <w:tcW w:w="3421" w:type="dxa"/>
            <w:gridSpan w:val="5"/>
            <w:tcBorders>
              <w:top w:val="single" w:sz="6" w:space="0" w:color="auto"/>
              <w:left w:val="single" w:sz="6" w:space="0" w:color="auto"/>
              <w:bottom w:val="single" w:sz="6" w:space="0" w:color="auto"/>
              <w:right w:val="single" w:sz="6" w:space="0" w:color="auto"/>
            </w:tcBorders>
          </w:tcPr>
          <w:p w14:paraId="2DB6839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6.  REQUIRING OFFICE</w:t>
            </w:r>
          </w:p>
          <w:p w14:paraId="4DE2916B" w14:textId="77777777" w:rsidR="00320FF9" w:rsidRPr="008F333B" w:rsidRDefault="00320FF9">
            <w:pPr>
              <w:widowControl w:val="0"/>
              <w:rPr>
                <w:rFonts w:ascii="Times New Roman" w:hAnsi="Times New Roman"/>
                <w:color w:val="000000"/>
                <w:sz w:val="16"/>
              </w:rPr>
            </w:pPr>
          </w:p>
          <w:p w14:paraId="07F188BF" w14:textId="576AF8D5" w:rsidR="00320FF9" w:rsidRPr="008F333B" w:rsidRDefault="002B491A">
            <w:pPr>
              <w:widowControl w:val="0"/>
              <w:rPr>
                <w:rFonts w:ascii="Times New Roman" w:hAnsi="Times New Roman"/>
                <w:color w:val="000000"/>
                <w:sz w:val="16"/>
              </w:rPr>
            </w:pPr>
            <w:r w:rsidRPr="008F333B">
              <w:rPr>
                <w:rFonts w:ascii="Times New Roman" w:hAnsi="Times New Roman"/>
                <w:color w:val="000000"/>
                <w:sz w:val="16"/>
              </w:rPr>
              <w:t>NAVSUP WSS</w:t>
            </w:r>
          </w:p>
        </w:tc>
      </w:tr>
      <w:tr w:rsidR="00320FF9" w:rsidRPr="008F333B" w14:paraId="2C130FE1" w14:textId="77777777">
        <w:trPr>
          <w:trHeight w:val="480"/>
        </w:trPr>
        <w:tc>
          <w:tcPr>
            <w:tcW w:w="1224" w:type="dxa"/>
            <w:tcBorders>
              <w:top w:val="single" w:sz="6" w:space="0" w:color="auto"/>
              <w:left w:val="single" w:sz="6" w:space="0" w:color="auto"/>
              <w:bottom w:val="single" w:sz="6" w:space="0" w:color="auto"/>
              <w:right w:val="single" w:sz="6" w:space="0" w:color="auto"/>
            </w:tcBorders>
          </w:tcPr>
          <w:p w14:paraId="20CD48F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7. DD 250 REQ </w:t>
            </w:r>
          </w:p>
          <w:p w14:paraId="7E74174B" w14:textId="77777777" w:rsidR="00320FF9" w:rsidRPr="008F333B" w:rsidRDefault="00320FF9">
            <w:pPr>
              <w:widowControl w:val="0"/>
              <w:rPr>
                <w:rFonts w:ascii="Times New Roman" w:hAnsi="Times New Roman"/>
                <w:color w:val="000000"/>
              </w:rPr>
            </w:pPr>
          </w:p>
        </w:tc>
        <w:tc>
          <w:tcPr>
            <w:tcW w:w="1800" w:type="dxa"/>
            <w:gridSpan w:val="3"/>
            <w:tcBorders>
              <w:top w:val="single" w:sz="6" w:space="0" w:color="auto"/>
              <w:left w:val="single" w:sz="6" w:space="0" w:color="auto"/>
              <w:right w:val="single" w:sz="6" w:space="0" w:color="auto"/>
            </w:tcBorders>
          </w:tcPr>
          <w:p w14:paraId="46AE9EF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9.  DIST STATEMENT</w:t>
            </w:r>
          </w:p>
          <w:p w14:paraId="34155A5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14:paraId="3237E266"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10. FREQUENCY</w:t>
            </w:r>
          </w:p>
          <w:p w14:paraId="24F52345" w14:textId="77777777" w:rsidR="00320FF9" w:rsidRPr="008F333B" w:rsidRDefault="00320FF9">
            <w:pPr>
              <w:widowControl w:val="0"/>
              <w:rPr>
                <w:rFonts w:ascii="Times New Roman" w:hAnsi="Times New Roman"/>
                <w:color w:val="000000"/>
                <w:sz w:val="12"/>
              </w:rPr>
            </w:pPr>
          </w:p>
          <w:p w14:paraId="6B56DB17"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t>As Required</w:t>
            </w:r>
          </w:p>
        </w:tc>
        <w:tc>
          <w:tcPr>
            <w:tcW w:w="1980" w:type="dxa"/>
            <w:gridSpan w:val="3"/>
            <w:tcBorders>
              <w:top w:val="single" w:sz="6" w:space="0" w:color="auto"/>
              <w:left w:val="single" w:sz="6" w:space="0" w:color="auto"/>
              <w:bottom w:val="single" w:sz="6" w:space="0" w:color="auto"/>
            </w:tcBorders>
          </w:tcPr>
          <w:p w14:paraId="7E1FF710" w14:textId="77777777" w:rsidR="00320FF9" w:rsidRPr="008F333B" w:rsidRDefault="00320FF9">
            <w:pPr>
              <w:widowControl w:val="0"/>
              <w:numPr>
                <w:ilvl w:val="0"/>
                <w:numId w:val="28"/>
              </w:numPr>
              <w:rPr>
                <w:rFonts w:ascii="Times New Roman" w:hAnsi="Times New Roman"/>
                <w:color w:val="000000"/>
                <w:sz w:val="12"/>
              </w:rPr>
            </w:pPr>
            <w:r w:rsidRPr="008F333B">
              <w:rPr>
                <w:rFonts w:ascii="Times New Roman" w:hAnsi="Times New Roman"/>
                <w:color w:val="000000"/>
                <w:sz w:val="12"/>
              </w:rPr>
              <w:t>DATE OF FIRST SUBMISSION</w:t>
            </w:r>
          </w:p>
          <w:p w14:paraId="2B562ECE"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6" w:space="0" w:color="auto"/>
              <w:right w:val="single" w:sz="6" w:space="0" w:color="auto"/>
            </w:tcBorders>
          </w:tcPr>
          <w:p w14:paraId="244E5068" w14:textId="77777777" w:rsidR="00320FF9" w:rsidRPr="008F333B" w:rsidRDefault="00320FF9">
            <w:pPr>
              <w:widowControl w:val="0"/>
              <w:rPr>
                <w:rFonts w:ascii="Times New Roman" w:hAnsi="Times New Roman"/>
                <w:color w:val="000000"/>
                <w:sz w:val="16"/>
              </w:rPr>
            </w:pPr>
          </w:p>
          <w:p w14:paraId="6B6F68C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14.  </w:t>
            </w:r>
            <w:r w:rsidRPr="008F333B">
              <w:rPr>
                <w:rFonts w:ascii="Times New Roman" w:hAnsi="Times New Roman"/>
                <w:color w:val="000000"/>
                <w:sz w:val="16"/>
              </w:rPr>
              <w:tab/>
              <w:t xml:space="preserve">     DISTRIBUTION</w:t>
            </w:r>
          </w:p>
        </w:tc>
      </w:tr>
      <w:tr w:rsidR="00320FF9" w:rsidRPr="008F333B" w14:paraId="26EF9B0A" w14:textId="77777777">
        <w:tc>
          <w:tcPr>
            <w:tcW w:w="1224" w:type="dxa"/>
            <w:tcBorders>
              <w:top w:val="single" w:sz="6" w:space="0" w:color="auto"/>
              <w:left w:val="single" w:sz="6" w:space="0" w:color="auto"/>
              <w:bottom w:val="single" w:sz="6" w:space="0" w:color="auto"/>
              <w:right w:val="single" w:sz="6" w:space="0" w:color="auto"/>
            </w:tcBorders>
          </w:tcPr>
          <w:p w14:paraId="7254FB2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8. APP CODE</w:t>
            </w:r>
          </w:p>
          <w:p w14:paraId="413343BC" w14:textId="77777777" w:rsidR="00320FF9" w:rsidRPr="008F333B" w:rsidRDefault="00320FF9">
            <w:pPr>
              <w:widowControl w:val="0"/>
              <w:rPr>
                <w:rFonts w:ascii="Times New Roman" w:hAnsi="Times New Roman"/>
                <w:color w:val="000000"/>
              </w:rPr>
            </w:pPr>
          </w:p>
        </w:tc>
        <w:tc>
          <w:tcPr>
            <w:tcW w:w="1800" w:type="dxa"/>
            <w:gridSpan w:val="3"/>
            <w:tcBorders>
              <w:left w:val="single" w:sz="6" w:space="0" w:color="auto"/>
              <w:bottom w:val="single" w:sz="6" w:space="0" w:color="auto"/>
              <w:right w:val="single" w:sz="6" w:space="0" w:color="auto"/>
            </w:tcBorders>
          </w:tcPr>
          <w:p w14:paraId="66BA4AD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1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p w14:paraId="13D678F2" w14:textId="77777777" w:rsidR="00320FF9" w:rsidRPr="008F333B" w:rsidRDefault="00320FF9">
            <w:pPr>
              <w:widowControl w:val="0"/>
              <w:rPr>
                <w:rFonts w:ascii="Times New Roman" w:hAnsi="Times New Roman"/>
                <w:color w:val="000000"/>
                <w:sz w:val="16"/>
              </w:rPr>
            </w:pPr>
          </w:p>
        </w:tc>
        <w:tc>
          <w:tcPr>
            <w:tcW w:w="1440" w:type="dxa"/>
            <w:gridSpan w:val="4"/>
            <w:tcBorders>
              <w:top w:val="single" w:sz="6" w:space="0" w:color="auto"/>
              <w:left w:val="single" w:sz="6" w:space="0" w:color="auto"/>
              <w:bottom w:val="single" w:sz="6" w:space="0" w:color="auto"/>
              <w:right w:val="single" w:sz="6" w:space="0" w:color="auto"/>
            </w:tcBorders>
          </w:tcPr>
          <w:p w14:paraId="25EA9709"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11. AS OF DATE</w:t>
            </w:r>
          </w:p>
          <w:p w14:paraId="33B0F3CF" w14:textId="77777777" w:rsidR="00320FF9" w:rsidRPr="008F333B" w:rsidRDefault="00320FF9">
            <w:pPr>
              <w:widowControl w:val="0"/>
              <w:rPr>
                <w:rFonts w:ascii="Times New Roman" w:hAnsi="Times New Roman"/>
                <w:color w:val="000000"/>
                <w:sz w:val="12"/>
              </w:rPr>
            </w:pPr>
          </w:p>
          <w:p w14:paraId="2686273D"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980" w:type="dxa"/>
            <w:gridSpan w:val="3"/>
            <w:tcBorders>
              <w:top w:val="single" w:sz="6" w:space="0" w:color="auto"/>
              <w:left w:val="single" w:sz="6" w:space="0" w:color="auto"/>
              <w:bottom w:val="single" w:sz="6" w:space="0" w:color="auto"/>
            </w:tcBorders>
          </w:tcPr>
          <w:p w14:paraId="039C1D3D"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13.  DATE OF SUBSEQUENT SUBMISSION</w:t>
            </w:r>
          </w:p>
          <w:p w14:paraId="171A6AFB"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3"/>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right w:val="single" w:sz="6" w:space="0" w:color="auto"/>
            </w:tcBorders>
          </w:tcPr>
          <w:p w14:paraId="6B86CD0A" w14:textId="77777777" w:rsidR="00320FF9" w:rsidRPr="008F333B" w:rsidRDefault="00320FF9">
            <w:pPr>
              <w:widowControl w:val="0"/>
              <w:rPr>
                <w:rFonts w:ascii="Times New Roman" w:hAnsi="Times New Roman"/>
                <w:color w:val="000000"/>
                <w:sz w:val="16"/>
              </w:rPr>
            </w:pPr>
          </w:p>
          <w:p w14:paraId="2D74D8C4" w14:textId="77777777" w:rsidR="00320FF9" w:rsidRPr="008F333B" w:rsidRDefault="00320FF9">
            <w:pPr>
              <w:widowControl w:val="0"/>
              <w:rPr>
                <w:rFonts w:ascii="Times New Roman" w:hAnsi="Times New Roman"/>
                <w:color w:val="000000"/>
                <w:sz w:val="16"/>
              </w:rPr>
            </w:pPr>
          </w:p>
        </w:tc>
        <w:tc>
          <w:tcPr>
            <w:tcW w:w="1711" w:type="dxa"/>
            <w:gridSpan w:val="3"/>
            <w:tcBorders>
              <w:top w:val="single" w:sz="6" w:space="0" w:color="auto"/>
              <w:left w:val="single" w:sz="6" w:space="0" w:color="auto"/>
              <w:bottom w:val="single" w:sz="6" w:space="0" w:color="auto"/>
              <w:right w:val="single" w:sz="6" w:space="0" w:color="auto"/>
            </w:tcBorders>
          </w:tcPr>
          <w:p w14:paraId="76ACB2D6"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b.  COPIES</w:t>
            </w:r>
          </w:p>
          <w:p w14:paraId="5A55C190" w14:textId="77777777" w:rsidR="00320FF9" w:rsidRPr="008F333B" w:rsidRDefault="00320FF9">
            <w:pPr>
              <w:widowControl w:val="0"/>
              <w:rPr>
                <w:rFonts w:ascii="Times New Roman" w:hAnsi="Times New Roman"/>
                <w:color w:val="000000"/>
                <w:sz w:val="16"/>
              </w:rPr>
            </w:pPr>
          </w:p>
        </w:tc>
      </w:tr>
      <w:tr w:rsidR="00320FF9" w:rsidRPr="008F333B" w14:paraId="66BC4FAB" w14:textId="77777777">
        <w:trPr>
          <w:trHeight w:val="270"/>
        </w:trPr>
        <w:tc>
          <w:tcPr>
            <w:tcW w:w="6444" w:type="dxa"/>
            <w:gridSpan w:val="11"/>
            <w:tcBorders>
              <w:top w:val="single" w:sz="6" w:space="0" w:color="auto"/>
              <w:left w:val="single" w:sz="6" w:space="0" w:color="auto"/>
              <w:right w:val="single" w:sz="6" w:space="0" w:color="auto"/>
            </w:tcBorders>
          </w:tcPr>
          <w:p w14:paraId="511B8D6C"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16. REMARKS</w:t>
            </w:r>
          </w:p>
        </w:tc>
        <w:tc>
          <w:tcPr>
            <w:tcW w:w="1710" w:type="dxa"/>
            <w:gridSpan w:val="2"/>
            <w:tcBorders>
              <w:left w:val="single" w:sz="6" w:space="0" w:color="auto"/>
              <w:right w:val="single" w:sz="6" w:space="0" w:color="auto"/>
            </w:tcBorders>
          </w:tcPr>
          <w:p w14:paraId="290D4A51"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a</w:t>
            </w:r>
            <w:r w:rsidRPr="008F333B">
              <w:rPr>
                <w:rFonts w:ascii="Times New Roman" w:hAnsi="Times New Roman"/>
                <w:color w:val="000000"/>
              </w:rPr>
              <w:t>.</w:t>
            </w:r>
            <w:r w:rsidRPr="008F333B">
              <w:rPr>
                <w:rFonts w:ascii="Times New Roman" w:hAnsi="Times New Roman"/>
                <w:color w:val="000000"/>
                <w:sz w:val="16"/>
              </w:rPr>
              <w:t xml:space="preserve"> ADDRESSEE</w:t>
            </w:r>
          </w:p>
        </w:tc>
        <w:tc>
          <w:tcPr>
            <w:tcW w:w="630" w:type="dxa"/>
            <w:tcBorders>
              <w:top w:val="single" w:sz="6" w:space="0" w:color="auto"/>
              <w:left w:val="single" w:sz="6" w:space="0" w:color="auto"/>
              <w:right w:val="single" w:sz="6" w:space="0" w:color="auto"/>
            </w:tcBorders>
          </w:tcPr>
          <w:p w14:paraId="7DE8D658" w14:textId="77777777" w:rsidR="00320FF9" w:rsidRPr="008F333B" w:rsidRDefault="00320FF9">
            <w:pPr>
              <w:widowControl w:val="0"/>
              <w:rPr>
                <w:rFonts w:ascii="Times New Roman" w:hAnsi="Times New Roman"/>
                <w:color w:val="000000"/>
                <w:sz w:val="12"/>
              </w:rPr>
            </w:pPr>
          </w:p>
          <w:p w14:paraId="6873F4C3"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DRAFT</w:t>
            </w:r>
          </w:p>
        </w:tc>
        <w:tc>
          <w:tcPr>
            <w:tcW w:w="1081" w:type="dxa"/>
            <w:gridSpan w:val="2"/>
            <w:tcBorders>
              <w:top w:val="single" w:sz="6" w:space="0" w:color="auto"/>
              <w:left w:val="single" w:sz="6" w:space="0" w:color="auto"/>
              <w:bottom w:val="single" w:sz="6" w:space="0" w:color="auto"/>
              <w:right w:val="single" w:sz="6" w:space="0" w:color="auto"/>
            </w:tcBorders>
          </w:tcPr>
          <w:p w14:paraId="4381D45A" w14:textId="77777777" w:rsidR="00320FF9" w:rsidRPr="008F333B" w:rsidRDefault="00320FF9">
            <w:pPr>
              <w:widowControl w:val="0"/>
              <w:jc w:val="center"/>
              <w:rPr>
                <w:rFonts w:ascii="Times New Roman" w:hAnsi="Times New Roman"/>
                <w:color w:val="000000"/>
              </w:rPr>
            </w:pPr>
            <w:r w:rsidRPr="008F333B">
              <w:rPr>
                <w:rFonts w:ascii="Times New Roman" w:hAnsi="Times New Roman"/>
                <w:color w:val="000000"/>
                <w:sz w:val="16"/>
              </w:rPr>
              <w:t>FINAL</w:t>
            </w:r>
          </w:p>
        </w:tc>
      </w:tr>
      <w:tr w:rsidR="00320FF9" w:rsidRPr="008F333B" w14:paraId="3C33594E" w14:textId="77777777">
        <w:trPr>
          <w:trHeight w:val="270"/>
        </w:trPr>
        <w:tc>
          <w:tcPr>
            <w:tcW w:w="6444" w:type="dxa"/>
            <w:gridSpan w:val="11"/>
            <w:tcBorders>
              <w:left w:val="single" w:sz="6" w:space="0" w:color="auto"/>
              <w:right w:val="single" w:sz="6" w:space="0" w:color="auto"/>
            </w:tcBorders>
          </w:tcPr>
          <w:p w14:paraId="61493E3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BLKs 10, 12 and 13:  Reports shall be submitted only when status of</w:t>
            </w:r>
          </w:p>
        </w:tc>
        <w:tc>
          <w:tcPr>
            <w:tcW w:w="1710" w:type="dxa"/>
            <w:gridSpan w:val="2"/>
            <w:tcBorders>
              <w:left w:val="single" w:sz="6" w:space="0" w:color="auto"/>
              <w:right w:val="single" w:sz="6" w:space="0" w:color="auto"/>
            </w:tcBorders>
          </w:tcPr>
          <w:p w14:paraId="51E3CD4B" w14:textId="77777777" w:rsidR="00320FF9" w:rsidRPr="008F333B" w:rsidRDefault="00320FF9">
            <w:pPr>
              <w:widowControl w:val="0"/>
              <w:rPr>
                <w:rFonts w:ascii="Times New Roman" w:hAnsi="Times New Roman"/>
                <w:color w:val="000000"/>
                <w:sz w:val="16"/>
              </w:rPr>
            </w:pPr>
          </w:p>
        </w:tc>
        <w:tc>
          <w:tcPr>
            <w:tcW w:w="630" w:type="dxa"/>
            <w:tcBorders>
              <w:left w:val="single" w:sz="6" w:space="0" w:color="auto"/>
              <w:bottom w:val="single" w:sz="6" w:space="0" w:color="auto"/>
              <w:right w:val="single" w:sz="6" w:space="0" w:color="auto"/>
            </w:tcBorders>
          </w:tcPr>
          <w:p w14:paraId="2B479AE0" w14:textId="77777777" w:rsidR="00320FF9" w:rsidRPr="008F333B" w:rsidRDefault="00320FF9">
            <w:pPr>
              <w:widowControl w:val="0"/>
              <w:rPr>
                <w:rFonts w:ascii="Times New Roman" w:hAnsi="Times New Roman"/>
                <w:color w:val="000000"/>
                <w:sz w:val="16"/>
              </w:rPr>
            </w:pPr>
          </w:p>
        </w:tc>
        <w:tc>
          <w:tcPr>
            <w:tcW w:w="541" w:type="dxa"/>
            <w:tcBorders>
              <w:top w:val="single" w:sz="6" w:space="0" w:color="auto"/>
              <w:left w:val="single" w:sz="6" w:space="0" w:color="auto"/>
              <w:bottom w:val="single" w:sz="6" w:space="0" w:color="auto"/>
              <w:right w:val="single" w:sz="6" w:space="0" w:color="auto"/>
            </w:tcBorders>
          </w:tcPr>
          <w:p w14:paraId="750D5B0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Reg</w:t>
            </w:r>
          </w:p>
        </w:tc>
        <w:tc>
          <w:tcPr>
            <w:tcW w:w="540" w:type="dxa"/>
            <w:tcBorders>
              <w:top w:val="single" w:sz="6" w:space="0" w:color="auto"/>
              <w:left w:val="single" w:sz="6" w:space="0" w:color="auto"/>
              <w:bottom w:val="single" w:sz="6" w:space="0" w:color="auto"/>
              <w:right w:val="single" w:sz="6" w:space="0" w:color="auto"/>
            </w:tcBorders>
          </w:tcPr>
          <w:p w14:paraId="1C6A7C68"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Repro</w:t>
            </w:r>
          </w:p>
        </w:tc>
      </w:tr>
      <w:tr w:rsidR="00320FF9" w:rsidRPr="008F333B" w14:paraId="1BC68409" w14:textId="77777777">
        <w:tc>
          <w:tcPr>
            <w:tcW w:w="6444" w:type="dxa"/>
            <w:gridSpan w:val="11"/>
            <w:tcBorders>
              <w:left w:val="single" w:sz="6" w:space="0" w:color="auto"/>
              <w:right w:val="single" w:sz="6" w:space="0" w:color="auto"/>
            </w:tcBorders>
          </w:tcPr>
          <w:p w14:paraId="18F5CFA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Repairable items change.</w:t>
            </w:r>
          </w:p>
        </w:tc>
        <w:tc>
          <w:tcPr>
            <w:tcW w:w="1710" w:type="dxa"/>
            <w:gridSpan w:val="2"/>
            <w:tcBorders>
              <w:top w:val="single" w:sz="6" w:space="0" w:color="auto"/>
              <w:left w:val="single" w:sz="6" w:space="0" w:color="auto"/>
              <w:bottom w:val="single" w:sz="6" w:space="0" w:color="auto"/>
              <w:right w:val="single" w:sz="6" w:space="0" w:color="auto"/>
            </w:tcBorders>
          </w:tcPr>
          <w:p w14:paraId="292C8DCB" w14:textId="3DD8F831" w:rsidR="00320FF9" w:rsidRPr="008F333B" w:rsidRDefault="002B491A">
            <w:pPr>
              <w:widowControl w:val="0"/>
              <w:rPr>
                <w:rFonts w:ascii="Times New Roman" w:hAnsi="Times New Roman"/>
                <w:color w:val="000000"/>
                <w:sz w:val="20"/>
              </w:rPr>
            </w:pPr>
            <w:r w:rsidRPr="008F333B">
              <w:rPr>
                <w:rFonts w:ascii="Times New Roman" w:hAnsi="Times New Roman"/>
                <w:color w:val="000000"/>
                <w:sz w:val="20"/>
              </w:rPr>
              <w:t>NAVSUP WSS</w:t>
            </w:r>
          </w:p>
        </w:tc>
        <w:tc>
          <w:tcPr>
            <w:tcW w:w="630" w:type="dxa"/>
            <w:tcBorders>
              <w:top w:val="single" w:sz="6" w:space="0" w:color="auto"/>
              <w:left w:val="single" w:sz="6" w:space="0" w:color="auto"/>
              <w:bottom w:val="single" w:sz="6" w:space="0" w:color="auto"/>
              <w:right w:val="single" w:sz="6" w:space="0" w:color="auto"/>
            </w:tcBorders>
          </w:tcPr>
          <w:p w14:paraId="2D4860D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CB7E58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5EC780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r>
      <w:tr w:rsidR="00320FF9" w:rsidRPr="008F333B" w14:paraId="00C5FB0E" w14:textId="77777777">
        <w:tc>
          <w:tcPr>
            <w:tcW w:w="6444" w:type="dxa"/>
            <w:gridSpan w:val="11"/>
            <w:tcBorders>
              <w:left w:val="single" w:sz="6" w:space="0" w:color="auto"/>
              <w:right w:val="single" w:sz="6" w:space="0" w:color="auto"/>
            </w:tcBorders>
          </w:tcPr>
          <w:p w14:paraId="29C403A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00DF3EBF">
              <w:rPr>
                <w:rFonts w:ascii="Times New Roman" w:hAnsi="Times New Roman"/>
                <w:color w:val="000000"/>
                <w:sz w:val="20"/>
              </w:rPr>
            </w:r>
            <w:r w:rsidR="00DF3EBF">
              <w:rPr>
                <w:rFonts w:ascii="Times New Roman" w:hAnsi="Times New Roman"/>
                <w:color w:val="000000"/>
                <w:sz w:val="20"/>
              </w:rPr>
              <w:fldChar w:fldCharType="separate"/>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FCD8C0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PM</w:t>
            </w:r>
          </w:p>
        </w:tc>
        <w:tc>
          <w:tcPr>
            <w:tcW w:w="630" w:type="dxa"/>
            <w:tcBorders>
              <w:top w:val="single" w:sz="6" w:space="0" w:color="auto"/>
              <w:left w:val="single" w:sz="6" w:space="0" w:color="auto"/>
              <w:bottom w:val="single" w:sz="6" w:space="0" w:color="auto"/>
              <w:right w:val="single" w:sz="6" w:space="0" w:color="auto"/>
            </w:tcBorders>
          </w:tcPr>
          <w:p w14:paraId="6B81479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9A3AF3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7869318"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r>
      <w:tr w:rsidR="00320FF9" w:rsidRPr="008F333B" w14:paraId="6DD87116" w14:textId="77777777">
        <w:tc>
          <w:tcPr>
            <w:tcW w:w="6444" w:type="dxa"/>
            <w:gridSpan w:val="11"/>
            <w:tcBorders>
              <w:left w:val="single" w:sz="6" w:space="0" w:color="auto"/>
              <w:right w:val="single" w:sz="6" w:space="0" w:color="auto"/>
            </w:tcBorders>
          </w:tcPr>
          <w:p w14:paraId="463CFAF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BLK 14:  Reproducible copy shall be in digital media as specified by the </w:t>
            </w:r>
          </w:p>
        </w:tc>
        <w:tc>
          <w:tcPr>
            <w:tcW w:w="1710" w:type="dxa"/>
            <w:gridSpan w:val="2"/>
            <w:tcBorders>
              <w:top w:val="single" w:sz="6" w:space="0" w:color="auto"/>
              <w:left w:val="single" w:sz="6" w:space="0" w:color="auto"/>
              <w:bottom w:val="single" w:sz="6" w:space="0" w:color="auto"/>
              <w:right w:val="single" w:sz="6" w:space="0" w:color="auto"/>
            </w:tcBorders>
          </w:tcPr>
          <w:p w14:paraId="2C74960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FAC1D4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8EBF00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E632D9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DD5A3A3" w14:textId="77777777">
        <w:tc>
          <w:tcPr>
            <w:tcW w:w="6444" w:type="dxa"/>
            <w:gridSpan w:val="11"/>
            <w:tcBorders>
              <w:left w:val="single" w:sz="6" w:space="0" w:color="auto"/>
              <w:right w:val="single" w:sz="6" w:space="0" w:color="auto"/>
            </w:tcBorders>
          </w:tcPr>
          <w:p w14:paraId="23774F9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Requiring Office.</w:t>
            </w:r>
          </w:p>
        </w:tc>
        <w:tc>
          <w:tcPr>
            <w:tcW w:w="1710" w:type="dxa"/>
            <w:gridSpan w:val="2"/>
            <w:tcBorders>
              <w:top w:val="single" w:sz="6" w:space="0" w:color="auto"/>
              <w:left w:val="single" w:sz="6" w:space="0" w:color="auto"/>
              <w:bottom w:val="single" w:sz="6" w:space="0" w:color="auto"/>
              <w:right w:val="single" w:sz="6" w:space="0" w:color="auto"/>
            </w:tcBorders>
          </w:tcPr>
          <w:p w14:paraId="3335B57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E7F6D00"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985598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BC7DF7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C36ACB6" w14:textId="77777777">
        <w:tc>
          <w:tcPr>
            <w:tcW w:w="6444" w:type="dxa"/>
            <w:gridSpan w:val="11"/>
            <w:tcBorders>
              <w:left w:val="single" w:sz="6" w:space="0" w:color="auto"/>
              <w:right w:val="single" w:sz="6" w:space="0" w:color="auto"/>
            </w:tcBorders>
          </w:tcPr>
          <w:p w14:paraId="07F38D4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57F36A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C60936A"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0040ED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6B94270"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46165B2" w14:textId="77777777">
        <w:tc>
          <w:tcPr>
            <w:tcW w:w="6444" w:type="dxa"/>
            <w:gridSpan w:val="11"/>
            <w:tcBorders>
              <w:left w:val="single" w:sz="6" w:space="0" w:color="auto"/>
              <w:right w:val="single" w:sz="6" w:space="0" w:color="auto"/>
            </w:tcBorders>
          </w:tcPr>
          <w:p w14:paraId="188C9CD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656A561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B76D7E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94671D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E894D2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E583D89" w14:textId="77777777">
        <w:tc>
          <w:tcPr>
            <w:tcW w:w="6444" w:type="dxa"/>
            <w:gridSpan w:val="11"/>
            <w:tcBorders>
              <w:left w:val="single" w:sz="6" w:space="0" w:color="auto"/>
              <w:right w:val="single" w:sz="6" w:space="0" w:color="auto"/>
            </w:tcBorders>
          </w:tcPr>
          <w:p w14:paraId="5787552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DDB6E6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6270ABB"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2D3937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9CCBC1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418012D" w14:textId="77777777">
        <w:tc>
          <w:tcPr>
            <w:tcW w:w="6444" w:type="dxa"/>
            <w:gridSpan w:val="11"/>
            <w:tcBorders>
              <w:left w:val="single" w:sz="6" w:space="0" w:color="auto"/>
              <w:right w:val="single" w:sz="6" w:space="0" w:color="auto"/>
            </w:tcBorders>
          </w:tcPr>
          <w:p w14:paraId="6A3D7B50"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3B092C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7FABA7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8CF9A6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F6440D5"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992FAAB" w14:textId="77777777">
        <w:tc>
          <w:tcPr>
            <w:tcW w:w="6444" w:type="dxa"/>
            <w:gridSpan w:val="11"/>
            <w:tcBorders>
              <w:left w:val="single" w:sz="6" w:space="0" w:color="auto"/>
              <w:right w:val="single" w:sz="6" w:space="0" w:color="auto"/>
            </w:tcBorders>
          </w:tcPr>
          <w:p w14:paraId="27F1CE00"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278A7C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8"/>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9C82AB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F1CAB7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9EBE3E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087B0911" w14:textId="77777777">
        <w:tc>
          <w:tcPr>
            <w:tcW w:w="6444" w:type="dxa"/>
            <w:gridSpan w:val="11"/>
            <w:tcBorders>
              <w:left w:val="single" w:sz="6" w:space="0" w:color="auto"/>
              <w:right w:val="single" w:sz="6" w:space="0" w:color="auto"/>
            </w:tcBorders>
          </w:tcPr>
          <w:p w14:paraId="16A7659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EF101E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EE2257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4C576A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665550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13CE8B3" w14:textId="77777777">
        <w:tc>
          <w:tcPr>
            <w:tcW w:w="6444" w:type="dxa"/>
            <w:gridSpan w:val="11"/>
            <w:tcBorders>
              <w:left w:val="single" w:sz="6" w:space="0" w:color="auto"/>
              <w:right w:val="single" w:sz="6" w:space="0" w:color="auto"/>
            </w:tcBorders>
          </w:tcPr>
          <w:p w14:paraId="731794C2"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AB2D08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8F6ED8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404865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CA2164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EC715F0" w14:textId="77777777">
        <w:tc>
          <w:tcPr>
            <w:tcW w:w="6444" w:type="dxa"/>
            <w:gridSpan w:val="11"/>
            <w:tcBorders>
              <w:left w:val="single" w:sz="6" w:space="0" w:color="auto"/>
              <w:right w:val="single" w:sz="6" w:space="0" w:color="auto"/>
            </w:tcBorders>
          </w:tcPr>
          <w:p w14:paraId="68B7E521"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1DE157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FEAD82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F72A96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CDABE6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5F72F9B" w14:textId="77777777">
        <w:tc>
          <w:tcPr>
            <w:tcW w:w="6444" w:type="dxa"/>
            <w:gridSpan w:val="11"/>
            <w:tcBorders>
              <w:left w:val="single" w:sz="6" w:space="0" w:color="auto"/>
              <w:right w:val="single" w:sz="6" w:space="0" w:color="auto"/>
            </w:tcBorders>
          </w:tcPr>
          <w:p w14:paraId="76A16B9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9A9135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657ACC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C8BFC4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15ADDA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4AA523B" w14:textId="77777777">
        <w:tc>
          <w:tcPr>
            <w:tcW w:w="6444" w:type="dxa"/>
            <w:gridSpan w:val="11"/>
            <w:tcBorders>
              <w:left w:val="single" w:sz="6" w:space="0" w:color="auto"/>
              <w:right w:val="single" w:sz="6" w:space="0" w:color="auto"/>
            </w:tcBorders>
          </w:tcPr>
          <w:p w14:paraId="66EA2D8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0E1037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34F806B"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BFE509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666111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3117E03" w14:textId="77777777">
        <w:tc>
          <w:tcPr>
            <w:tcW w:w="6444" w:type="dxa"/>
            <w:gridSpan w:val="11"/>
            <w:tcBorders>
              <w:left w:val="single" w:sz="6" w:space="0" w:color="auto"/>
              <w:right w:val="single" w:sz="6" w:space="0" w:color="auto"/>
            </w:tcBorders>
          </w:tcPr>
          <w:p w14:paraId="7521881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26E87F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563C038"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ED1C68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0B962D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85113F1" w14:textId="77777777">
        <w:tc>
          <w:tcPr>
            <w:tcW w:w="6444" w:type="dxa"/>
            <w:gridSpan w:val="11"/>
            <w:tcBorders>
              <w:left w:val="single" w:sz="6" w:space="0" w:color="auto"/>
              <w:right w:val="single" w:sz="6" w:space="0" w:color="auto"/>
            </w:tcBorders>
          </w:tcPr>
          <w:p w14:paraId="611C23D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F98A8E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E949B0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60C581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29BA68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BF7FD5F" w14:textId="77777777">
        <w:tc>
          <w:tcPr>
            <w:tcW w:w="6444" w:type="dxa"/>
            <w:gridSpan w:val="11"/>
            <w:tcBorders>
              <w:left w:val="single" w:sz="6" w:space="0" w:color="auto"/>
              <w:right w:val="single" w:sz="6" w:space="0" w:color="auto"/>
            </w:tcBorders>
          </w:tcPr>
          <w:p w14:paraId="7976B82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A8475F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6AE092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DA1EC2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7ED0C2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5796426" w14:textId="77777777">
        <w:tc>
          <w:tcPr>
            <w:tcW w:w="6444" w:type="dxa"/>
            <w:gridSpan w:val="11"/>
            <w:tcBorders>
              <w:left w:val="single" w:sz="6" w:space="0" w:color="auto"/>
              <w:right w:val="single" w:sz="6" w:space="0" w:color="auto"/>
            </w:tcBorders>
          </w:tcPr>
          <w:p w14:paraId="23C0111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A5D32B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46F84A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53FC86A"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AF85FA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F38A1C1" w14:textId="77777777">
        <w:tc>
          <w:tcPr>
            <w:tcW w:w="6444" w:type="dxa"/>
            <w:gridSpan w:val="11"/>
            <w:tcBorders>
              <w:left w:val="single" w:sz="6" w:space="0" w:color="auto"/>
              <w:right w:val="single" w:sz="6" w:space="0" w:color="auto"/>
            </w:tcBorders>
          </w:tcPr>
          <w:p w14:paraId="7D03FCA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CFFFC9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8"/>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3890A30"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B58A02A"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2054518"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2FE1544" w14:textId="77777777">
        <w:tc>
          <w:tcPr>
            <w:tcW w:w="6444" w:type="dxa"/>
            <w:gridSpan w:val="11"/>
            <w:tcBorders>
              <w:left w:val="single" w:sz="6" w:space="0" w:color="auto"/>
              <w:right w:val="single" w:sz="6" w:space="0" w:color="auto"/>
            </w:tcBorders>
          </w:tcPr>
          <w:p w14:paraId="4AA242A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DE3DCD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4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99B9AE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191E98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5B9C66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5E3484F" w14:textId="77777777">
        <w:tc>
          <w:tcPr>
            <w:tcW w:w="6444" w:type="dxa"/>
            <w:gridSpan w:val="11"/>
            <w:tcBorders>
              <w:left w:val="single" w:sz="6" w:space="0" w:color="auto"/>
              <w:right w:val="single" w:sz="6" w:space="0" w:color="auto"/>
            </w:tcBorders>
          </w:tcPr>
          <w:p w14:paraId="1882D19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DB0038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484DC5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805BE5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F64B79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A9FC137" w14:textId="77777777">
        <w:tc>
          <w:tcPr>
            <w:tcW w:w="6444" w:type="dxa"/>
            <w:gridSpan w:val="11"/>
            <w:tcBorders>
              <w:left w:val="single" w:sz="6" w:space="0" w:color="auto"/>
              <w:right w:val="single" w:sz="6" w:space="0" w:color="auto"/>
            </w:tcBorders>
          </w:tcPr>
          <w:p w14:paraId="2B59EA99"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389B8A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57D22E0"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CAFC729"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E785D4B"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498D6AA1" w14:textId="77777777">
        <w:tc>
          <w:tcPr>
            <w:tcW w:w="6444" w:type="dxa"/>
            <w:gridSpan w:val="11"/>
            <w:tcBorders>
              <w:left w:val="single" w:sz="6" w:space="0" w:color="auto"/>
              <w:right w:val="single" w:sz="6" w:space="0" w:color="auto"/>
            </w:tcBorders>
          </w:tcPr>
          <w:p w14:paraId="3DC432F2"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AE3513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6DAEB87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2E87EA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C4EE3F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8E567B1" w14:textId="77777777">
        <w:tc>
          <w:tcPr>
            <w:tcW w:w="6444" w:type="dxa"/>
            <w:gridSpan w:val="11"/>
            <w:tcBorders>
              <w:left w:val="single" w:sz="6" w:space="0" w:color="auto"/>
              <w:right w:val="single" w:sz="6" w:space="0" w:color="auto"/>
            </w:tcBorders>
          </w:tcPr>
          <w:p w14:paraId="514076C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119BDC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39192EB"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42BE1A3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20159F9"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836666C" w14:textId="77777777">
        <w:tc>
          <w:tcPr>
            <w:tcW w:w="6444" w:type="dxa"/>
            <w:gridSpan w:val="11"/>
            <w:tcBorders>
              <w:left w:val="single" w:sz="6" w:space="0" w:color="auto"/>
              <w:right w:val="single" w:sz="6" w:space="0" w:color="auto"/>
            </w:tcBorders>
          </w:tcPr>
          <w:p w14:paraId="73C7E10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6104FF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AD9685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1858E4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4BAF1E9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64CE95A0" w14:textId="77777777">
        <w:tc>
          <w:tcPr>
            <w:tcW w:w="6444" w:type="dxa"/>
            <w:gridSpan w:val="11"/>
            <w:tcBorders>
              <w:left w:val="single" w:sz="6" w:space="0" w:color="auto"/>
              <w:right w:val="single" w:sz="6" w:space="0" w:color="auto"/>
            </w:tcBorders>
          </w:tcPr>
          <w:p w14:paraId="7A03FA9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5B1B6B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DBB837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6DB039A9"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CA0EDC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357606A4" w14:textId="77777777">
        <w:tc>
          <w:tcPr>
            <w:tcW w:w="6444" w:type="dxa"/>
            <w:gridSpan w:val="11"/>
            <w:tcBorders>
              <w:left w:val="single" w:sz="6" w:space="0" w:color="auto"/>
              <w:right w:val="single" w:sz="6" w:space="0" w:color="auto"/>
            </w:tcBorders>
          </w:tcPr>
          <w:p w14:paraId="644F0D0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7B32FE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3"/>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04104B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195E8D8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B67BAC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B5456E5" w14:textId="77777777">
        <w:tc>
          <w:tcPr>
            <w:tcW w:w="6444" w:type="dxa"/>
            <w:gridSpan w:val="11"/>
            <w:tcBorders>
              <w:left w:val="single" w:sz="6" w:space="0" w:color="auto"/>
              <w:right w:val="single" w:sz="6" w:space="0" w:color="auto"/>
            </w:tcBorders>
          </w:tcPr>
          <w:p w14:paraId="0BE995F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B2A52F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5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1BE60D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F96FDE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E96D41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C481AA8" w14:textId="77777777">
        <w:tc>
          <w:tcPr>
            <w:tcW w:w="6444" w:type="dxa"/>
            <w:gridSpan w:val="11"/>
            <w:tcBorders>
              <w:left w:val="single" w:sz="6" w:space="0" w:color="auto"/>
              <w:bottom w:val="single" w:sz="6" w:space="0" w:color="auto"/>
              <w:right w:val="single" w:sz="6" w:space="0" w:color="auto"/>
            </w:tcBorders>
          </w:tcPr>
          <w:p w14:paraId="0D965A6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C17A2C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15. TOTAL </w:t>
            </w:r>
          </w:p>
        </w:tc>
        <w:tc>
          <w:tcPr>
            <w:tcW w:w="630" w:type="dxa"/>
            <w:tcBorders>
              <w:top w:val="single" w:sz="6" w:space="0" w:color="auto"/>
              <w:left w:val="single" w:sz="6" w:space="0" w:color="auto"/>
              <w:bottom w:val="single" w:sz="6" w:space="0" w:color="auto"/>
              <w:right w:val="single" w:sz="6" w:space="0" w:color="auto"/>
            </w:tcBorders>
          </w:tcPr>
          <w:p w14:paraId="11CD437B"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0</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AA27138"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0</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14DE394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2</w:t>
            </w:r>
          </w:p>
        </w:tc>
      </w:tr>
      <w:tr w:rsidR="00320FF9" w:rsidRPr="008F333B" w14:paraId="63D330E2" w14:textId="77777777">
        <w:tc>
          <w:tcPr>
            <w:tcW w:w="3654" w:type="dxa"/>
            <w:gridSpan w:val="7"/>
            <w:tcBorders>
              <w:top w:val="single" w:sz="6" w:space="0" w:color="auto"/>
              <w:left w:val="single" w:sz="6" w:space="0" w:color="auto"/>
              <w:bottom w:val="single" w:sz="6" w:space="0" w:color="auto"/>
              <w:right w:val="single" w:sz="6" w:space="0" w:color="auto"/>
            </w:tcBorders>
          </w:tcPr>
          <w:p w14:paraId="65336BE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  PREPARED BY</w:t>
            </w:r>
          </w:p>
          <w:p w14:paraId="00BF8B1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F4687E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H.  DATE</w:t>
            </w:r>
          </w:p>
          <w:p w14:paraId="5FD79CE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6DAA366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  APPROVED BY</w:t>
            </w:r>
          </w:p>
          <w:p w14:paraId="35F534D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081" w:type="dxa"/>
            <w:gridSpan w:val="2"/>
            <w:tcBorders>
              <w:top w:val="single" w:sz="6" w:space="0" w:color="auto"/>
              <w:bottom w:val="single" w:sz="6" w:space="0" w:color="auto"/>
              <w:right w:val="single" w:sz="6" w:space="0" w:color="auto"/>
            </w:tcBorders>
          </w:tcPr>
          <w:p w14:paraId="1AF974B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J.  DATE</w:t>
            </w:r>
          </w:p>
          <w:p w14:paraId="6EFFBBC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bl>
    <w:p w14:paraId="3807307C" w14:textId="77777777" w:rsidR="00320FF9" w:rsidRPr="008F333B" w:rsidRDefault="00320FF9">
      <w:pPr>
        <w:tabs>
          <w:tab w:val="left" w:pos="3780"/>
          <w:tab w:val="left" w:pos="7110"/>
        </w:tabs>
        <w:rPr>
          <w:rFonts w:ascii="Times New Roman" w:hAnsi="Times New Roman"/>
          <w:color w:val="000000"/>
          <w:sz w:val="16"/>
        </w:rPr>
      </w:pPr>
      <w:r w:rsidRPr="008F333B">
        <w:rPr>
          <w:rFonts w:ascii="Times New Roman" w:hAnsi="Times New Roman"/>
          <w:color w:val="000000"/>
          <w:sz w:val="16"/>
        </w:rPr>
        <w:t>DD Form 1423-1, JUN 90</w:t>
      </w:r>
      <w:r w:rsidRPr="008F333B">
        <w:rPr>
          <w:rFonts w:ascii="Times New Roman" w:hAnsi="Times New Roman"/>
          <w:color w:val="000000"/>
          <w:sz w:val="16"/>
        </w:rPr>
        <w:tab/>
        <w:t>Previous editions are obsolete.</w:t>
      </w:r>
      <w:r w:rsidRPr="008F333B">
        <w:rPr>
          <w:rFonts w:ascii="Times New Roman" w:hAnsi="Times New Roman"/>
          <w:color w:val="000000"/>
          <w:sz w:val="16"/>
        </w:rPr>
        <w:tab/>
      </w:r>
    </w:p>
    <w:p w14:paraId="06DBCB7C" w14:textId="77777777" w:rsidR="00320FF9" w:rsidRPr="008F333B" w:rsidRDefault="00320FF9">
      <w:pPr>
        <w:pStyle w:val="Footer"/>
        <w:tabs>
          <w:tab w:val="clear" w:pos="4320"/>
          <w:tab w:val="clear" w:pos="8640"/>
          <w:tab w:val="left" w:pos="3780"/>
          <w:tab w:val="left" w:pos="7110"/>
        </w:tabs>
        <w:rPr>
          <w:rFonts w:ascii="Times New Roman" w:hAnsi="Times New Roman"/>
          <w:color w:val="000000"/>
        </w:rPr>
      </w:pPr>
      <w:r w:rsidRPr="008F333B">
        <w:rPr>
          <w:rFonts w:ascii="Times New Roman" w:hAnsi="Times New Roman"/>
          <w:color w:val="000000"/>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320FF9" w:rsidRPr="008F333B" w14:paraId="106C5064" w14:textId="77777777">
        <w:trPr>
          <w:trHeight w:val="360"/>
        </w:trPr>
        <w:tc>
          <w:tcPr>
            <w:tcW w:w="6498" w:type="dxa"/>
            <w:gridSpan w:val="12"/>
            <w:tcBorders>
              <w:top w:val="single" w:sz="12" w:space="0" w:color="auto"/>
              <w:left w:val="single" w:sz="12" w:space="0" w:color="auto"/>
              <w:bottom w:val="single" w:sz="6" w:space="0" w:color="auto"/>
              <w:right w:val="single" w:sz="6" w:space="0" w:color="auto"/>
            </w:tcBorders>
          </w:tcPr>
          <w:p w14:paraId="3919FDA2"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sz w:val="28"/>
              </w:rPr>
              <w:lastRenderedPageBreak/>
              <w:t>Contract Data Requirements List</w:t>
            </w:r>
          </w:p>
          <w:p w14:paraId="3524026C"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i/>
                <w:color w:val="000000"/>
              </w:rPr>
              <w:t>(1 Data Item)</w:t>
            </w:r>
          </w:p>
        </w:tc>
        <w:tc>
          <w:tcPr>
            <w:tcW w:w="3366" w:type="dxa"/>
            <w:gridSpan w:val="4"/>
            <w:tcBorders>
              <w:top w:val="single" w:sz="12" w:space="0" w:color="auto"/>
              <w:left w:val="single" w:sz="6" w:space="0" w:color="auto"/>
              <w:bottom w:val="single" w:sz="6" w:space="0" w:color="auto"/>
              <w:right w:val="single" w:sz="12" w:space="0" w:color="auto"/>
            </w:tcBorders>
          </w:tcPr>
          <w:p w14:paraId="417DC984" w14:textId="77777777" w:rsidR="00320FF9" w:rsidRPr="008F333B" w:rsidRDefault="00320FF9">
            <w:pPr>
              <w:widowControl w:val="0"/>
              <w:rPr>
                <w:rFonts w:ascii="Times New Roman" w:hAnsi="Times New Roman"/>
                <w:i/>
                <w:color w:val="000000"/>
                <w:sz w:val="16"/>
              </w:rPr>
            </w:pPr>
            <w:r w:rsidRPr="008F333B">
              <w:rPr>
                <w:rFonts w:ascii="Times New Roman" w:hAnsi="Times New Roman"/>
                <w:i/>
                <w:color w:val="000000"/>
                <w:sz w:val="16"/>
              </w:rPr>
              <w:t>Form Approved</w:t>
            </w:r>
          </w:p>
          <w:p w14:paraId="11A8B675" w14:textId="77777777" w:rsidR="00320FF9" w:rsidRPr="008F333B" w:rsidRDefault="00320FF9">
            <w:pPr>
              <w:widowControl w:val="0"/>
              <w:rPr>
                <w:rFonts w:ascii="Times New Roman" w:hAnsi="Times New Roman"/>
                <w:color w:val="000000"/>
              </w:rPr>
            </w:pPr>
            <w:r w:rsidRPr="008F333B">
              <w:rPr>
                <w:rFonts w:ascii="Times New Roman" w:hAnsi="Times New Roman"/>
                <w:i/>
                <w:color w:val="000000"/>
                <w:sz w:val="16"/>
              </w:rPr>
              <w:t>OMB NO. 0704-0188</w:t>
            </w:r>
          </w:p>
        </w:tc>
      </w:tr>
      <w:tr w:rsidR="00320FF9" w:rsidRPr="008F333B" w14:paraId="1F658FF2" w14:textId="77777777">
        <w:tc>
          <w:tcPr>
            <w:tcW w:w="9864" w:type="dxa"/>
            <w:gridSpan w:val="16"/>
            <w:tcBorders>
              <w:top w:val="single" w:sz="6" w:space="0" w:color="auto"/>
              <w:left w:val="single" w:sz="12" w:space="0" w:color="auto"/>
              <w:bottom w:val="single" w:sz="6" w:space="0" w:color="auto"/>
              <w:right w:val="single" w:sz="12" w:space="0" w:color="auto"/>
            </w:tcBorders>
          </w:tcPr>
          <w:p w14:paraId="2654D469"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Public reporting burden for this collection of information is estimated to average 110 hours per response, including the time for reviewing instructions, searching existing data source, gathering and maintaining the data needed, and completing and reviewing the collection of information.  Sent comments regarding this burden estimate or any other aspect of this collection of information, including suggestions for reducing this burden, to Department of Defense, Washington Headquarters Services, Directorate for Information Operations and Reports, 1215 Jefferson Davis Highway, Suite 1204, Arlington, VA 22202-4302, and to the Office of Management and Budget, Paperwork Reduction Project (0704-0188), Washington, DC 20503.  Please DO NOT RETURN your form to either of these addresses.  Send completed form to the Government Issuing Contracting Officer for the Contract/PR No. listed in Block E.</w:t>
            </w:r>
          </w:p>
        </w:tc>
      </w:tr>
      <w:tr w:rsidR="00320FF9" w:rsidRPr="008F333B" w14:paraId="3B391060" w14:textId="77777777">
        <w:tc>
          <w:tcPr>
            <w:tcW w:w="2844" w:type="dxa"/>
            <w:gridSpan w:val="3"/>
            <w:tcBorders>
              <w:top w:val="single" w:sz="6" w:space="0" w:color="auto"/>
              <w:left w:val="single" w:sz="12" w:space="0" w:color="auto"/>
              <w:bottom w:val="single" w:sz="6" w:space="0" w:color="auto"/>
              <w:right w:val="single" w:sz="6" w:space="0" w:color="auto"/>
            </w:tcBorders>
          </w:tcPr>
          <w:p w14:paraId="164FFB8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CONTRACT LINE ITEM NO.</w:t>
            </w:r>
          </w:p>
          <w:p w14:paraId="15721263" w14:textId="77777777" w:rsidR="00320FF9" w:rsidRPr="008F333B" w:rsidRDefault="00320FF9">
            <w:pPr>
              <w:widowControl w:val="0"/>
              <w:rPr>
                <w:rFonts w:ascii="Times New Roman" w:hAnsi="Times New Roman"/>
                <w:color w:val="000000"/>
                <w:sz w:val="16"/>
              </w:rPr>
            </w:pPr>
          </w:p>
          <w:p w14:paraId="5438225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14:paraId="088AADF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  EXHIBIT</w:t>
            </w:r>
          </w:p>
          <w:p w14:paraId="4B418DD7" w14:textId="77777777" w:rsidR="00320FF9" w:rsidRPr="008F333B" w:rsidRDefault="00320FF9">
            <w:pPr>
              <w:widowControl w:val="0"/>
              <w:rPr>
                <w:rFonts w:ascii="Times New Roman" w:hAnsi="Times New Roman"/>
                <w:color w:val="000000"/>
                <w:sz w:val="16"/>
              </w:rPr>
            </w:pPr>
          </w:p>
          <w:p w14:paraId="2CEB3D29" w14:textId="77777777" w:rsidR="00320FF9" w:rsidRPr="008F333B" w:rsidRDefault="00320FF9">
            <w:pPr>
              <w:widowControl w:val="0"/>
              <w:rPr>
                <w:rFonts w:ascii="Times New Roman" w:hAnsi="Times New Roman"/>
                <w:color w:val="000000"/>
                <w:sz w:val="16"/>
              </w:rPr>
            </w:pPr>
          </w:p>
        </w:tc>
        <w:tc>
          <w:tcPr>
            <w:tcW w:w="4373" w:type="dxa"/>
            <w:gridSpan w:val="6"/>
            <w:tcBorders>
              <w:top w:val="single" w:sz="6" w:space="0" w:color="auto"/>
              <w:left w:val="single" w:sz="6" w:space="0" w:color="auto"/>
              <w:bottom w:val="single" w:sz="6" w:space="0" w:color="auto"/>
              <w:right w:val="single" w:sz="12" w:space="0" w:color="auto"/>
            </w:tcBorders>
          </w:tcPr>
          <w:p w14:paraId="57960F61" w14:textId="77777777" w:rsidR="00320FF9" w:rsidRPr="008F333B" w:rsidRDefault="00320FF9">
            <w:pPr>
              <w:widowControl w:val="0"/>
              <w:numPr>
                <w:ilvl w:val="0"/>
                <w:numId w:val="29"/>
              </w:numPr>
              <w:rPr>
                <w:rFonts w:ascii="Times New Roman" w:hAnsi="Times New Roman"/>
                <w:color w:val="000000"/>
                <w:sz w:val="16"/>
              </w:rPr>
            </w:pPr>
            <w:r w:rsidRPr="008F333B">
              <w:rPr>
                <w:rFonts w:ascii="Times New Roman" w:hAnsi="Times New Roman"/>
                <w:color w:val="000000"/>
                <w:sz w:val="16"/>
              </w:rPr>
              <w:t>CATEGORY:</w:t>
            </w:r>
          </w:p>
          <w:p w14:paraId="32D8F30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TDP </w:t>
            </w:r>
            <w:r w:rsidRPr="008F333B">
              <w:rPr>
                <w:rFonts w:ascii="Times New Roman" w:hAnsi="Times New Roman"/>
                <w:color w:val="000000"/>
                <w:sz w:val="16"/>
                <w:u w:val="single"/>
              </w:rPr>
              <w:fldChar w:fldCharType="begin">
                <w:ffData>
                  <w:name w:val="Text1"/>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TM </w:t>
            </w:r>
            <w:r w:rsidRPr="008F333B">
              <w:rPr>
                <w:rFonts w:ascii="Times New Roman" w:hAnsi="Times New Roman"/>
                <w:color w:val="000000"/>
                <w:sz w:val="16"/>
                <w:u w:val="single"/>
              </w:rPr>
              <w:fldChar w:fldCharType="begin">
                <w:ffData>
                  <w:name w:val="Text2"/>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OTHER </w:t>
            </w:r>
            <w:r w:rsidRPr="008F333B">
              <w:rPr>
                <w:rFonts w:ascii="Times New Roman" w:hAnsi="Times New Roman"/>
                <w:color w:val="000000"/>
                <w:sz w:val="16"/>
                <w:u w:val="single"/>
              </w:rPr>
              <w:t>Interim Supply Support</w:t>
            </w:r>
          </w:p>
          <w:p w14:paraId="47EF1D04" w14:textId="77777777" w:rsidR="00320FF9" w:rsidRPr="008F333B" w:rsidRDefault="00320FF9">
            <w:pPr>
              <w:widowControl w:val="0"/>
              <w:rPr>
                <w:rFonts w:ascii="Times New Roman" w:hAnsi="Times New Roman"/>
                <w:color w:val="000000"/>
                <w:sz w:val="16"/>
              </w:rPr>
            </w:pPr>
          </w:p>
        </w:tc>
      </w:tr>
      <w:tr w:rsidR="00320FF9" w:rsidRPr="008F333B" w14:paraId="76A775D6" w14:textId="77777777">
        <w:tc>
          <w:tcPr>
            <w:tcW w:w="3294" w:type="dxa"/>
            <w:gridSpan w:val="5"/>
            <w:tcBorders>
              <w:top w:val="single" w:sz="6" w:space="0" w:color="auto"/>
              <w:left w:val="single" w:sz="12" w:space="0" w:color="auto"/>
              <w:bottom w:val="single" w:sz="12" w:space="0" w:color="auto"/>
              <w:right w:val="single" w:sz="6" w:space="0" w:color="auto"/>
            </w:tcBorders>
          </w:tcPr>
          <w:p w14:paraId="1735F84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  SYSTEM/ITEM</w:t>
            </w:r>
          </w:p>
          <w:p w14:paraId="0C81DD7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14:paraId="6D19B767" w14:textId="77777777" w:rsidR="00320FF9" w:rsidRPr="008F333B" w:rsidRDefault="00320FF9">
            <w:pPr>
              <w:widowControl w:val="0"/>
              <w:numPr>
                <w:ilvl w:val="0"/>
                <w:numId w:val="30"/>
              </w:numPr>
              <w:rPr>
                <w:rFonts w:ascii="Times New Roman" w:hAnsi="Times New Roman"/>
                <w:color w:val="000000"/>
                <w:sz w:val="16"/>
              </w:rPr>
            </w:pPr>
            <w:r w:rsidRPr="008F333B">
              <w:rPr>
                <w:rFonts w:ascii="Times New Roman" w:hAnsi="Times New Roman"/>
                <w:color w:val="000000"/>
                <w:sz w:val="16"/>
              </w:rPr>
              <w:t>CONTRACT/PR NO.</w:t>
            </w:r>
          </w:p>
          <w:p w14:paraId="0E9DEBD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7"/>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14:paraId="5B6CA57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F.  CONTRACTOR</w:t>
            </w:r>
          </w:p>
          <w:p w14:paraId="7213A4D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r w:rsidR="00320FF9" w:rsidRPr="008F333B" w14:paraId="2DCC747E" w14:textId="77777777">
        <w:trPr>
          <w:trHeight w:val="270"/>
        </w:trPr>
        <w:tc>
          <w:tcPr>
            <w:tcW w:w="1944" w:type="dxa"/>
            <w:gridSpan w:val="2"/>
            <w:tcBorders>
              <w:top w:val="single" w:sz="6" w:space="0" w:color="auto"/>
              <w:left w:val="single" w:sz="6" w:space="0" w:color="auto"/>
              <w:bottom w:val="single" w:sz="6" w:space="0" w:color="auto"/>
              <w:right w:val="single" w:sz="6" w:space="0" w:color="auto"/>
            </w:tcBorders>
          </w:tcPr>
          <w:p w14:paraId="116099B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1. DATA ITEM NO.</w:t>
            </w:r>
          </w:p>
          <w:p w14:paraId="41F4D406" w14:textId="77777777" w:rsidR="00320FF9" w:rsidRPr="008F333B" w:rsidRDefault="00320FF9">
            <w:pPr>
              <w:widowControl w:val="0"/>
              <w:rPr>
                <w:rFonts w:ascii="Times New Roman" w:hAnsi="Times New Roman"/>
                <w:color w:val="000000"/>
                <w:sz w:val="16"/>
              </w:rPr>
            </w:pPr>
          </w:p>
          <w:p w14:paraId="6876B0E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I004</w:t>
            </w:r>
          </w:p>
        </w:tc>
        <w:tc>
          <w:tcPr>
            <w:tcW w:w="4500" w:type="dxa"/>
            <w:gridSpan w:val="9"/>
            <w:tcBorders>
              <w:top w:val="single" w:sz="6" w:space="0" w:color="auto"/>
              <w:left w:val="single" w:sz="6" w:space="0" w:color="auto"/>
              <w:bottom w:val="single" w:sz="6" w:space="0" w:color="auto"/>
              <w:right w:val="single" w:sz="6" w:space="0" w:color="auto"/>
            </w:tcBorders>
          </w:tcPr>
          <w:p w14:paraId="2C6DC67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2.  TITLE OF DATA ITEM</w:t>
            </w:r>
          </w:p>
          <w:p w14:paraId="0A63ABA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Logistics Management Information (LMI) Summary</w:t>
            </w:r>
          </w:p>
        </w:tc>
        <w:tc>
          <w:tcPr>
            <w:tcW w:w="3420" w:type="dxa"/>
            <w:gridSpan w:val="5"/>
            <w:tcBorders>
              <w:top w:val="single" w:sz="12" w:space="0" w:color="auto"/>
              <w:left w:val="single" w:sz="6" w:space="0" w:color="auto"/>
              <w:bottom w:val="single" w:sz="6" w:space="0" w:color="auto"/>
              <w:right w:val="single" w:sz="6" w:space="0" w:color="auto"/>
            </w:tcBorders>
          </w:tcPr>
          <w:p w14:paraId="2CBE13FE" w14:textId="77777777" w:rsidR="00320FF9" w:rsidRPr="008F333B" w:rsidRDefault="00320FF9">
            <w:pPr>
              <w:widowControl w:val="0"/>
              <w:numPr>
                <w:ilvl w:val="0"/>
                <w:numId w:val="31"/>
              </w:numPr>
              <w:rPr>
                <w:rFonts w:ascii="Times New Roman" w:hAnsi="Times New Roman"/>
                <w:color w:val="000000"/>
                <w:sz w:val="16"/>
              </w:rPr>
            </w:pPr>
            <w:r w:rsidRPr="008F333B">
              <w:rPr>
                <w:rFonts w:ascii="Times New Roman" w:hAnsi="Times New Roman"/>
                <w:color w:val="000000"/>
                <w:sz w:val="16"/>
              </w:rPr>
              <w:t>SUBTITLE</w:t>
            </w:r>
          </w:p>
          <w:p w14:paraId="1311D2B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Transition Status Report</w:t>
            </w:r>
          </w:p>
        </w:tc>
      </w:tr>
      <w:tr w:rsidR="00320FF9" w:rsidRPr="008F333B" w14:paraId="08D84F35" w14:textId="77777777">
        <w:trPr>
          <w:trHeight w:val="270"/>
        </w:trPr>
        <w:tc>
          <w:tcPr>
            <w:tcW w:w="3564" w:type="dxa"/>
            <w:gridSpan w:val="6"/>
            <w:tcBorders>
              <w:top w:val="single" w:sz="6" w:space="0" w:color="auto"/>
              <w:left w:val="single" w:sz="6" w:space="0" w:color="auto"/>
              <w:bottom w:val="single" w:sz="6" w:space="0" w:color="auto"/>
              <w:right w:val="single" w:sz="6" w:space="0" w:color="auto"/>
            </w:tcBorders>
          </w:tcPr>
          <w:p w14:paraId="179DD55A" w14:textId="66881597" w:rsidR="00320FF9" w:rsidRPr="008F333B" w:rsidRDefault="00414445">
            <w:pPr>
              <w:widowControl w:val="0"/>
              <w:rPr>
                <w:rFonts w:ascii="Times New Roman" w:hAnsi="Times New Roman"/>
                <w:color w:val="000000"/>
                <w:sz w:val="16"/>
              </w:rPr>
            </w:pPr>
            <w:r w:rsidRPr="008F333B">
              <w:rPr>
                <w:rFonts w:ascii="Times New Roman" w:hAnsi="Times New Roman"/>
                <w:noProof/>
                <w:color w:val="000000"/>
                <w:sz w:val="16"/>
              </w:rPr>
              <mc:AlternateContent>
                <mc:Choice Requires="wpg">
                  <w:drawing>
                    <wp:anchor distT="0" distB="0" distL="114300" distR="114300" simplePos="0" relativeHeight="251658240" behindDoc="0" locked="0" layoutInCell="0" allowOverlap="1" wp14:anchorId="664C307A" wp14:editId="30311890">
                      <wp:simplePos x="0" y="0"/>
                      <wp:positionH relativeFrom="column">
                        <wp:posOffset>6272530</wp:posOffset>
                      </wp:positionH>
                      <wp:positionV relativeFrom="paragraph">
                        <wp:posOffset>262255</wp:posOffset>
                      </wp:positionV>
                      <wp:extent cx="628650" cy="941705"/>
                      <wp:effectExtent l="0" t="0" r="0" b="0"/>
                      <wp:wrapNone/>
                      <wp:docPr id="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941705"/>
                                <a:chOff x="0" y="0"/>
                                <a:chExt cx="20000" cy="20000"/>
                              </a:xfrm>
                            </wpg:grpSpPr>
                            <wps:wsp>
                              <wps:cNvPr id="9" name="Rectangle 54"/>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1F6868" w14:textId="77777777" w:rsidR="007D31C5" w:rsidRDefault="007D31C5">
                                    <w:pPr>
                                      <w:rPr>
                                        <w:rFonts w:ascii="Arial" w:hAnsi="Arial"/>
                                        <w:sz w:val="12"/>
                                      </w:rPr>
                                    </w:pPr>
                                    <w:r>
                                      <w:rPr>
                                        <w:rFonts w:ascii="Arial" w:hAnsi="Arial"/>
                                        <w:sz w:val="12"/>
                                      </w:rPr>
                                      <w:t>17. PRICE GROUP</w:t>
                                    </w:r>
                                  </w:p>
                                  <w:p w14:paraId="77F52B41" w14:textId="77777777" w:rsidR="007D31C5" w:rsidRDefault="007D31C5">
                                    <w:pPr>
                                      <w:rPr>
                                        <w:rFonts w:ascii="Arial" w:hAnsi="Arial"/>
                                        <w:sz w:val="12"/>
                                      </w:rPr>
                                    </w:pPr>
                                  </w:p>
                                  <w:p w14:paraId="138955C6" w14:textId="77777777" w:rsidR="007D31C5" w:rsidRDefault="007D31C5">
                                    <w:pPr>
                                      <w:rPr>
                                        <w:sz w:val="12"/>
                                      </w:rPr>
                                    </w:pPr>
                                  </w:p>
                                  <w:p w14:paraId="16AC5BD5" w14:textId="77777777" w:rsidR="007D31C5" w:rsidRDefault="007D31C5">
                                    <w:pPr>
                                      <w:rPr>
                                        <w:sz w:val="12"/>
                                      </w:rPr>
                                    </w:pPr>
                                  </w:p>
                                  <w:p w14:paraId="6D4BB81E" w14:textId="77777777" w:rsidR="007D31C5" w:rsidRDefault="007D31C5">
                                    <w:pPr>
                                      <w:rPr>
                                        <w:sz w:val="12"/>
                                      </w:rPr>
                                    </w:pPr>
                                  </w:p>
                                </w:txbxContent>
                              </wps:txbx>
                              <wps:bodyPr rot="0" vert="horz" wrap="square" lIns="12700" tIns="12700" rIns="12700" bIns="12700" anchor="t" anchorCtr="0" upright="1">
                                <a:noAutofit/>
                              </wps:bodyPr>
                            </wps:wsp>
                            <wps:wsp>
                              <wps:cNvPr id="10" name="Rectangle 55"/>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E67EC" w14:textId="77777777" w:rsidR="007D31C5" w:rsidRDefault="007D31C5">
                                    <w:pPr>
                                      <w:rPr>
                                        <w:rFonts w:ascii="Arial" w:hAnsi="Arial"/>
                                        <w:sz w:val="12"/>
                                      </w:rPr>
                                    </w:pPr>
                                    <w:r>
                                      <w:rPr>
                                        <w:rFonts w:ascii="Arial" w:hAnsi="Arial"/>
                                        <w:sz w:val="12"/>
                                      </w:rPr>
                                      <w:t>18. ESTIMATED</w:t>
                                    </w:r>
                                  </w:p>
                                  <w:p w14:paraId="6BD58486" w14:textId="77777777" w:rsidR="007D31C5" w:rsidRDefault="007D31C5">
                                    <w:pPr>
                                      <w:rPr>
                                        <w:rFonts w:ascii="Arial" w:hAnsi="Arial"/>
                                        <w:sz w:val="12"/>
                                      </w:rPr>
                                    </w:pPr>
                                    <w:r>
                                      <w:rPr>
                                        <w:rFonts w:ascii="Arial" w:hAnsi="Arial"/>
                                        <w:sz w:val="12"/>
                                      </w:rPr>
                                      <w:t xml:space="preserve">      TOTAL PRICE</w:t>
                                    </w:r>
                                  </w:p>
                                  <w:p w14:paraId="794A06EE" w14:textId="77777777" w:rsidR="007D31C5" w:rsidRDefault="007D31C5">
                                    <w:pPr>
                                      <w:rPr>
                                        <w:sz w:val="12"/>
                                      </w:rPr>
                                    </w:pPr>
                                  </w:p>
                                  <w:p w14:paraId="27F8DB36" w14:textId="77777777" w:rsidR="007D31C5" w:rsidRDefault="007D31C5">
                                    <w:pPr>
                                      <w:rPr>
                                        <w:sz w:val="12"/>
                                      </w:rPr>
                                    </w:pPr>
                                  </w:p>
                                  <w:p w14:paraId="10FE7F1C" w14:textId="77777777" w:rsidR="007D31C5" w:rsidRDefault="007D31C5">
                                    <w:pPr>
                                      <w:rPr>
                                        <w:sz w:val="12"/>
                                      </w:rPr>
                                    </w:pPr>
                                  </w:p>
                                  <w:p w14:paraId="0E5F1C82" w14:textId="77777777" w:rsidR="007D31C5" w:rsidRDefault="007D31C5">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C307A" id="Group 53" o:spid="_x0000_s1035" style="position:absolute;margin-left:493.9pt;margin-top:20.65pt;width:49.5pt;height:74.15pt;z-index:25165824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" o:allowincell="f">
                      <v:rect id="Rectangle 54" o:spid="_x0000_s1036"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" filled="f" strokeweight="1pt">
                        <v:textbox inset="1pt,1pt,1pt,1pt">
                          <w:txbxContent>
                            <w:p w14:paraId="481F6868" w14:textId="77777777" w:rsidR="007D31C5" w:rsidRDefault="007D31C5">
                              <w:pPr>
                                <w:rPr>
                                  <w:rFonts w:ascii="Arial" w:hAnsi="Arial"/>
                                  <w:sz w:val="12"/>
                                </w:rPr>
                              </w:pPr>
                              <w:r>
                                <w:rPr>
                                  <w:rFonts w:ascii="Arial" w:hAnsi="Arial"/>
                                  <w:sz w:val="12"/>
                                </w:rPr>
                                <w:t>17. PRICE GROUP</w:t>
                              </w:r>
                            </w:p>
                            <w:p w14:paraId="77F52B41" w14:textId="77777777" w:rsidR="007D31C5" w:rsidRDefault="007D31C5">
                              <w:pPr>
                                <w:rPr>
                                  <w:rFonts w:ascii="Arial" w:hAnsi="Arial"/>
                                  <w:sz w:val="12"/>
                                </w:rPr>
                              </w:pPr>
                            </w:p>
                            <w:p w14:paraId="138955C6" w14:textId="77777777" w:rsidR="007D31C5" w:rsidRDefault="007D31C5">
                              <w:pPr>
                                <w:rPr>
                                  <w:sz w:val="12"/>
                                </w:rPr>
                              </w:pPr>
                            </w:p>
                            <w:p w14:paraId="16AC5BD5" w14:textId="77777777" w:rsidR="007D31C5" w:rsidRDefault="007D31C5">
                              <w:pPr>
                                <w:rPr>
                                  <w:sz w:val="12"/>
                                </w:rPr>
                              </w:pPr>
                            </w:p>
                            <w:p w14:paraId="6D4BB81E" w14:textId="77777777" w:rsidR="007D31C5" w:rsidRDefault="007D31C5">
                              <w:pPr>
                                <w:rPr>
                                  <w:sz w:val="12"/>
                                </w:rPr>
                              </w:pPr>
                            </w:p>
                          </w:txbxContent>
                        </v:textbox>
                      </v:rect>
                      <v:rect id="Rectangle 55" o:spid="_x0000_s1037"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" filled="f" strokeweight="1pt">
                        <v:textbox inset="1pt,1pt,1pt,1pt">
                          <w:txbxContent>
                            <w:p w14:paraId="06AE67EC" w14:textId="77777777" w:rsidR="007D31C5" w:rsidRDefault="007D31C5">
                              <w:pPr>
                                <w:rPr>
                                  <w:rFonts w:ascii="Arial" w:hAnsi="Arial"/>
                                  <w:sz w:val="12"/>
                                </w:rPr>
                              </w:pPr>
                              <w:r>
                                <w:rPr>
                                  <w:rFonts w:ascii="Arial" w:hAnsi="Arial"/>
                                  <w:sz w:val="12"/>
                                </w:rPr>
                                <w:t>18. ESTIMATED</w:t>
                              </w:r>
                            </w:p>
                            <w:p w14:paraId="6BD58486" w14:textId="77777777" w:rsidR="007D31C5" w:rsidRDefault="007D31C5">
                              <w:pPr>
                                <w:rPr>
                                  <w:rFonts w:ascii="Arial" w:hAnsi="Arial"/>
                                  <w:sz w:val="12"/>
                                </w:rPr>
                              </w:pPr>
                              <w:r>
                                <w:rPr>
                                  <w:rFonts w:ascii="Arial" w:hAnsi="Arial"/>
                                  <w:sz w:val="12"/>
                                </w:rPr>
                                <w:t xml:space="preserve">      TOTAL PRICE</w:t>
                              </w:r>
                            </w:p>
                            <w:p w14:paraId="794A06EE" w14:textId="77777777" w:rsidR="007D31C5" w:rsidRDefault="007D31C5">
                              <w:pPr>
                                <w:rPr>
                                  <w:sz w:val="12"/>
                                </w:rPr>
                              </w:pPr>
                            </w:p>
                            <w:p w14:paraId="27F8DB36" w14:textId="77777777" w:rsidR="007D31C5" w:rsidRDefault="007D31C5">
                              <w:pPr>
                                <w:rPr>
                                  <w:sz w:val="12"/>
                                </w:rPr>
                              </w:pPr>
                            </w:p>
                            <w:p w14:paraId="10FE7F1C" w14:textId="77777777" w:rsidR="007D31C5" w:rsidRDefault="007D31C5">
                              <w:pPr>
                                <w:rPr>
                                  <w:sz w:val="12"/>
                                </w:rPr>
                              </w:pPr>
                            </w:p>
                            <w:p w14:paraId="0E5F1C82" w14:textId="77777777" w:rsidR="007D31C5" w:rsidRDefault="007D31C5">
                              <w:pPr>
                                <w:rPr>
                                  <w:sz w:val="12"/>
                                </w:rPr>
                              </w:pPr>
                            </w:p>
                          </w:txbxContent>
                        </v:textbox>
                      </v:rect>
                    </v:group>
                  </w:pict>
                </mc:Fallback>
              </mc:AlternateContent>
            </w:r>
            <w:r w:rsidR="00320FF9" w:rsidRPr="008F333B">
              <w:rPr>
                <w:rFonts w:ascii="Times New Roman" w:hAnsi="Times New Roman"/>
                <w:color w:val="000000"/>
                <w:sz w:val="16"/>
              </w:rPr>
              <w:t>4.  AUTHORITY</w:t>
            </w:r>
            <w:r w:rsidR="00320FF9" w:rsidRPr="008F333B">
              <w:rPr>
                <w:rFonts w:ascii="Times New Roman" w:hAnsi="Times New Roman"/>
                <w:i/>
                <w:color w:val="000000"/>
                <w:sz w:val="16"/>
              </w:rPr>
              <w:t xml:space="preserve"> (Data Acquisition Document No.)</w:t>
            </w:r>
          </w:p>
          <w:p w14:paraId="1D0E8D6D" w14:textId="77777777" w:rsidR="00320FF9" w:rsidRPr="008F333B" w:rsidRDefault="00320FF9">
            <w:pPr>
              <w:widowControl w:val="0"/>
              <w:rPr>
                <w:rFonts w:ascii="Times New Roman" w:hAnsi="Times New Roman"/>
                <w:color w:val="000000"/>
                <w:sz w:val="16"/>
              </w:rPr>
            </w:pPr>
          </w:p>
          <w:p w14:paraId="52545D1F" w14:textId="47B65075" w:rsidR="00320FF9" w:rsidRPr="00BC7AAE" w:rsidRDefault="00CB13B0" w:rsidP="00BC7AAE">
            <w:pPr>
              <w:spacing w:after="160" w:line="259" w:lineRule="auto"/>
              <w:rPr>
                <w:rFonts w:ascii="Times New Roman" w:eastAsiaTheme="minorHAnsi" w:hAnsi="Times New Roman"/>
                <w:color w:val="FF0000"/>
                <w:sz w:val="16"/>
                <w:szCs w:val="16"/>
              </w:rPr>
            </w:pPr>
            <w:r w:rsidRPr="008F333B">
              <w:rPr>
                <w:rFonts w:ascii="Times New Roman" w:eastAsiaTheme="minorHAnsi" w:hAnsi="Times New Roman"/>
                <w:color w:val="FF0000"/>
                <w:sz w:val="16"/>
                <w:szCs w:val="16"/>
              </w:rPr>
              <w:t xml:space="preserve">DI-ILSS-81530 </w:t>
            </w:r>
          </w:p>
        </w:tc>
        <w:tc>
          <w:tcPr>
            <w:tcW w:w="2880" w:type="dxa"/>
            <w:gridSpan w:val="5"/>
            <w:tcBorders>
              <w:top w:val="single" w:sz="6" w:space="0" w:color="auto"/>
              <w:left w:val="single" w:sz="6" w:space="0" w:color="auto"/>
              <w:bottom w:val="single" w:sz="6" w:space="0" w:color="auto"/>
              <w:right w:val="single" w:sz="6" w:space="0" w:color="auto"/>
            </w:tcBorders>
          </w:tcPr>
          <w:p w14:paraId="098555E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5.  CONTRACT REFERENCE</w:t>
            </w:r>
          </w:p>
          <w:p w14:paraId="5B3CC752" w14:textId="77777777" w:rsidR="00320FF9" w:rsidRPr="008F333B" w:rsidRDefault="00320FF9">
            <w:pPr>
              <w:widowControl w:val="0"/>
              <w:rPr>
                <w:rFonts w:ascii="Times New Roman" w:hAnsi="Times New Roman"/>
                <w:color w:val="000000"/>
                <w:sz w:val="16"/>
              </w:rPr>
            </w:pPr>
          </w:p>
          <w:p w14:paraId="45B7772B" w14:textId="77777777" w:rsidR="00320FF9" w:rsidRPr="008F333B" w:rsidRDefault="00320FF9">
            <w:pPr>
              <w:widowControl w:val="0"/>
              <w:rPr>
                <w:rFonts w:ascii="Times New Roman" w:hAnsi="Times New Roman"/>
                <w:color w:val="000000"/>
                <w:sz w:val="16"/>
              </w:rPr>
            </w:pPr>
          </w:p>
        </w:tc>
        <w:tc>
          <w:tcPr>
            <w:tcW w:w="3420" w:type="dxa"/>
            <w:gridSpan w:val="5"/>
            <w:tcBorders>
              <w:top w:val="single" w:sz="6" w:space="0" w:color="auto"/>
              <w:left w:val="single" w:sz="6" w:space="0" w:color="auto"/>
              <w:bottom w:val="single" w:sz="6" w:space="0" w:color="auto"/>
              <w:right w:val="single" w:sz="6" w:space="0" w:color="auto"/>
            </w:tcBorders>
          </w:tcPr>
          <w:p w14:paraId="2A63996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6.  REQUIRING OFFICE</w:t>
            </w:r>
          </w:p>
          <w:p w14:paraId="4A016DD2" w14:textId="77777777" w:rsidR="00320FF9" w:rsidRPr="008F333B" w:rsidRDefault="00320FF9">
            <w:pPr>
              <w:widowControl w:val="0"/>
              <w:rPr>
                <w:rFonts w:ascii="Times New Roman" w:hAnsi="Times New Roman"/>
                <w:color w:val="000000"/>
                <w:sz w:val="16"/>
              </w:rPr>
            </w:pPr>
          </w:p>
          <w:p w14:paraId="33DEE3D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Program Manager</w:t>
            </w:r>
          </w:p>
        </w:tc>
      </w:tr>
      <w:tr w:rsidR="00320FF9" w:rsidRPr="008F333B" w14:paraId="6FA32229" w14:textId="77777777">
        <w:trPr>
          <w:trHeight w:val="480"/>
        </w:trPr>
        <w:tc>
          <w:tcPr>
            <w:tcW w:w="1224" w:type="dxa"/>
            <w:tcBorders>
              <w:top w:val="single" w:sz="6" w:space="0" w:color="auto"/>
              <w:left w:val="single" w:sz="6" w:space="0" w:color="auto"/>
              <w:bottom w:val="single" w:sz="6" w:space="0" w:color="auto"/>
              <w:right w:val="single" w:sz="6" w:space="0" w:color="auto"/>
            </w:tcBorders>
          </w:tcPr>
          <w:p w14:paraId="6D63676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7. DD 250 REQ </w:t>
            </w:r>
          </w:p>
          <w:p w14:paraId="1982379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DD</w:t>
            </w:r>
          </w:p>
        </w:tc>
        <w:tc>
          <w:tcPr>
            <w:tcW w:w="1800" w:type="dxa"/>
            <w:gridSpan w:val="3"/>
            <w:tcBorders>
              <w:top w:val="single" w:sz="6" w:space="0" w:color="auto"/>
              <w:left w:val="single" w:sz="6" w:space="0" w:color="auto"/>
              <w:right w:val="single" w:sz="6" w:space="0" w:color="auto"/>
            </w:tcBorders>
          </w:tcPr>
          <w:p w14:paraId="339AF0E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9.  DIST STATEMENT</w:t>
            </w:r>
          </w:p>
          <w:p w14:paraId="5A19648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14:paraId="1B316961"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10. FREQUENCY</w:t>
            </w:r>
          </w:p>
          <w:p w14:paraId="51A470C6" w14:textId="77777777" w:rsidR="00320FF9" w:rsidRPr="008F333B" w:rsidRDefault="00320FF9">
            <w:pPr>
              <w:widowControl w:val="0"/>
              <w:rPr>
                <w:rFonts w:ascii="Times New Roman" w:hAnsi="Times New Roman"/>
                <w:color w:val="000000"/>
                <w:sz w:val="12"/>
              </w:rPr>
            </w:pPr>
          </w:p>
          <w:p w14:paraId="2C874129"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AS REQ</w:t>
            </w:r>
          </w:p>
        </w:tc>
        <w:tc>
          <w:tcPr>
            <w:tcW w:w="1980" w:type="dxa"/>
            <w:gridSpan w:val="3"/>
            <w:tcBorders>
              <w:top w:val="single" w:sz="6" w:space="0" w:color="auto"/>
              <w:left w:val="single" w:sz="6" w:space="0" w:color="auto"/>
              <w:bottom w:val="single" w:sz="6" w:space="0" w:color="auto"/>
            </w:tcBorders>
          </w:tcPr>
          <w:p w14:paraId="5BDB8494" w14:textId="77777777" w:rsidR="00320FF9" w:rsidRPr="008F333B" w:rsidRDefault="00320FF9">
            <w:pPr>
              <w:widowControl w:val="0"/>
              <w:numPr>
                <w:ilvl w:val="0"/>
                <w:numId w:val="32"/>
              </w:numPr>
              <w:rPr>
                <w:rFonts w:ascii="Times New Roman" w:hAnsi="Times New Roman"/>
                <w:color w:val="000000"/>
                <w:sz w:val="12"/>
              </w:rPr>
            </w:pPr>
            <w:r w:rsidRPr="008F333B">
              <w:rPr>
                <w:rFonts w:ascii="Times New Roman" w:hAnsi="Times New Roman"/>
                <w:color w:val="000000"/>
                <w:sz w:val="12"/>
              </w:rPr>
              <w:t>DATE OF FIRST SUBMISSION</w:t>
            </w:r>
          </w:p>
          <w:p w14:paraId="0F7A14EF"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5981CF44" w14:textId="77777777" w:rsidR="00320FF9" w:rsidRPr="008F333B" w:rsidRDefault="00320FF9">
            <w:pPr>
              <w:widowControl w:val="0"/>
              <w:rPr>
                <w:rFonts w:ascii="Times New Roman" w:hAnsi="Times New Roman"/>
                <w:color w:val="000000"/>
                <w:sz w:val="16"/>
              </w:rPr>
            </w:pPr>
          </w:p>
          <w:p w14:paraId="63F9579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14.  </w:t>
            </w:r>
            <w:r w:rsidRPr="008F333B">
              <w:rPr>
                <w:rFonts w:ascii="Times New Roman" w:hAnsi="Times New Roman"/>
                <w:color w:val="000000"/>
                <w:sz w:val="16"/>
              </w:rPr>
              <w:tab/>
              <w:t xml:space="preserve">     DISTRIBUTION</w:t>
            </w:r>
          </w:p>
        </w:tc>
      </w:tr>
      <w:tr w:rsidR="00320FF9" w:rsidRPr="008F333B" w14:paraId="2A6FF809" w14:textId="77777777">
        <w:tc>
          <w:tcPr>
            <w:tcW w:w="1224" w:type="dxa"/>
            <w:tcBorders>
              <w:top w:val="single" w:sz="6" w:space="0" w:color="auto"/>
              <w:left w:val="single" w:sz="6" w:space="0" w:color="auto"/>
              <w:bottom w:val="single" w:sz="6" w:space="0" w:color="auto"/>
              <w:right w:val="single" w:sz="6" w:space="0" w:color="auto"/>
            </w:tcBorders>
          </w:tcPr>
          <w:p w14:paraId="60626FF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8. APP CODE</w:t>
            </w:r>
          </w:p>
          <w:p w14:paraId="3B6E0DF4"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A</w:t>
            </w:r>
          </w:p>
        </w:tc>
        <w:tc>
          <w:tcPr>
            <w:tcW w:w="1800" w:type="dxa"/>
            <w:gridSpan w:val="3"/>
            <w:tcBorders>
              <w:left w:val="single" w:sz="6" w:space="0" w:color="auto"/>
              <w:bottom w:val="single" w:sz="6" w:space="0" w:color="auto"/>
              <w:right w:val="single" w:sz="6" w:space="0" w:color="auto"/>
            </w:tcBorders>
          </w:tcPr>
          <w:p w14:paraId="081A1E7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1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p w14:paraId="6D0F6005" w14:textId="77777777" w:rsidR="00320FF9" w:rsidRPr="008F333B" w:rsidRDefault="00320FF9">
            <w:pPr>
              <w:widowControl w:val="0"/>
              <w:rPr>
                <w:rFonts w:ascii="Times New Roman" w:hAnsi="Times New Roman"/>
                <w:color w:val="000000"/>
                <w:sz w:val="16"/>
              </w:rPr>
            </w:pPr>
          </w:p>
        </w:tc>
        <w:tc>
          <w:tcPr>
            <w:tcW w:w="1440" w:type="dxa"/>
            <w:gridSpan w:val="4"/>
            <w:tcBorders>
              <w:top w:val="single" w:sz="6" w:space="0" w:color="auto"/>
              <w:left w:val="single" w:sz="6" w:space="0" w:color="auto"/>
              <w:bottom w:val="single" w:sz="6" w:space="0" w:color="auto"/>
              <w:right w:val="single" w:sz="6" w:space="0" w:color="auto"/>
            </w:tcBorders>
          </w:tcPr>
          <w:p w14:paraId="01E380C7"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11. AS OF DATE</w:t>
            </w:r>
          </w:p>
          <w:p w14:paraId="0FD00792" w14:textId="77777777" w:rsidR="00320FF9" w:rsidRPr="008F333B" w:rsidRDefault="00320FF9">
            <w:pPr>
              <w:widowControl w:val="0"/>
              <w:rPr>
                <w:rFonts w:ascii="Times New Roman" w:hAnsi="Times New Roman"/>
                <w:color w:val="000000"/>
                <w:sz w:val="12"/>
              </w:rPr>
            </w:pPr>
          </w:p>
          <w:p w14:paraId="3ABF2523"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1980" w:type="dxa"/>
            <w:gridSpan w:val="3"/>
            <w:tcBorders>
              <w:top w:val="single" w:sz="6" w:space="0" w:color="auto"/>
              <w:left w:val="single" w:sz="6" w:space="0" w:color="auto"/>
              <w:bottom w:val="single" w:sz="6" w:space="0" w:color="auto"/>
            </w:tcBorders>
          </w:tcPr>
          <w:p w14:paraId="520089ED"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13.  DATE OF SUBSEQUENT SUBMISSION</w:t>
            </w:r>
          </w:p>
          <w:p w14:paraId="79B83D9C"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3"/>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SEE BLK 16</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right w:val="single" w:sz="6" w:space="0" w:color="auto"/>
            </w:tcBorders>
          </w:tcPr>
          <w:p w14:paraId="2C2074D2" w14:textId="77777777" w:rsidR="00320FF9" w:rsidRPr="008F333B" w:rsidRDefault="00320FF9">
            <w:pPr>
              <w:widowControl w:val="0"/>
              <w:rPr>
                <w:rFonts w:ascii="Times New Roman" w:hAnsi="Times New Roman"/>
                <w:color w:val="000000"/>
                <w:sz w:val="16"/>
              </w:rPr>
            </w:pPr>
          </w:p>
          <w:p w14:paraId="742E6C89" w14:textId="77777777" w:rsidR="00320FF9" w:rsidRPr="008F333B" w:rsidRDefault="00320FF9">
            <w:pPr>
              <w:widowControl w:val="0"/>
              <w:rPr>
                <w:rFonts w:ascii="Times New Roman" w:hAnsi="Times New Roman"/>
                <w:color w:val="000000"/>
                <w:sz w:val="16"/>
              </w:rPr>
            </w:pPr>
          </w:p>
        </w:tc>
        <w:tc>
          <w:tcPr>
            <w:tcW w:w="1710" w:type="dxa"/>
            <w:gridSpan w:val="3"/>
            <w:tcBorders>
              <w:top w:val="single" w:sz="6" w:space="0" w:color="auto"/>
              <w:left w:val="single" w:sz="6" w:space="0" w:color="auto"/>
              <w:bottom w:val="single" w:sz="6" w:space="0" w:color="auto"/>
              <w:right w:val="single" w:sz="6" w:space="0" w:color="auto"/>
            </w:tcBorders>
          </w:tcPr>
          <w:p w14:paraId="3406B237"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b.  COPIES</w:t>
            </w:r>
          </w:p>
          <w:p w14:paraId="7FEFB7ED" w14:textId="77777777" w:rsidR="00320FF9" w:rsidRPr="008F333B" w:rsidRDefault="00320FF9">
            <w:pPr>
              <w:widowControl w:val="0"/>
              <w:rPr>
                <w:rFonts w:ascii="Times New Roman" w:hAnsi="Times New Roman"/>
                <w:color w:val="000000"/>
                <w:sz w:val="16"/>
              </w:rPr>
            </w:pPr>
          </w:p>
        </w:tc>
      </w:tr>
      <w:tr w:rsidR="00320FF9" w:rsidRPr="008F333B" w14:paraId="3D223D99" w14:textId="77777777">
        <w:trPr>
          <w:trHeight w:val="270"/>
        </w:trPr>
        <w:tc>
          <w:tcPr>
            <w:tcW w:w="6444" w:type="dxa"/>
            <w:gridSpan w:val="11"/>
            <w:tcBorders>
              <w:top w:val="single" w:sz="6" w:space="0" w:color="auto"/>
              <w:left w:val="single" w:sz="6" w:space="0" w:color="auto"/>
              <w:right w:val="single" w:sz="6" w:space="0" w:color="auto"/>
            </w:tcBorders>
          </w:tcPr>
          <w:p w14:paraId="248B2B57"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16. REMARKS</w:t>
            </w:r>
          </w:p>
        </w:tc>
        <w:tc>
          <w:tcPr>
            <w:tcW w:w="1710" w:type="dxa"/>
            <w:gridSpan w:val="2"/>
            <w:tcBorders>
              <w:left w:val="single" w:sz="6" w:space="0" w:color="auto"/>
              <w:right w:val="single" w:sz="6" w:space="0" w:color="auto"/>
            </w:tcBorders>
          </w:tcPr>
          <w:p w14:paraId="0A0A79A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ADDRESSEE</w:t>
            </w:r>
          </w:p>
        </w:tc>
        <w:tc>
          <w:tcPr>
            <w:tcW w:w="630" w:type="dxa"/>
            <w:tcBorders>
              <w:top w:val="single" w:sz="6" w:space="0" w:color="auto"/>
              <w:left w:val="single" w:sz="6" w:space="0" w:color="auto"/>
              <w:right w:val="single" w:sz="6" w:space="0" w:color="auto"/>
            </w:tcBorders>
          </w:tcPr>
          <w:p w14:paraId="4EEAD037" w14:textId="77777777" w:rsidR="00320FF9" w:rsidRPr="008F333B" w:rsidRDefault="00320FF9">
            <w:pPr>
              <w:widowControl w:val="0"/>
              <w:rPr>
                <w:rFonts w:ascii="Times New Roman" w:hAnsi="Times New Roman"/>
                <w:color w:val="000000"/>
                <w:sz w:val="12"/>
              </w:rPr>
            </w:pPr>
          </w:p>
          <w:p w14:paraId="2142BD2D"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14:paraId="1860301B" w14:textId="77777777" w:rsidR="00320FF9" w:rsidRPr="008F333B" w:rsidRDefault="00320FF9">
            <w:pPr>
              <w:widowControl w:val="0"/>
              <w:jc w:val="center"/>
              <w:rPr>
                <w:rFonts w:ascii="Times New Roman" w:hAnsi="Times New Roman"/>
                <w:color w:val="000000"/>
              </w:rPr>
            </w:pPr>
            <w:r w:rsidRPr="008F333B">
              <w:rPr>
                <w:rFonts w:ascii="Times New Roman" w:hAnsi="Times New Roman"/>
                <w:color w:val="000000"/>
                <w:sz w:val="16"/>
              </w:rPr>
              <w:t>FINAL</w:t>
            </w:r>
          </w:p>
        </w:tc>
      </w:tr>
      <w:tr w:rsidR="00320FF9" w:rsidRPr="008F333B" w14:paraId="7BFD53DF" w14:textId="77777777">
        <w:trPr>
          <w:trHeight w:val="270"/>
        </w:trPr>
        <w:tc>
          <w:tcPr>
            <w:tcW w:w="6444" w:type="dxa"/>
            <w:gridSpan w:val="11"/>
            <w:tcBorders>
              <w:left w:val="single" w:sz="6" w:space="0" w:color="auto"/>
              <w:right w:val="single" w:sz="6" w:space="0" w:color="auto"/>
            </w:tcBorders>
          </w:tcPr>
          <w:p w14:paraId="65A1DC7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BLK 4:  The Contractor shall provide a Transition Status Report in </w:t>
            </w:r>
          </w:p>
        </w:tc>
        <w:tc>
          <w:tcPr>
            <w:tcW w:w="1710" w:type="dxa"/>
            <w:gridSpan w:val="2"/>
            <w:tcBorders>
              <w:left w:val="single" w:sz="6" w:space="0" w:color="auto"/>
              <w:right w:val="single" w:sz="6" w:space="0" w:color="auto"/>
            </w:tcBorders>
          </w:tcPr>
          <w:p w14:paraId="0D94934F" w14:textId="77777777" w:rsidR="00320FF9" w:rsidRPr="008F333B" w:rsidRDefault="00320FF9">
            <w:pPr>
              <w:widowControl w:val="0"/>
              <w:rPr>
                <w:rFonts w:ascii="Times New Roman" w:hAnsi="Times New Roman"/>
                <w:color w:val="000000"/>
                <w:sz w:val="16"/>
              </w:rPr>
            </w:pPr>
          </w:p>
        </w:tc>
        <w:tc>
          <w:tcPr>
            <w:tcW w:w="630" w:type="dxa"/>
            <w:tcBorders>
              <w:left w:val="single" w:sz="6" w:space="0" w:color="auto"/>
              <w:bottom w:val="single" w:sz="6" w:space="0" w:color="auto"/>
              <w:right w:val="single" w:sz="6" w:space="0" w:color="auto"/>
            </w:tcBorders>
          </w:tcPr>
          <w:p w14:paraId="17E406C2" w14:textId="77777777" w:rsidR="00320FF9" w:rsidRPr="008F333B" w:rsidRDefault="00320FF9">
            <w:pPr>
              <w:widowControl w:val="0"/>
              <w:rPr>
                <w:rFonts w:ascii="Times New Roman" w:hAnsi="Times New Roman"/>
                <w:color w:val="000000"/>
                <w:sz w:val="16"/>
              </w:rPr>
            </w:pPr>
          </w:p>
        </w:tc>
        <w:tc>
          <w:tcPr>
            <w:tcW w:w="540" w:type="dxa"/>
            <w:tcBorders>
              <w:top w:val="single" w:sz="6" w:space="0" w:color="auto"/>
              <w:left w:val="single" w:sz="6" w:space="0" w:color="auto"/>
              <w:bottom w:val="single" w:sz="6" w:space="0" w:color="auto"/>
              <w:right w:val="single" w:sz="6" w:space="0" w:color="auto"/>
            </w:tcBorders>
          </w:tcPr>
          <w:p w14:paraId="21E3F7C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Reg</w:t>
            </w:r>
          </w:p>
        </w:tc>
        <w:tc>
          <w:tcPr>
            <w:tcW w:w="540" w:type="dxa"/>
            <w:tcBorders>
              <w:top w:val="single" w:sz="6" w:space="0" w:color="auto"/>
              <w:left w:val="single" w:sz="6" w:space="0" w:color="auto"/>
              <w:bottom w:val="single" w:sz="6" w:space="0" w:color="auto"/>
              <w:right w:val="single" w:sz="6" w:space="0" w:color="auto"/>
            </w:tcBorders>
          </w:tcPr>
          <w:p w14:paraId="41A542B8"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Repro</w:t>
            </w:r>
          </w:p>
        </w:tc>
      </w:tr>
      <w:tr w:rsidR="00320FF9" w:rsidRPr="008F333B" w14:paraId="5133AFEF" w14:textId="77777777">
        <w:tc>
          <w:tcPr>
            <w:tcW w:w="6444" w:type="dxa"/>
            <w:gridSpan w:val="11"/>
            <w:tcBorders>
              <w:left w:val="single" w:sz="6" w:space="0" w:color="auto"/>
              <w:right w:val="single" w:sz="6" w:space="0" w:color="auto"/>
            </w:tcBorders>
          </w:tcPr>
          <w:p w14:paraId="408799B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accordance with the LMI Summary for Transition Status Report.</w:t>
            </w:r>
          </w:p>
        </w:tc>
        <w:tc>
          <w:tcPr>
            <w:tcW w:w="1710" w:type="dxa"/>
            <w:gridSpan w:val="2"/>
            <w:tcBorders>
              <w:top w:val="single" w:sz="6" w:space="0" w:color="auto"/>
              <w:left w:val="single" w:sz="6" w:space="0" w:color="auto"/>
              <w:bottom w:val="single" w:sz="6" w:space="0" w:color="auto"/>
              <w:right w:val="single" w:sz="6" w:space="0" w:color="auto"/>
            </w:tcBorders>
          </w:tcPr>
          <w:p w14:paraId="2D208CC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PM</w:t>
            </w:r>
          </w:p>
        </w:tc>
        <w:tc>
          <w:tcPr>
            <w:tcW w:w="630" w:type="dxa"/>
            <w:tcBorders>
              <w:top w:val="single" w:sz="6" w:space="0" w:color="auto"/>
              <w:left w:val="single" w:sz="6" w:space="0" w:color="auto"/>
              <w:bottom w:val="single" w:sz="6" w:space="0" w:color="auto"/>
              <w:right w:val="single" w:sz="6" w:space="0" w:color="auto"/>
            </w:tcBorders>
          </w:tcPr>
          <w:p w14:paraId="54C631F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278CCD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c>
          <w:tcPr>
            <w:tcW w:w="540" w:type="dxa"/>
            <w:tcBorders>
              <w:top w:val="single" w:sz="6" w:space="0" w:color="auto"/>
              <w:left w:val="single" w:sz="6" w:space="0" w:color="auto"/>
              <w:bottom w:val="single" w:sz="6" w:space="0" w:color="auto"/>
              <w:right w:val="single" w:sz="6" w:space="0" w:color="auto"/>
            </w:tcBorders>
          </w:tcPr>
          <w:p w14:paraId="7F573FB3" w14:textId="77777777" w:rsidR="00320FF9" w:rsidRPr="008F333B" w:rsidRDefault="00320FF9">
            <w:pPr>
              <w:widowControl w:val="0"/>
              <w:jc w:val="center"/>
              <w:rPr>
                <w:rFonts w:ascii="Times New Roman" w:hAnsi="Times New Roman"/>
                <w:color w:val="000000"/>
                <w:sz w:val="20"/>
              </w:rPr>
            </w:pPr>
          </w:p>
        </w:tc>
      </w:tr>
      <w:tr w:rsidR="00320FF9" w:rsidRPr="008F333B" w14:paraId="342DFA04" w14:textId="77777777">
        <w:tc>
          <w:tcPr>
            <w:tcW w:w="6444" w:type="dxa"/>
            <w:gridSpan w:val="11"/>
            <w:tcBorders>
              <w:left w:val="single" w:sz="6" w:space="0" w:color="auto"/>
              <w:right w:val="single" w:sz="6" w:space="0" w:color="auto"/>
            </w:tcBorders>
          </w:tcPr>
          <w:p w14:paraId="46F1520B"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2E5514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TSA</w:t>
            </w:r>
            <w:r w:rsidRPr="008F333B">
              <w:rPr>
                <w:rFonts w:ascii="Times New Roman" w:hAnsi="Times New Roman"/>
                <w:color w:val="000000"/>
                <w:sz w:val="20"/>
              </w:rPr>
              <w:fldChar w:fldCharType="begin">
                <w:ffData>
                  <w:name w:val="Text29"/>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26AFB9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D43771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c>
          <w:tcPr>
            <w:tcW w:w="540" w:type="dxa"/>
            <w:tcBorders>
              <w:top w:val="single" w:sz="6" w:space="0" w:color="auto"/>
              <w:left w:val="single" w:sz="6" w:space="0" w:color="auto"/>
              <w:bottom w:val="single" w:sz="6" w:space="0" w:color="auto"/>
              <w:right w:val="single" w:sz="6" w:space="0" w:color="auto"/>
            </w:tcBorders>
          </w:tcPr>
          <w:p w14:paraId="203BE0DB" w14:textId="77777777" w:rsidR="00320FF9" w:rsidRPr="008F333B" w:rsidRDefault="00320FF9">
            <w:pPr>
              <w:widowControl w:val="0"/>
              <w:jc w:val="center"/>
              <w:rPr>
                <w:rFonts w:ascii="Times New Roman" w:hAnsi="Times New Roman"/>
                <w:color w:val="000000"/>
                <w:sz w:val="20"/>
              </w:rPr>
            </w:pPr>
          </w:p>
        </w:tc>
      </w:tr>
      <w:tr w:rsidR="00320FF9" w:rsidRPr="008F333B" w14:paraId="56C4E185" w14:textId="77777777">
        <w:tc>
          <w:tcPr>
            <w:tcW w:w="6444" w:type="dxa"/>
            <w:gridSpan w:val="11"/>
            <w:tcBorders>
              <w:left w:val="single" w:sz="6" w:space="0" w:color="auto"/>
              <w:right w:val="single" w:sz="6" w:space="0" w:color="auto"/>
            </w:tcBorders>
          </w:tcPr>
          <w:p w14:paraId="62DD37B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BLK 7:  DD-250 shall be for Program Manager’s signature. </w:t>
            </w: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BAFD753" w14:textId="38397E7B" w:rsidR="00320FF9" w:rsidRPr="008F333B" w:rsidRDefault="002B491A">
            <w:pPr>
              <w:widowControl w:val="0"/>
              <w:rPr>
                <w:rFonts w:ascii="Times New Roman" w:hAnsi="Times New Roman"/>
                <w:color w:val="000000"/>
                <w:sz w:val="20"/>
              </w:rPr>
            </w:pPr>
            <w:r w:rsidRPr="008F333B">
              <w:rPr>
                <w:rFonts w:ascii="Times New Roman" w:hAnsi="Times New Roman"/>
                <w:color w:val="000000"/>
                <w:sz w:val="20"/>
              </w:rPr>
              <w:t>NAVSUP WSS</w:t>
            </w:r>
            <w:r w:rsidR="00320FF9" w:rsidRPr="008F333B">
              <w:rPr>
                <w:rFonts w:ascii="Times New Roman" w:hAnsi="Times New Roman"/>
                <w:color w:val="000000"/>
                <w:sz w:val="20"/>
              </w:rPr>
              <w:fldChar w:fldCharType="begin">
                <w:ffData>
                  <w:name w:val="Text30"/>
                  <w:enabled/>
                  <w:calcOnExit w:val="0"/>
                  <w:textInput/>
                </w:ffData>
              </w:fldChar>
            </w:r>
            <w:r w:rsidR="00320FF9" w:rsidRPr="008F333B">
              <w:rPr>
                <w:rFonts w:ascii="Times New Roman" w:hAnsi="Times New Roman"/>
                <w:color w:val="000000"/>
                <w:sz w:val="20"/>
              </w:rPr>
              <w:instrText xml:space="preserve"> FORMTEXT </w:instrText>
            </w:r>
            <w:r w:rsidR="00320FF9" w:rsidRPr="008F333B">
              <w:rPr>
                <w:rFonts w:ascii="Times New Roman" w:hAnsi="Times New Roman"/>
                <w:color w:val="000000"/>
                <w:sz w:val="20"/>
              </w:rPr>
            </w:r>
            <w:r w:rsidR="00320FF9" w:rsidRPr="008F333B">
              <w:rPr>
                <w:rFonts w:ascii="Times New Roman" w:hAnsi="Times New Roman"/>
                <w:color w:val="000000"/>
                <w:sz w:val="20"/>
              </w:rPr>
              <w:fldChar w:fldCharType="separate"/>
            </w:r>
            <w:r w:rsidR="00320FF9" w:rsidRPr="008F333B">
              <w:rPr>
                <w:rFonts w:ascii="Times New Roman" w:hAnsi="Times New Roman"/>
                <w:noProof/>
                <w:color w:val="000000"/>
                <w:sz w:val="20"/>
              </w:rPr>
              <w:t> </w:t>
            </w:r>
            <w:r w:rsidR="00320FF9" w:rsidRPr="008F333B">
              <w:rPr>
                <w:rFonts w:ascii="Times New Roman" w:hAnsi="Times New Roman"/>
                <w:noProof/>
                <w:color w:val="000000"/>
                <w:sz w:val="20"/>
              </w:rPr>
              <w:t> </w:t>
            </w:r>
            <w:r w:rsidR="00320FF9" w:rsidRPr="008F333B">
              <w:rPr>
                <w:rFonts w:ascii="Times New Roman" w:hAnsi="Times New Roman"/>
                <w:noProof/>
                <w:color w:val="000000"/>
                <w:sz w:val="20"/>
              </w:rPr>
              <w:t> </w:t>
            </w:r>
            <w:r w:rsidR="00320FF9" w:rsidRPr="008F333B">
              <w:rPr>
                <w:rFonts w:ascii="Times New Roman" w:hAnsi="Times New Roman"/>
                <w:noProof/>
                <w:color w:val="000000"/>
                <w:sz w:val="20"/>
              </w:rPr>
              <w:t> </w:t>
            </w:r>
            <w:r w:rsidR="00320FF9" w:rsidRPr="008F333B">
              <w:rPr>
                <w:rFonts w:ascii="Times New Roman" w:hAnsi="Times New Roman"/>
                <w:noProof/>
                <w:color w:val="000000"/>
                <w:sz w:val="20"/>
              </w:rPr>
              <w:t> </w:t>
            </w:r>
            <w:r w:rsidR="00320FF9"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03E4758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E7E795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c>
          <w:tcPr>
            <w:tcW w:w="540" w:type="dxa"/>
            <w:tcBorders>
              <w:top w:val="single" w:sz="6" w:space="0" w:color="auto"/>
              <w:left w:val="single" w:sz="6" w:space="0" w:color="auto"/>
              <w:bottom w:val="single" w:sz="6" w:space="0" w:color="auto"/>
              <w:right w:val="single" w:sz="6" w:space="0" w:color="auto"/>
            </w:tcBorders>
          </w:tcPr>
          <w:p w14:paraId="0502C825" w14:textId="77777777" w:rsidR="00320FF9" w:rsidRPr="008F333B" w:rsidRDefault="00320FF9">
            <w:pPr>
              <w:widowControl w:val="0"/>
              <w:jc w:val="center"/>
              <w:rPr>
                <w:rFonts w:ascii="Times New Roman" w:hAnsi="Times New Roman"/>
                <w:color w:val="000000"/>
                <w:sz w:val="20"/>
              </w:rPr>
            </w:pPr>
          </w:p>
        </w:tc>
      </w:tr>
      <w:tr w:rsidR="00320FF9" w:rsidRPr="008F333B" w14:paraId="3EED7A13" w14:textId="77777777">
        <w:tc>
          <w:tcPr>
            <w:tcW w:w="6444" w:type="dxa"/>
            <w:gridSpan w:val="11"/>
            <w:tcBorders>
              <w:left w:val="single" w:sz="6" w:space="0" w:color="auto"/>
              <w:right w:val="single" w:sz="6" w:space="0" w:color="auto"/>
            </w:tcBorders>
          </w:tcPr>
          <w:p w14:paraId="5A0CA05A"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170924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6A7C79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DA0CEF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D317F4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5CD6984D" w14:textId="77777777">
        <w:tc>
          <w:tcPr>
            <w:tcW w:w="6444" w:type="dxa"/>
            <w:gridSpan w:val="11"/>
            <w:tcBorders>
              <w:left w:val="single" w:sz="6" w:space="0" w:color="auto"/>
              <w:right w:val="single" w:sz="6" w:space="0" w:color="auto"/>
            </w:tcBorders>
          </w:tcPr>
          <w:p w14:paraId="3771013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 8:  Approval of content to be completed within 30 days.</w:t>
            </w:r>
          </w:p>
        </w:tc>
        <w:tc>
          <w:tcPr>
            <w:tcW w:w="1710" w:type="dxa"/>
            <w:gridSpan w:val="2"/>
            <w:tcBorders>
              <w:top w:val="single" w:sz="6" w:space="0" w:color="auto"/>
              <w:left w:val="single" w:sz="6" w:space="0" w:color="auto"/>
              <w:bottom w:val="single" w:sz="6" w:space="0" w:color="auto"/>
              <w:right w:val="single" w:sz="6" w:space="0" w:color="auto"/>
            </w:tcBorders>
          </w:tcPr>
          <w:p w14:paraId="0548A4C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4EE61B3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CAE09C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BBA1578"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11B351CF" w14:textId="77777777">
        <w:tc>
          <w:tcPr>
            <w:tcW w:w="6444" w:type="dxa"/>
            <w:gridSpan w:val="11"/>
            <w:tcBorders>
              <w:left w:val="single" w:sz="6" w:space="0" w:color="auto"/>
              <w:right w:val="single" w:sz="6" w:space="0" w:color="auto"/>
            </w:tcBorders>
          </w:tcPr>
          <w:p w14:paraId="2F9D979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BCE537A"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565494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9BA3B4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88216D8" w14:textId="77777777" w:rsidR="00320FF9" w:rsidRPr="008F333B" w:rsidRDefault="00320FF9">
            <w:pPr>
              <w:widowControl w:val="0"/>
              <w:jc w:val="center"/>
              <w:rPr>
                <w:rFonts w:ascii="Times New Roman" w:hAnsi="Times New Roman"/>
                <w:color w:val="000000"/>
                <w:sz w:val="20"/>
              </w:rPr>
            </w:pPr>
          </w:p>
        </w:tc>
      </w:tr>
      <w:tr w:rsidR="00320FF9" w:rsidRPr="008F333B" w14:paraId="203DFEA6" w14:textId="77777777">
        <w:tc>
          <w:tcPr>
            <w:tcW w:w="6444" w:type="dxa"/>
            <w:gridSpan w:val="11"/>
            <w:tcBorders>
              <w:left w:val="single" w:sz="6" w:space="0" w:color="auto"/>
              <w:right w:val="single" w:sz="6" w:space="0" w:color="auto"/>
            </w:tcBorders>
          </w:tcPr>
          <w:p w14:paraId="275636E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BLKs 10, 12 and 13:  Beginning 60 Days After Contract Award through</w:t>
            </w:r>
          </w:p>
        </w:tc>
        <w:tc>
          <w:tcPr>
            <w:tcW w:w="1710" w:type="dxa"/>
            <w:gridSpan w:val="2"/>
            <w:tcBorders>
              <w:top w:val="single" w:sz="6" w:space="0" w:color="auto"/>
              <w:left w:val="single" w:sz="6" w:space="0" w:color="auto"/>
              <w:bottom w:val="single" w:sz="6" w:space="0" w:color="auto"/>
              <w:right w:val="single" w:sz="6" w:space="0" w:color="auto"/>
            </w:tcBorders>
          </w:tcPr>
          <w:p w14:paraId="318551C7"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29EFD8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8722E9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F732ACF" w14:textId="77777777" w:rsidR="00320FF9" w:rsidRPr="008F333B" w:rsidRDefault="00320FF9">
            <w:pPr>
              <w:widowControl w:val="0"/>
              <w:jc w:val="center"/>
              <w:rPr>
                <w:rFonts w:ascii="Times New Roman" w:hAnsi="Times New Roman"/>
                <w:color w:val="000000"/>
                <w:sz w:val="20"/>
              </w:rPr>
            </w:pPr>
          </w:p>
        </w:tc>
      </w:tr>
      <w:tr w:rsidR="00320FF9" w:rsidRPr="008F333B" w14:paraId="40B9DB54" w14:textId="77777777">
        <w:tc>
          <w:tcPr>
            <w:tcW w:w="6444" w:type="dxa"/>
            <w:gridSpan w:val="11"/>
            <w:tcBorders>
              <w:left w:val="single" w:sz="6" w:space="0" w:color="auto"/>
              <w:right w:val="single" w:sz="6" w:space="0" w:color="auto"/>
            </w:tcBorders>
          </w:tcPr>
          <w:p w14:paraId="055EE9AB"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completion of transition IAW the ICS Plan.</w:t>
            </w:r>
          </w:p>
        </w:tc>
        <w:tc>
          <w:tcPr>
            <w:tcW w:w="1710" w:type="dxa"/>
            <w:gridSpan w:val="2"/>
            <w:tcBorders>
              <w:top w:val="single" w:sz="6" w:space="0" w:color="auto"/>
              <w:left w:val="single" w:sz="6" w:space="0" w:color="auto"/>
              <w:bottom w:val="single" w:sz="6" w:space="0" w:color="auto"/>
              <w:right w:val="single" w:sz="6" w:space="0" w:color="auto"/>
            </w:tcBorders>
          </w:tcPr>
          <w:p w14:paraId="253703EA"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A9DE3B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636277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695ED36" w14:textId="77777777" w:rsidR="00320FF9" w:rsidRPr="008F333B" w:rsidRDefault="00320FF9">
            <w:pPr>
              <w:widowControl w:val="0"/>
              <w:jc w:val="center"/>
              <w:rPr>
                <w:rFonts w:ascii="Times New Roman" w:hAnsi="Times New Roman"/>
                <w:color w:val="000000"/>
                <w:sz w:val="20"/>
              </w:rPr>
            </w:pPr>
          </w:p>
        </w:tc>
      </w:tr>
      <w:tr w:rsidR="00320FF9" w:rsidRPr="008F333B" w14:paraId="674FBC42" w14:textId="77777777">
        <w:tc>
          <w:tcPr>
            <w:tcW w:w="6444" w:type="dxa"/>
            <w:gridSpan w:val="11"/>
            <w:tcBorders>
              <w:left w:val="single" w:sz="6" w:space="0" w:color="auto"/>
              <w:right w:val="single" w:sz="6" w:space="0" w:color="auto"/>
            </w:tcBorders>
          </w:tcPr>
          <w:p w14:paraId="351FED86"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4E7F683"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71E8C858"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A5AC01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6892B52" w14:textId="77777777" w:rsidR="00320FF9" w:rsidRPr="008F333B" w:rsidRDefault="00320FF9">
            <w:pPr>
              <w:widowControl w:val="0"/>
              <w:jc w:val="center"/>
              <w:rPr>
                <w:rFonts w:ascii="Times New Roman" w:hAnsi="Times New Roman"/>
                <w:color w:val="000000"/>
                <w:sz w:val="20"/>
              </w:rPr>
            </w:pPr>
          </w:p>
        </w:tc>
      </w:tr>
      <w:tr w:rsidR="00320FF9" w:rsidRPr="008F333B" w14:paraId="1C810CD8" w14:textId="77777777">
        <w:tc>
          <w:tcPr>
            <w:tcW w:w="6444" w:type="dxa"/>
            <w:gridSpan w:val="11"/>
            <w:tcBorders>
              <w:left w:val="single" w:sz="6" w:space="0" w:color="auto"/>
              <w:right w:val="single" w:sz="6" w:space="0" w:color="auto"/>
            </w:tcBorders>
          </w:tcPr>
          <w:p w14:paraId="78F61726"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3E31195"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9262F8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8F978C7"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59B2902" w14:textId="77777777" w:rsidR="00320FF9" w:rsidRPr="008F333B" w:rsidRDefault="00320FF9">
            <w:pPr>
              <w:widowControl w:val="0"/>
              <w:jc w:val="center"/>
              <w:rPr>
                <w:rFonts w:ascii="Times New Roman" w:hAnsi="Times New Roman"/>
                <w:color w:val="000000"/>
                <w:sz w:val="20"/>
              </w:rPr>
            </w:pPr>
          </w:p>
        </w:tc>
      </w:tr>
      <w:tr w:rsidR="00320FF9" w:rsidRPr="008F333B" w14:paraId="0888BC09" w14:textId="77777777">
        <w:tc>
          <w:tcPr>
            <w:tcW w:w="6444" w:type="dxa"/>
            <w:gridSpan w:val="11"/>
            <w:tcBorders>
              <w:left w:val="single" w:sz="6" w:space="0" w:color="auto"/>
              <w:right w:val="single" w:sz="6" w:space="0" w:color="auto"/>
            </w:tcBorders>
          </w:tcPr>
          <w:p w14:paraId="1DD6692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58CB6D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25010E1"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4A4645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1AA97A8" w14:textId="77777777" w:rsidR="00320FF9" w:rsidRPr="008F333B" w:rsidRDefault="00320FF9">
            <w:pPr>
              <w:widowControl w:val="0"/>
              <w:jc w:val="center"/>
              <w:rPr>
                <w:rFonts w:ascii="Times New Roman" w:hAnsi="Times New Roman"/>
                <w:color w:val="000000"/>
                <w:sz w:val="20"/>
              </w:rPr>
            </w:pPr>
          </w:p>
        </w:tc>
      </w:tr>
      <w:tr w:rsidR="00320FF9" w:rsidRPr="008F333B" w14:paraId="5E1B4EAC" w14:textId="77777777">
        <w:tc>
          <w:tcPr>
            <w:tcW w:w="6444" w:type="dxa"/>
            <w:gridSpan w:val="11"/>
            <w:tcBorders>
              <w:left w:val="single" w:sz="6" w:space="0" w:color="auto"/>
              <w:right w:val="single" w:sz="6" w:space="0" w:color="auto"/>
            </w:tcBorders>
          </w:tcPr>
          <w:p w14:paraId="00A25B00"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F89BC2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1204C2E0"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BB4D03C"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2A564DD" w14:textId="77777777" w:rsidR="00320FF9" w:rsidRPr="008F333B" w:rsidRDefault="00320FF9">
            <w:pPr>
              <w:widowControl w:val="0"/>
              <w:jc w:val="center"/>
              <w:rPr>
                <w:rFonts w:ascii="Times New Roman" w:hAnsi="Times New Roman"/>
                <w:color w:val="000000"/>
                <w:sz w:val="20"/>
              </w:rPr>
            </w:pPr>
          </w:p>
        </w:tc>
      </w:tr>
      <w:tr w:rsidR="00320FF9" w:rsidRPr="008F333B" w14:paraId="4C45D067" w14:textId="77777777">
        <w:tc>
          <w:tcPr>
            <w:tcW w:w="6444" w:type="dxa"/>
            <w:gridSpan w:val="11"/>
            <w:tcBorders>
              <w:left w:val="single" w:sz="6" w:space="0" w:color="auto"/>
              <w:right w:val="single" w:sz="6" w:space="0" w:color="auto"/>
            </w:tcBorders>
          </w:tcPr>
          <w:p w14:paraId="58A5F4E6"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1B10247"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2EB15F1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59AEF8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3E39132" w14:textId="77777777" w:rsidR="00320FF9" w:rsidRPr="008F333B" w:rsidRDefault="00320FF9">
            <w:pPr>
              <w:widowControl w:val="0"/>
              <w:jc w:val="center"/>
              <w:rPr>
                <w:rFonts w:ascii="Times New Roman" w:hAnsi="Times New Roman"/>
                <w:color w:val="000000"/>
                <w:sz w:val="20"/>
              </w:rPr>
            </w:pPr>
          </w:p>
        </w:tc>
      </w:tr>
      <w:tr w:rsidR="00320FF9" w:rsidRPr="008F333B" w14:paraId="655868EA" w14:textId="77777777">
        <w:tc>
          <w:tcPr>
            <w:tcW w:w="6444" w:type="dxa"/>
            <w:gridSpan w:val="11"/>
            <w:tcBorders>
              <w:left w:val="single" w:sz="6" w:space="0" w:color="auto"/>
              <w:right w:val="single" w:sz="6" w:space="0" w:color="auto"/>
            </w:tcBorders>
          </w:tcPr>
          <w:p w14:paraId="2D58E3D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628D86A"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28032E48"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D13367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51DDA9D" w14:textId="77777777" w:rsidR="00320FF9" w:rsidRPr="008F333B" w:rsidRDefault="00320FF9">
            <w:pPr>
              <w:widowControl w:val="0"/>
              <w:jc w:val="center"/>
              <w:rPr>
                <w:rFonts w:ascii="Times New Roman" w:hAnsi="Times New Roman"/>
                <w:color w:val="000000"/>
                <w:sz w:val="20"/>
              </w:rPr>
            </w:pPr>
          </w:p>
        </w:tc>
      </w:tr>
      <w:tr w:rsidR="00320FF9" w:rsidRPr="008F333B" w14:paraId="19CB09A1" w14:textId="77777777">
        <w:tc>
          <w:tcPr>
            <w:tcW w:w="6444" w:type="dxa"/>
            <w:gridSpan w:val="11"/>
            <w:tcBorders>
              <w:left w:val="single" w:sz="6" w:space="0" w:color="auto"/>
              <w:right w:val="single" w:sz="6" w:space="0" w:color="auto"/>
            </w:tcBorders>
          </w:tcPr>
          <w:p w14:paraId="0BBDB579"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7E79BF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B57A86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CE538E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0C612C7" w14:textId="77777777" w:rsidR="00320FF9" w:rsidRPr="008F333B" w:rsidRDefault="00320FF9">
            <w:pPr>
              <w:widowControl w:val="0"/>
              <w:jc w:val="center"/>
              <w:rPr>
                <w:rFonts w:ascii="Times New Roman" w:hAnsi="Times New Roman"/>
                <w:color w:val="000000"/>
                <w:sz w:val="20"/>
              </w:rPr>
            </w:pPr>
          </w:p>
        </w:tc>
      </w:tr>
      <w:tr w:rsidR="00320FF9" w:rsidRPr="008F333B" w14:paraId="6E2B15D1" w14:textId="77777777">
        <w:tc>
          <w:tcPr>
            <w:tcW w:w="6444" w:type="dxa"/>
            <w:gridSpan w:val="11"/>
            <w:tcBorders>
              <w:left w:val="single" w:sz="6" w:space="0" w:color="auto"/>
              <w:right w:val="single" w:sz="6" w:space="0" w:color="auto"/>
            </w:tcBorders>
          </w:tcPr>
          <w:p w14:paraId="1D3D14D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B557484"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2863C1D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60F754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A12CC0E" w14:textId="77777777" w:rsidR="00320FF9" w:rsidRPr="008F333B" w:rsidRDefault="00320FF9">
            <w:pPr>
              <w:widowControl w:val="0"/>
              <w:jc w:val="center"/>
              <w:rPr>
                <w:rFonts w:ascii="Times New Roman" w:hAnsi="Times New Roman"/>
                <w:color w:val="000000"/>
                <w:sz w:val="20"/>
              </w:rPr>
            </w:pPr>
          </w:p>
        </w:tc>
      </w:tr>
      <w:tr w:rsidR="00320FF9" w:rsidRPr="008F333B" w14:paraId="4FFFCA56" w14:textId="77777777">
        <w:tc>
          <w:tcPr>
            <w:tcW w:w="6444" w:type="dxa"/>
            <w:gridSpan w:val="11"/>
            <w:tcBorders>
              <w:left w:val="single" w:sz="6" w:space="0" w:color="auto"/>
              <w:right w:val="single" w:sz="6" w:space="0" w:color="auto"/>
            </w:tcBorders>
          </w:tcPr>
          <w:p w14:paraId="05F0DFE0"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4C94C0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97740A0"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EF712E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79D7E36" w14:textId="77777777" w:rsidR="00320FF9" w:rsidRPr="008F333B" w:rsidRDefault="00320FF9">
            <w:pPr>
              <w:widowControl w:val="0"/>
              <w:jc w:val="center"/>
              <w:rPr>
                <w:rFonts w:ascii="Times New Roman" w:hAnsi="Times New Roman"/>
                <w:color w:val="000000"/>
                <w:sz w:val="20"/>
              </w:rPr>
            </w:pPr>
          </w:p>
        </w:tc>
      </w:tr>
      <w:tr w:rsidR="00320FF9" w:rsidRPr="008F333B" w14:paraId="751129BE" w14:textId="77777777">
        <w:tc>
          <w:tcPr>
            <w:tcW w:w="6444" w:type="dxa"/>
            <w:gridSpan w:val="11"/>
            <w:tcBorders>
              <w:left w:val="single" w:sz="6" w:space="0" w:color="auto"/>
              <w:right w:val="single" w:sz="6" w:space="0" w:color="auto"/>
            </w:tcBorders>
          </w:tcPr>
          <w:p w14:paraId="23023496"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6A83530"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1E0D2BFC"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A5D293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30294BE" w14:textId="77777777" w:rsidR="00320FF9" w:rsidRPr="008F333B" w:rsidRDefault="00320FF9">
            <w:pPr>
              <w:widowControl w:val="0"/>
              <w:jc w:val="center"/>
              <w:rPr>
                <w:rFonts w:ascii="Times New Roman" w:hAnsi="Times New Roman"/>
                <w:color w:val="000000"/>
                <w:sz w:val="20"/>
              </w:rPr>
            </w:pPr>
          </w:p>
        </w:tc>
      </w:tr>
      <w:tr w:rsidR="00320FF9" w:rsidRPr="008F333B" w14:paraId="2F948970" w14:textId="77777777">
        <w:tc>
          <w:tcPr>
            <w:tcW w:w="6444" w:type="dxa"/>
            <w:gridSpan w:val="11"/>
            <w:tcBorders>
              <w:left w:val="single" w:sz="6" w:space="0" w:color="auto"/>
              <w:right w:val="single" w:sz="6" w:space="0" w:color="auto"/>
            </w:tcBorders>
          </w:tcPr>
          <w:p w14:paraId="2E7B4D5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B53E5F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CAB08C1"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87BB8E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D70E882" w14:textId="77777777" w:rsidR="00320FF9" w:rsidRPr="008F333B" w:rsidRDefault="00320FF9">
            <w:pPr>
              <w:widowControl w:val="0"/>
              <w:jc w:val="center"/>
              <w:rPr>
                <w:rFonts w:ascii="Times New Roman" w:hAnsi="Times New Roman"/>
                <w:color w:val="000000"/>
                <w:sz w:val="20"/>
              </w:rPr>
            </w:pPr>
          </w:p>
        </w:tc>
      </w:tr>
      <w:tr w:rsidR="00320FF9" w:rsidRPr="008F333B" w14:paraId="42D8D6A4" w14:textId="77777777">
        <w:tc>
          <w:tcPr>
            <w:tcW w:w="6444" w:type="dxa"/>
            <w:gridSpan w:val="11"/>
            <w:tcBorders>
              <w:left w:val="single" w:sz="6" w:space="0" w:color="auto"/>
              <w:right w:val="single" w:sz="6" w:space="0" w:color="auto"/>
            </w:tcBorders>
          </w:tcPr>
          <w:p w14:paraId="706948BA"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2180CDF"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FB27FE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DE0D5C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575CA25" w14:textId="77777777" w:rsidR="00320FF9" w:rsidRPr="008F333B" w:rsidRDefault="00320FF9">
            <w:pPr>
              <w:widowControl w:val="0"/>
              <w:jc w:val="center"/>
              <w:rPr>
                <w:rFonts w:ascii="Times New Roman" w:hAnsi="Times New Roman"/>
                <w:color w:val="000000"/>
                <w:sz w:val="20"/>
              </w:rPr>
            </w:pPr>
          </w:p>
        </w:tc>
      </w:tr>
      <w:tr w:rsidR="00320FF9" w:rsidRPr="008F333B" w14:paraId="4CEEDDF1" w14:textId="77777777">
        <w:tc>
          <w:tcPr>
            <w:tcW w:w="6444" w:type="dxa"/>
            <w:gridSpan w:val="11"/>
            <w:tcBorders>
              <w:left w:val="single" w:sz="6" w:space="0" w:color="auto"/>
              <w:right w:val="single" w:sz="6" w:space="0" w:color="auto"/>
            </w:tcBorders>
          </w:tcPr>
          <w:p w14:paraId="13AF2C52"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243F7F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48D999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7496F21"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738E67C" w14:textId="77777777" w:rsidR="00320FF9" w:rsidRPr="008F333B" w:rsidRDefault="00320FF9">
            <w:pPr>
              <w:widowControl w:val="0"/>
              <w:jc w:val="center"/>
              <w:rPr>
                <w:rFonts w:ascii="Times New Roman" w:hAnsi="Times New Roman"/>
                <w:color w:val="000000"/>
                <w:sz w:val="20"/>
              </w:rPr>
            </w:pPr>
          </w:p>
        </w:tc>
      </w:tr>
      <w:tr w:rsidR="00320FF9" w:rsidRPr="008F333B" w14:paraId="5088270E" w14:textId="77777777">
        <w:tc>
          <w:tcPr>
            <w:tcW w:w="6444" w:type="dxa"/>
            <w:gridSpan w:val="11"/>
            <w:tcBorders>
              <w:left w:val="single" w:sz="6" w:space="0" w:color="auto"/>
              <w:right w:val="single" w:sz="6" w:space="0" w:color="auto"/>
            </w:tcBorders>
          </w:tcPr>
          <w:p w14:paraId="02C5378D"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2F0DD42"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D65204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B94BCA1"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4154F18" w14:textId="77777777" w:rsidR="00320FF9" w:rsidRPr="008F333B" w:rsidRDefault="00320FF9">
            <w:pPr>
              <w:widowControl w:val="0"/>
              <w:jc w:val="center"/>
              <w:rPr>
                <w:rFonts w:ascii="Times New Roman" w:hAnsi="Times New Roman"/>
                <w:color w:val="000000"/>
                <w:sz w:val="20"/>
              </w:rPr>
            </w:pPr>
          </w:p>
        </w:tc>
      </w:tr>
      <w:tr w:rsidR="00320FF9" w:rsidRPr="008F333B" w14:paraId="3FFF5E99" w14:textId="77777777">
        <w:tc>
          <w:tcPr>
            <w:tcW w:w="6444" w:type="dxa"/>
            <w:gridSpan w:val="11"/>
            <w:tcBorders>
              <w:left w:val="single" w:sz="6" w:space="0" w:color="auto"/>
              <w:right w:val="single" w:sz="6" w:space="0" w:color="auto"/>
            </w:tcBorders>
          </w:tcPr>
          <w:p w14:paraId="124F2E0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2A5E2F8"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100F37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C8854D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52B0F85" w14:textId="77777777" w:rsidR="00320FF9" w:rsidRPr="008F333B" w:rsidRDefault="00320FF9">
            <w:pPr>
              <w:widowControl w:val="0"/>
              <w:jc w:val="center"/>
              <w:rPr>
                <w:rFonts w:ascii="Times New Roman" w:hAnsi="Times New Roman"/>
                <w:color w:val="000000"/>
                <w:sz w:val="20"/>
              </w:rPr>
            </w:pPr>
          </w:p>
        </w:tc>
      </w:tr>
      <w:tr w:rsidR="00320FF9" w:rsidRPr="008F333B" w14:paraId="50EF5836" w14:textId="77777777">
        <w:tc>
          <w:tcPr>
            <w:tcW w:w="6444" w:type="dxa"/>
            <w:gridSpan w:val="11"/>
            <w:tcBorders>
              <w:left w:val="single" w:sz="6" w:space="0" w:color="auto"/>
              <w:right w:val="single" w:sz="6" w:space="0" w:color="auto"/>
            </w:tcBorders>
          </w:tcPr>
          <w:p w14:paraId="42DCE20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2ED82D91"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658D34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8AE9FE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E38B7C9" w14:textId="77777777" w:rsidR="00320FF9" w:rsidRPr="008F333B" w:rsidRDefault="00320FF9">
            <w:pPr>
              <w:widowControl w:val="0"/>
              <w:jc w:val="center"/>
              <w:rPr>
                <w:rFonts w:ascii="Times New Roman" w:hAnsi="Times New Roman"/>
                <w:color w:val="000000"/>
                <w:sz w:val="20"/>
              </w:rPr>
            </w:pPr>
          </w:p>
        </w:tc>
      </w:tr>
      <w:tr w:rsidR="00320FF9" w:rsidRPr="008F333B" w14:paraId="280189A1" w14:textId="77777777">
        <w:tc>
          <w:tcPr>
            <w:tcW w:w="6444" w:type="dxa"/>
            <w:gridSpan w:val="11"/>
            <w:tcBorders>
              <w:left w:val="single" w:sz="6" w:space="0" w:color="auto"/>
              <w:right w:val="single" w:sz="6" w:space="0" w:color="auto"/>
            </w:tcBorders>
          </w:tcPr>
          <w:p w14:paraId="0917E05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74054EF3"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AB2C41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718FA3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4443712" w14:textId="77777777" w:rsidR="00320FF9" w:rsidRPr="008F333B" w:rsidRDefault="00320FF9">
            <w:pPr>
              <w:widowControl w:val="0"/>
              <w:jc w:val="center"/>
              <w:rPr>
                <w:rFonts w:ascii="Times New Roman" w:hAnsi="Times New Roman"/>
                <w:color w:val="000000"/>
                <w:sz w:val="20"/>
              </w:rPr>
            </w:pPr>
          </w:p>
        </w:tc>
      </w:tr>
      <w:tr w:rsidR="00320FF9" w:rsidRPr="008F333B" w14:paraId="5FCB955A" w14:textId="77777777">
        <w:tc>
          <w:tcPr>
            <w:tcW w:w="6444" w:type="dxa"/>
            <w:gridSpan w:val="11"/>
            <w:tcBorders>
              <w:left w:val="single" w:sz="6" w:space="0" w:color="auto"/>
              <w:right w:val="single" w:sz="6" w:space="0" w:color="auto"/>
            </w:tcBorders>
          </w:tcPr>
          <w:p w14:paraId="5E09A20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299DDC1"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3DD0E9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28518F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71B5D00" w14:textId="77777777" w:rsidR="00320FF9" w:rsidRPr="008F333B" w:rsidRDefault="00320FF9">
            <w:pPr>
              <w:widowControl w:val="0"/>
              <w:jc w:val="center"/>
              <w:rPr>
                <w:rFonts w:ascii="Times New Roman" w:hAnsi="Times New Roman"/>
                <w:color w:val="000000"/>
                <w:sz w:val="20"/>
              </w:rPr>
            </w:pPr>
          </w:p>
        </w:tc>
      </w:tr>
      <w:tr w:rsidR="00320FF9" w:rsidRPr="008F333B" w14:paraId="5E208370" w14:textId="77777777">
        <w:tc>
          <w:tcPr>
            <w:tcW w:w="6444" w:type="dxa"/>
            <w:gridSpan w:val="11"/>
            <w:tcBorders>
              <w:left w:val="single" w:sz="6" w:space="0" w:color="auto"/>
              <w:right w:val="single" w:sz="6" w:space="0" w:color="auto"/>
            </w:tcBorders>
          </w:tcPr>
          <w:p w14:paraId="202D7B0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BD6AE5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5EBFD4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96152C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5B28EE3" w14:textId="77777777" w:rsidR="00320FF9" w:rsidRPr="008F333B" w:rsidRDefault="00320FF9">
            <w:pPr>
              <w:widowControl w:val="0"/>
              <w:jc w:val="center"/>
              <w:rPr>
                <w:rFonts w:ascii="Times New Roman" w:hAnsi="Times New Roman"/>
                <w:color w:val="000000"/>
                <w:sz w:val="20"/>
              </w:rPr>
            </w:pPr>
          </w:p>
        </w:tc>
      </w:tr>
      <w:tr w:rsidR="00320FF9" w:rsidRPr="008F333B" w14:paraId="3A3C1E44" w14:textId="77777777">
        <w:tc>
          <w:tcPr>
            <w:tcW w:w="6444" w:type="dxa"/>
            <w:gridSpan w:val="11"/>
            <w:tcBorders>
              <w:left w:val="single" w:sz="6" w:space="0" w:color="auto"/>
              <w:right w:val="single" w:sz="6" w:space="0" w:color="auto"/>
            </w:tcBorders>
          </w:tcPr>
          <w:p w14:paraId="205F4BF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2F1E1E8"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147423F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694E51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926A2B0" w14:textId="77777777" w:rsidR="00320FF9" w:rsidRPr="008F333B" w:rsidRDefault="00320FF9">
            <w:pPr>
              <w:widowControl w:val="0"/>
              <w:jc w:val="center"/>
              <w:rPr>
                <w:rFonts w:ascii="Times New Roman" w:hAnsi="Times New Roman"/>
                <w:color w:val="000000"/>
                <w:sz w:val="20"/>
              </w:rPr>
            </w:pPr>
          </w:p>
        </w:tc>
      </w:tr>
      <w:tr w:rsidR="00320FF9" w:rsidRPr="008F333B" w14:paraId="557EBC74" w14:textId="77777777">
        <w:tc>
          <w:tcPr>
            <w:tcW w:w="6444" w:type="dxa"/>
            <w:gridSpan w:val="11"/>
            <w:tcBorders>
              <w:left w:val="single" w:sz="6" w:space="0" w:color="auto"/>
              <w:bottom w:val="single" w:sz="6" w:space="0" w:color="auto"/>
              <w:right w:val="single" w:sz="6" w:space="0" w:color="auto"/>
            </w:tcBorders>
          </w:tcPr>
          <w:p w14:paraId="2F61F8DC"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C94E7D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15. TOTAL </w:t>
            </w:r>
          </w:p>
        </w:tc>
        <w:tc>
          <w:tcPr>
            <w:tcW w:w="630" w:type="dxa"/>
            <w:tcBorders>
              <w:top w:val="single" w:sz="6" w:space="0" w:color="auto"/>
              <w:left w:val="single" w:sz="6" w:space="0" w:color="auto"/>
              <w:bottom w:val="single" w:sz="6" w:space="0" w:color="auto"/>
              <w:right w:val="single" w:sz="6" w:space="0" w:color="auto"/>
            </w:tcBorders>
          </w:tcPr>
          <w:p w14:paraId="578DF2D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0</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BAB4CD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3</w:t>
            </w:r>
          </w:p>
        </w:tc>
        <w:tc>
          <w:tcPr>
            <w:tcW w:w="540" w:type="dxa"/>
            <w:tcBorders>
              <w:top w:val="single" w:sz="6" w:space="0" w:color="auto"/>
              <w:left w:val="single" w:sz="6" w:space="0" w:color="auto"/>
              <w:bottom w:val="single" w:sz="6" w:space="0" w:color="auto"/>
              <w:right w:val="single" w:sz="6" w:space="0" w:color="auto"/>
            </w:tcBorders>
          </w:tcPr>
          <w:p w14:paraId="75AEFF2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0</w:t>
            </w:r>
            <w:r w:rsidRPr="008F333B">
              <w:rPr>
                <w:rFonts w:ascii="Times New Roman" w:hAnsi="Times New Roman"/>
                <w:color w:val="000000"/>
                <w:sz w:val="20"/>
              </w:rPr>
              <w:fldChar w:fldCharType="end"/>
            </w:r>
          </w:p>
        </w:tc>
      </w:tr>
      <w:tr w:rsidR="00320FF9" w:rsidRPr="008F333B" w14:paraId="40CA34D3" w14:textId="77777777">
        <w:tc>
          <w:tcPr>
            <w:tcW w:w="3654" w:type="dxa"/>
            <w:gridSpan w:val="7"/>
            <w:tcBorders>
              <w:top w:val="single" w:sz="6" w:space="0" w:color="auto"/>
              <w:left w:val="single" w:sz="6" w:space="0" w:color="auto"/>
              <w:bottom w:val="single" w:sz="6" w:space="0" w:color="auto"/>
              <w:right w:val="single" w:sz="6" w:space="0" w:color="auto"/>
            </w:tcBorders>
          </w:tcPr>
          <w:p w14:paraId="7A1086C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  PREPARED BY</w:t>
            </w:r>
          </w:p>
          <w:p w14:paraId="670F7BE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81201D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H.  DATE</w:t>
            </w:r>
          </w:p>
          <w:p w14:paraId="45DDB80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65E8AD7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  APPROVED BY</w:t>
            </w:r>
          </w:p>
          <w:p w14:paraId="2A549E4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080" w:type="dxa"/>
            <w:gridSpan w:val="2"/>
            <w:tcBorders>
              <w:top w:val="single" w:sz="6" w:space="0" w:color="auto"/>
              <w:bottom w:val="single" w:sz="6" w:space="0" w:color="auto"/>
              <w:right w:val="single" w:sz="6" w:space="0" w:color="auto"/>
            </w:tcBorders>
          </w:tcPr>
          <w:p w14:paraId="0B48EC0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J.  DATE</w:t>
            </w:r>
          </w:p>
          <w:p w14:paraId="0793810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bl>
    <w:p w14:paraId="060A8D49" w14:textId="0D045A53" w:rsidR="00320FF9" w:rsidRPr="008F333B" w:rsidRDefault="00320FF9" w:rsidP="00BC7AAE">
      <w:pPr>
        <w:tabs>
          <w:tab w:val="left" w:pos="3780"/>
          <w:tab w:val="left" w:pos="7110"/>
        </w:tabs>
        <w:rPr>
          <w:rFonts w:ascii="Times New Roman" w:hAnsi="Times New Roman"/>
        </w:rPr>
      </w:pPr>
      <w:r w:rsidRPr="008F333B">
        <w:rPr>
          <w:rFonts w:ascii="Times New Roman" w:hAnsi="Times New Roman"/>
          <w:color w:val="000000"/>
          <w:sz w:val="16"/>
        </w:rPr>
        <w:t>DD Form 1423-1, JUN 90</w:t>
      </w:r>
      <w:r w:rsidRPr="008F333B">
        <w:rPr>
          <w:rFonts w:ascii="Times New Roman" w:hAnsi="Times New Roman"/>
          <w:color w:val="000000"/>
          <w:sz w:val="16"/>
        </w:rPr>
        <w:tab/>
        <w:t>Previous editions are obsolete.</w:t>
      </w:r>
      <w:r w:rsidRPr="008F333B">
        <w:rPr>
          <w:rFonts w:ascii="Times New Roman" w:hAnsi="Times New Roman"/>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320FF9" w:rsidRPr="008F333B" w14:paraId="3B7D2006" w14:textId="77777777">
        <w:trPr>
          <w:trHeight w:val="360"/>
        </w:trPr>
        <w:tc>
          <w:tcPr>
            <w:tcW w:w="6498" w:type="dxa"/>
            <w:gridSpan w:val="12"/>
            <w:tcBorders>
              <w:top w:val="single" w:sz="12" w:space="0" w:color="auto"/>
              <w:left w:val="single" w:sz="12" w:space="0" w:color="auto"/>
              <w:bottom w:val="single" w:sz="6" w:space="0" w:color="auto"/>
              <w:right w:val="single" w:sz="6" w:space="0" w:color="auto"/>
            </w:tcBorders>
          </w:tcPr>
          <w:p w14:paraId="5DDAEF80"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sz w:val="28"/>
              </w:rPr>
              <w:lastRenderedPageBreak/>
              <w:t>Contract Data Requirements List</w:t>
            </w:r>
          </w:p>
          <w:p w14:paraId="3322F45E"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i/>
                <w:color w:val="000000"/>
              </w:rPr>
              <w:t>(1 Data Item)</w:t>
            </w:r>
          </w:p>
        </w:tc>
        <w:tc>
          <w:tcPr>
            <w:tcW w:w="3366" w:type="dxa"/>
            <w:gridSpan w:val="4"/>
            <w:tcBorders>
              <w:top w:val="single" w:sz="12" w:space="0" w:color="auto"/>
              <w:left w:val="single" w:sz="6" w:space="0" w:color="auto"/>
              <w:bottom w:val="single" w:sz="6" w:space="0" w:color="auto"/>
              <w:right w:val="single" w:sz="12" w:space="0" w:color="auto"/>
            </w:tcBorders>
          </w:tcPr>
          <w:p w14:paraId="5F057F15" w14:textId="77777777" w:rsidR="00320FF9" w:rsidRPr="008F333B" w:rsidRDefault="00320FF9">
            <w:pPr>
              <w:widowControl w:val="0"/>
              <w:rPr>
                <w:rFonts w:ascii="Times New Roman" w:hAnsi="Times New Roman"/>
                <w:i/>
                <w:color w:val="000000"/>
                <w:sz w:val="16"/>
              </w:rPr>
            </w:pPr>
            <w:r w:rsidRPr="008F333B">
              <w:rPr>
                <w:rFonts w:ascii="Times New Roman" w:hAnsi="Times New Roman"/>
                <w:i/>
                <w:color w:val="000000"/>
                <w:sz w:val="16"/>
              </w:rPr>
              <w:t>Form Approved</w:t>
            </w:r>
          </w:p>
          <w:p w14:paraId="70E926A9" w14:textId="77777777" w:rsidR="00320FF9" w:rsidRPr="008F333B" w:rsidRDefault="00320FF9">
            <w:pPr>
              <w:widowControl w:val="0"/>
              <w:rPr>
                <w:rFonts w:ascii="Times New Roman" w:hAnsi="Times New Roman"/>
                <w:color w:val="000000"/>
              </w:rPr>
            </w:pPr>
            <w:r w:rsidRPr="008F333B">
              <w:rPr>
                <w:rFonts w:ascii="Times New Roman" w:hAnsi="Times New Roman"/>
                <w:i/>
                <w:color w:val="000000"/>
                <w:sz w:val="16"/>
              </w:rPr>
              <w:t>OMB NO. 0704-0188</w:t>
            </w:r>
          </w:p>
        </w:tc>
      </w:tr>
      <w:tr w:rsidR="00320FF9" w:rsidRPr="008F333B" w14:paraId="6F47F30A" w14:textId="77777777">
        <w:tc>
          <w:tcPr>
            <w:tcW w:w="9864" w:type="dxa"/>
            <w:gridSpan w:val="16"/>
            <w:tcBorders>
              <w:top w:val="single" w:sz="6" w:space="0" w:color="auto"/>
              <w:left w:val="single" w:sz="12" w:space="0" w:color="auto"/>
              <w:bottom w:val="single" w:sz="6" w:space="0" w:color="auto"/>
              <w:right w:val="single" w:sz="12" w:space="0" w:color="auto"/>
            </w:tcBorders>
          </w:tcPr>
          <w:p w14:paraId="4A425F1F"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Public reporting burden for this collection of information is estimated to average 110 hours per response, including the time for reviewing instructions, searching existing data source, gathering and maintaining the data needed, and completing and reviewing the collection of information.  Sent comments regarding this burden estimate or any other aspect of this collection of information, including suggestions for reducing this burden, to Department of Defense, Washington Headquarters Services, Directorate for Information Operations and Reports, 1215 Jefferson Davis Highway, Suite 1204, Arlington, VA 22202-4302, and to the Office of Management and Budget, Paperwork Reduction Project (0704-0188), Washington, DC 20503.  Please DO NOT RETURN your form to either of these addresses.  Send completed form to the Government Issuing Contracting Officer for the Contract/PR No. listed in Block E.</w:t>
            </w:r>
          </w:p>
        </w:tc>
      </w:tr>
      <w:tr w:rsidR="00320FF9" w:rsidRPr="008F333B" w14:paraId="1234D802" w14:textId="77777777">
        <w:tc>
          <w:tcPr>
            <w:tcW w:w="2844" w:type="dxa"/>
            <w:gridSpan w:val="3"/>
            <w:tcBorders>
              <w:top w:val="single" w:sz="6" w:space="0" w:color="auto"/>
              <w:left w:val="single" w:sz="12" w:space="0" w:color="auto"/>
              <w:bottom w:val="single" w:sz="6" w:space="0" w:color="auto"/>
              <w:right w:val="single" w:sz="6" w:space="0" w:color="auto"/>
            </w:tcBorders>
          </w:tcPr>
          <w:p w14:paraId="3643AB1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CONTRACT LINE ITEM NO.</w:t>
            </w:r>
          </w:p>
          <w:p w14:paraId="5D084157" w14:textId="77777777" w:rsidR="00320FF9" w:rsidRPr="008F333B" w:rsidRDefault="00320FF9">
            <w:pPr>
              <w:widowControl w:val="0"/>
              <w:rPr>
                <w:rFonts w:ascii="Times New Roman" w:hAnsi="Times New Roman"/>
                <w:color w:val="000000"/>
                <w:sz w:val="16"/>
              </w:rPr>
            </w:pPr>
          </w:p>
          <w:p w14:paraId="20BF7D3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14:paraId="6D33CCA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  EXHIBIT</w:t>
            </w:r>
          </w:p>
          <w:p w14:paraId="773EC715" w14:textId="77777777" w:rsidR="00320FF9" w:rsidRPr="008F333B" w:rsidRDefault="00320FF9">
            <w:pPr>
              <w:widowControl w:val="0"/>
              <w:rPr>
                <w:rFonts w:ascii="Times New Roman" w:hAnsi="Times New Roman"/>
                <w:color w:val="000000"/>
                <w:sz w:val="16"/>
              </w:rPr>
            </w:pPr>
          </w:p>
          <w:p w14:paraId="3E68554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w:t>
            </w:r>
          </w:p>
        </w:tc>
        <w:tc>
          <w:tcPr>
            <w:tcW w:w="4373" w:type="dxa"/>
            <w:gridSpan w:val="6"/>
            <w:tcBorders>
              <w:top w:val="single" w:sz="6" w:space="0" w:color="auto"/>
              <w:left w:val="single" w:sz="6" w:space="0" w:color="auto"/>
              <w:bottom w:val="single" w:sz="6" w:space="0" w:color="auto"/>
              <w:right w:val="single" w:sz="12" w:space="0" w:color="auto"/>
            </w:tcBorders>
          </w:tcPr>
          <w:p w14:paraId="439B9CB8" w14:textId="77777777" w:rsidR="00320FF9" w:rsidRPr="008F333B" w:rsidRDefault="00320FF9">
            <w:pPr>
              <w:widowControl w:val="0"/>
              <w:numPr>
                <w:ilvl w:val="0"/>
                <w:numId w:val="33"/>
              </w:numPr>
              <w:rPr>
                <w:rFonts w:ascii="Times New Roman" w:hAnsi="Times New Roman"/>
                <w:color w:val="000000"/>
                <w:sz w:val="16"/>
              </w:rPr>
            </w:pPr>
            <w:r w:rsidRPr="008F333B">
              <w:rPr>
                <w:rFonts w:ascii="Times New Roman" w:hAnsi="Times New Roman"/>
                <w:color w:val="000000"/>
                <w:sz w:val="16"/>
              </w:rPr>
              <w:t>CATEGORY:</w:t>
            </w:r>
          </w:p>
          <w:p w14:paraId="43D80D3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TDP </w:t>
            </w:r>
            <w:r w:rsidRPr="008F333B">
              <w:rPr>
                <w:rFonts w:ascii="Times New Roman" w:hAnsi="Times New Roman"/>
                <w:color w:val="000000"/>
                <w:sz w:val="16"/>
                <w:u w:val="single"/>
              </w:rPr>
              <w:fldChar w:fldCharType="begin">
                <w:ffData>
                  <w:name w:val="Text1"/>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TM </w:t>
            </w:r>
            <w:r w:rsidRPr="008F333B">
              <w:rPr>
                <w:rFonts w:ascii="Times New Roman" w:hAnsi="Times New Roman"/>
                <w:color w:val="000000"/>
                <w:sz w:val="16"/>
                <w:u w:val="single"/>
              </w:rPr>
              <w:fldChar w:fldCharType="begin">
                <w:ffData>
                  <w:name w:val="Text2"/>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noProof/>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OTHER  </w:t>
            </w:r>
            <w:r w:rsidRPr="008F333B">
              <w:rPr>
                <w:rFonts w:ascii="Times New Roman" w:hAnsi="Times New Roman"/>
                <w:color w:val="000000"/>
                <w:sz w:val="16"/>
                <w:u w:val="single"/>
              </w:rPr>
              <w:t>Interim Supply Support</w:t>
            </w:r>
          </w:p>
          <w:p w14:paraId="527FF708" w14:textId="77777777" w:rsidR="00320FF9" w:rsidRPr="008F333B" w:rsidRDefault="00320FF9">
            <w:pPr>
              <w:widowControl w:val="0"/>
              <w:rPr>
                <w:rFonts w:ascii="Times New Roman" w:hAnsi="Times New Roman"/>
                <w:color w:val="000000"/>
                <w:sz w:val="16"/>
              </w:rPr>
            </w:pPr>
          </w:p>
        </w:tc>
      </w:tr>
      <w:tr w:rsidR="00320FF9" w:rsidRPr="008F333B" w14:paraId="38B21563" w14:textId="77777777">
        <w:tc>
          <w:tcPr>
            <w:tcW w:w="3294" w:type="dxa"/>
            <w:gridSpan w:val="5"/>
            <w:tcBorders>
              <w:top w:val="single" w:sz="6" w:space="0" w:color="auto"/>
              <w:left w:val="single" w:sz="12" w:space="0" w:color="auto"/>
              <w:bottom w:val="single" w:sz="12" w:space="0" w:color="auto"/>
              <w:right w:val="single" w:sz="6" w:space="0" w:color="auto"/>
            </w:tcBorders>
          </w:tcPr>
          <w:p w14:paraId="104F800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  SYSTEM/ITEM</w:t>
            </w:r>
          </w:p>
          <w:p w14:paraId="54EE271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14:paraId="4F5F5655" w14:textId="77777777" w:rsidR="00320FF9" w:rsidRPr="008F333B" w:rsidRDefault="00320FF9">
            <w:pPr>
              <w:widowControl w:val="0"/>
              <w:numPr>
                <w:ilvl w:val="0"/>
                <w:numId w:val="34"/>
              </w:numPr>
              <w:rPr>
                <w:rFonts w:ascii="Times New Roman" w:hAnsi="Times New Roman"/>
                <w:color w:val="000000"/>
                <w:sz w:val="16"/>
              </w:rPr>
            </w:pPr>
            <w:r w:rsidRPr="008F333B">
              <w:rPr>
                <w:rFonts w:ascii="Times New Roman" w:hAnsi="Times New Roman"/>
                <w:color w:val="000000"/>
                <w:sz w:val="16"/>
              </w:rPr>
              <w:t>CONTRACT/PR NO.</w:t>
            </w:r>
          </w:p>
          <w:p w14:paraId="177FC9B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7"/>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14:paraId="1C69DB8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F.  CONTRACTOR</w:t>
            </w:r>
          </w:p>
          <w:p w14:paraId="24179B6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r w:rsidR="00320FF9" w:rsidRPr="008F333B" w14:paraId="4928484E" w14:textId="77777777">
        <w:trPr>
          <w:trHeight w:val="270"/>
        </w:trPr>
        <w:tc>
          <w:tcPr>
            <w:tcW w:w="1944" w:type="dxa"/>
            <w:gridSpan w:val="2"/>
            <w:tcBorders>
              <w:top w:val="single" w:sz="6" w:space="0" w:color="auto"/>
              <w:left w:val="single" w:sz="6" w:space="0" w:color="auto"/>
              <w:bottom w:val="single" w:sz="6" w:space="0" w:color="auto"/>
              <w:right w:val="single" w:sz="6" w:space="0" w:color="auto"/>
            </w:tcBorders>
          </w:tcPr>
          <w:p w14:paraId="22EB55A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1. DATA ITEM NO.</w:t>
            </w:r>
          </w:p>
          <w:p w14:paraId="3942981A" w14:textId="77777777" w:rsidR="00320FF9" w:rsidRPr="008F333B" w:rsidRDefault="00320FF9">
            <w:pPr>
              <w:widowControl w:val="0"/>
              <w:rPr>
                <w:rFonts w:ascii="Times New Roman" w:hAnsi="Times New Roman"/>
                <w:color w:val="000000"/>
                <w:sz w:val="16"/>
              </w:rPr>
            </w:pPr>
          </w:p>
          <w:p w14:paraId="4AD1F78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I005</w:t>
            </w:r>
          </w:p>
        </w:tc>
        <w:tc>
          <w:tcPr>
            <w:tcW w:w="4500" w:type="dxa"/>
            <w:gridSpan w:val="9"/>
            <w:tcBorders>
              <w:top w:val="single" w:sz="6" w:space="0" w:color="auto"/>
              <w:left w:val="single" w:sz="6" w:space="0" w:color="auto"/>
              <w:bottom w:val="single" w:sz="6" w:space="0" w:color="auto"/>
              <w:right w:val="single" w:sz="6" w:space="0" w:color="auto"/>
            </w:tcBorders>
          </w:tcPr>
          <w:p w14:paraId="74111CC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2.  TITLE OF DATA ITEM</w:t>
            </w:r>
          </w:p>
          <w:p w14:paraId="4F8AD7D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Interim Contractor Support (ICS) Parts Usage and Maintenance Data Collection Report</w:t>
            </w:r>
          </w:p>
        </w:tc>
        <w:tc>
          <w:tcPr>
            <w:tcW w:w="3420" w:type="dxa"/>
            <w:gridSpan w:val="5"/>
            <w:tcBorders>
              <w:top w:val="single" w:sz="12" w:space="0" w:color="auto"/>
              <w:left w:val="single" w:sz="6" w:space="0" w:color="auto"/>
              <w:bottom w:val="single" w:sz="6" w:space="0" w:color="auto"/>
              <w:right w:val="single" w:sz="6" w:space="0" w:color="auto"/>
            </w:tcBorders>
          </w:tcPr>
          <w:p w14:paraId="1C8808A3" w14:textId="77777777" w:rsidR="00320FF9" w:rsidRPr="008F333B" w:rsidRDefault="00320FF9">
            <w:pPr>
              <w:widowControl w:val="0"/>
              <w:numPr>
                <w:ilvl w:val="0"/>
                <w:numId w:val="35"/>
              </w:numPr>
              <w:rPr>
                <w:rFonts w:ascii="Times New Roman" w:hAnsi="Times New Roman"/>
                <w:color w:val="000000"/>
                <w:sz w:val="16"/>
              </w:rPr>
            </w:pPr>
            <w:r w:rsidRPr="008F333B">
              <w:rPr>
                <w:rFonts w:ascii="Times New Roman" w:hAnsi="Times New Roman"/>
                <w:color w:val="000000"/>
                <w:sz w:val="16"/>
              </w:rPr>
              <w:t>SUBTITLE</w:t>
            </w:r>
          </w:p>
          <w:p w14:paraId="29C01667" w14:textId="77777777" w:rsidR="00320FF9" w:rsidRPr="008F333B" w:rsidRDefault="00320FF9">
            <w:pPr>
              <w:widowControl w:val="0"/>
              <w:rPr>
                <w:rFonts w:ascii="Times New Roman" w:hAnsi="Times New Roman"/>
                <w:color w:val="000000"/>
                <w:sz w:val="16"/>
              </w:rPr>
            </w:pPr>
          </w:p>
        </w:tc>
      </w:tr>
      <w:tr w:rsidR="00320FF9" w:rsidRPr="008F333B" w14:paraId="31F4894E" w14:textId="77777777">
        <w:trPr>
          <w:trHeight w:val="270"/>
        </w:trPr>
        <w:tc>
          <w:tcPr>
            <w:tcW w:w="3564" w:type="dxa"/>
            <w:gridSpan w:val="6"/>
            <w:tcBorders>
              <w:top w:val="single" w:sz="6" w:space="0" w:color="auto"/>
              <w:left w:val="single" w:sz="6" w:space="0" w:color="auto"/>
              <w:bottom w:val="single" w:sz="6" w:space="0" w:color="auto"/>
              <w:right w:val="single" w:sz="6" w:space="0" w:color="auto"/>
            </w:tcBorders>
          </w:tcPr>
          <w:p w14:paraId="296ABED7" w14:textId="5DA65497" w:rsidR="00320FF9" w:rsidRPr="008F333B" w:rsidRDefault="00414445">
            <w:pPr>
              <w:widowControl w:val="0"/>
              <w:rPr>
                <w:rFonts w:ascii="Times New Roman" w:hAnsi="Times New Roman"/>
                <w:color w:val="000000"/>
                <w:sz w:val="16"/>
              </w:rPr>
            </w:pPr>
            <w:r w:rsidRPr="008F333B">
              <w:rPr>
                <w:rFonts w:ascii="Times New Roman" w:hAnsi="Times New Roman"/>
                <w:noProof/>
                <w:color w:val="000000"/>
                <w:sz w:val="16"/>
              </w:rPr>
              <mc:AlternateContent>
                <mc:Choice Requires="wpg">
                  <w:drawing>
                    <wp:anchor distT="0" distB="0" distL="114300" distR="114300" simplePos="0" relativeHeight="251659264" behindDoc="0" locked="0" layoutInCell="0" allowOverlap="1" wp14:anchorId="13ECAE8F" wp14:editId="612182DD">
                      <wp:simplePos x="0" y="0"/>
                      <wp:positionH relativeFrom="column">
                        <wp:posOffset>6272530</wp:posOffset>
                      </wp:positionH>
                      <wp:positionV relativeFrom="paragraph">
                        <wp:posOffset>262255</wp:posOffset>
                      </wp:positionV>
                      <wp:extent cx="628650" cy="941705"/>
                      <wp:effectExtent l="0" t="0" r="0" b="0"/>
                      <wp:wrapNone/>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941705"/>
                                <a:chOff x="0" y="0"/>
                                <a:chExt cx="20000" cy="20000"/>
                              </a:xfrm>
                            </wpg:grpSpPr>
                            <wps:wsp>
                              <wps:cNvPr id="6" name="Rectangle 57"/>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92823D" w14:textId="77777777" w:rsidR="007D31C5" w:rsidRDefault="007D31C5">
                                    <w:pPr>
                                      <w:rPr>
                                        <w:rFonts w:ascii="Arial" w:hAnsi="Arial"/>
                                        <w:sz w:val="12"/>
                                      </w:rPr>
                                    </w:pPr>
                                    <w:r>
                                      <w:rPr>
                                        <w:rFonts w:ascii="Arial" w:hAnsi="Arial"/>
                                        <w:sz w:val="12"/>
                                      </w:rPr>
                                      <w:t>17. PRICE GROUP</w:t>
                                    </w:r>
                                  </w:p>
                                  <w:p w14:paraId="2F9B1CBA" w14:textId="77777777" w:rsidR="007D31C5" w:rsidRDefault="007D31C5">
                                    <w:pPr>
                                      <w:rPr>
                                        <w:rFonts w:ascii="Arial" w:hAnsi="Arial"/>
                                        <w:sz w:val="12"/>
                                      </w:rPr>
                                    </w:pPr>
                                  </w:p>
                                  <w:p w14:paraId="6CA9D8BE" w14:textId="77777777" w:rsidR="007D31C5" w:rsidRDefault="007D31C5">
                                    <w:pPr>
                                      <w:rPr>
                                        <w:sz w:val="12"/>
                                      </w:rPr>
                                    </w:pPr>
                                  </w:p>
                                  <w:p w14:paraId="4AECF4AC" w14:textId="77777777" w:rsidR="007D31C5" w:rsidRDefault="007D31C5">
                                    <w:pPr>
                                      <w:rPr>
                                        <w:sz w:val="12"/>
                                      </w:rPr>
                                    </w:pPr>
                                  </w:p>
                                  <w:p w14:paraId="7F7349DD" w14:textId="77777777" w:rsidR="007D31C5" w:rsidRDefault="007D31C5">
                                    <w:pPr>
                                      <w:rPr>
                                        <w:sz w:val="12"/>
                                      </w:rPr>
                                    </w:pPr>
                                  </w:p>
                                </w:txbxContent>
                              </wps:txbx>
                              <wps:bodyPr rot="0" vert="horz" wrap="square" lIns="12700" tIns="12700" rIns="12700" bIns="12700" anchor="t" anchorCtr="0" upright="1">
                                <a:noAutofit/>
                              </wps:bodyPr>
                            </wps:wsp>
                            <wps:wsp>
                              <wps:cNvPr id="7" name="Rectangle 58"/>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E14F3" w14:textId="77777777" w:rsidR="007D31C5" w:rsidRDefault="007D31C5">
                                    <w:pPr>
                                      <w:rPr>
                                        <w:rFonts w:ascii="Arial" w:hAnsi="Arial"/>
                                        <w:sz w:val="12"/>
                                      </w:rPr>
                                    </w:pPr>
                                    <w:r>
                                      <w:rPr>
                                        <w:rFonts w:ascii="Arial" w:hAnsi="Arial"/>
                                        <w:sz w:val="12"/>
                                      </w:rPr>
                                      <w:t>18. ESTIMATED</w:t>
                                    </w:r>
                                  </w:p>
                                  <w:p w14:paraId="0946983B" w14:textId="77777777" w:rsidR="007D31C5" w:rsidRDefault="007D31C5">
                                    <w:pPr>
                                      <w:rPr>
                                        <w:sz w:val="12"/>
                                      </w:rPr>
                                    </w:pPr>
                                    <w:r>
                                      <w:rPr>
                                        <w:rFonts w:ascii="Arial" w:hAnsi="Arial"/>
                                        <w:sz w:val="12"/>
                                      </w:rPr>
                                      <w:t xml:space="preserve">      TOTAL PRICE</w:t>
                                    </w:r>
                                  </w:p>
                                  <w:p w14:paraId="744ABCEA" w14:textId="77777777" w:rsidR="007D31C5" w:rsidRDefault="007D31C5">
                                    <w:pPr>
                                      <w:rPr>
                                        <w:sz w:val="12"/>
                                      </w:rPr>
                                    </w:pPr>
                                  </w:p>
                                  <w:p w14:paraId="723E40A9" w14:textId="77777777" w:rsidR="007D31C5" w:rsidRDefault="007D31C5">
                                    <w:pPr>
                                      <w:rPr>
                                        <w:sz w:val="12"/>
                                      </w:rPr>
                                    </w:pPr>
                                  </w:p>
                                  <w:p w14:paraId="594383B6" w14:textId="77777777" w:rsidR="007D31C5" w:rsidRDefault="007D31C5">
                                    <w:pPr>
                                      <w:rPr>
                                        <w:sz w:val="12"/>
                                      </w:rPr>
                                    </w:pPr>
                                  </w:p>
                                  <w:p w14:paraId="0E20C1C0" w14:textId="77777777" w:rsidR="007D31C5" w:rsidRDefault="007D31C5">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CAE8F" id="Group 56" o:spid="_x0000_s1038" style="position:absolute;margin-left:493.9pt;margin-top:20.65pt;width:49.5pt;height:74.1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" o:allowincell="f">
                      <v:rect id="Rectangle 57" o:spid="_x0000_s1039"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" filled="f" strokeweight="1pt">
                        <v:textbox inset="1pt,1pt,1pt,1pt">
                          <w:txbxContent>
                            <w:p w14:paraId="2092823D" w14:textId="77777777" w:rsidR="007D31C5" w:rsidRDefault="007D31C5">
                              <w:pPr>
                                <w:rPr>
                                  <w:rFonts w:ascii="Arial" w:hAnsi="Arial"/>
                                  <w:sz w:val="12"/>
                                </w:rPr>
                              </w:pPr>
                              <w:r>
                                <w:rPr>
                                  <w:rFonts w:ascii="Arial" w:hAnsi="Arial"/>
                                  <w:sz w:val="12"/>
                                </w:rPr>
                                <w:t>17. PRICE GROUP</w:t>
                              </w:r>
                            </w:p>
                            <w:p w14:paraId="2F9B1CBA" w14:textId="77777777" w:rsidR="007D31C5" w:rsidRDefault="007D31C5">
                              <w:pPr>
                                <w:rPr>
                                  <w:rFonts w:ascii="Arial" w:hAnsi="Arial"/>
                                  <w:sz w:val="12"/>
                                </w:rPr>
                              </w:pPr>
                            </w:p>
                            <w:p w14:paraId="6CA9D8BE" w14:textId="77777777" w:rsidR="007D31C5" w:rsidRDefault="007D31C5">
                              <w:pPr>
                                <w:rPr>
                                  <w:sz w:val="12"/>
                                </w:rPr>
                              </w:pPr>
                            </w:p>
                            <w:p w14:paraId="4AECF4AC" w14:textId="77777777" w:rsidR="007D31C5" w:rsidRDefault="007D31C5">
                              <w:pPr>
                                <w:rPr>
                                  <w:sz w:val="12"/>
                                </w:rPr>
                              </w:pPr>
                            </w:p>
                            <w:p w14:paraId="7F7349DD" w14:textId="77777777" w:rsidR="007D31C5" w:rsidRDefault="007D31C5">
                              <w:pPr>
                                <w:rPr>
                                  <w:sz w:val="12"/>
                                </w:rPr>
                              </w:pPr>
                            </w:p>
                          </w:txbxContent>
                        </v:textbox>
                      </v:rect>
                      <v:rect id="Rectangle 58" o:spid="_x0000_s1040"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" filled="f" strokeweight="1pt">
                        <v:textbox inset="1pt,1pt,1pt,1pt">
                          <w:txbxContent>
                            <w:p w14:paraId="7A0E14F3" w14:textId="77777777" w:rsidR="007D31C5" w:rsidRDefault="007D31C5">
                              <w:pPr>
                                <w:rPr>
                                  <w:rFonts w:ascii="Arial" w:hAnsi="Arial"/>
                                  <w:sz w:val="12"/>
                                </w:rPr>
                              </w:pPr>
                              <w:r>
                                <w:rPr>
                                  <w:rFonts w:ascii="Arial" w:hAnsi="Arial"/>
                                  <w:sz w:val="12"/>
                                </w:rPr>
                                <w:t>18. ESTIMATED</w:t>
                              </w:r>
                            </w:p>
                            <w:p w14:paraId="0946983B" w14:textId="77777777" w:rsidR="007D31C5" w:rsidRDefault="007D31C5">
                              <w:pPr>
                                <w:rPr>
                                  <w:sz w:val="12"/>
                                </w:rPr>
                              </w:pPr>
                              <w:r>
                                <w:rPr>
                                  <w:rFonts w:ascii="Arial" w:hAnsi="Arial"/>
                                  <w:sz w:val="12"/>
                                </w:rPr>
                                <w:t xml:space="preserve">      TOTAL PRICE</w:t>
                              </w:r>
                            </w:p>
                            <w:p w14:paraId="744ABCEA" w14:textId="77777777" w:rsidR="007D31C5" w:rsidRDefault="007D31C5">
                              <w:pPr>
                                <w:rPr>
                                  <w:sz w:val="12"/>
                                </w:rPr>
                              </w:pPr>
                            </w:p>
                            <w:p w14:paraId="723E40A9" w14:textId="77777777" w:rsidR="007D31C5" w:rsidRDefault="007D31C5">
                              <w:pPr>
                                <w:rPr>
                                  <w:sz w:val="12"/>
                                </w:rPr>
                              </w:pPr>
                            </w:p>
                            <w:p w14:paraId="594383B6" w14:textId="77777777" w:rsidR="007D31C5" w:rsidRDefault="007D31C5">
                              <w:pPr>
                                <w:rPr>
                                  <w:sz w:val="12"/>
                                </w:rPr>
                              </w:pPr>
                            </w:p>
                            <w:p w14:paraId="0E20C1C0" w14:textId="77777777" w:rsidR="007D31C5" w:rsidRDefault="007D31C5">
                              <w:pPr>
                                <w:rPr>
                                  <w:sz w:val="12"/>
                                </w:rPr>
                              </w:pPr>
                            </w:p>
                          </w:txbxContent>
                        </v:textbox>
                      </v:rect>
                    </v:group>
                  </w:pict>
                </mc:Fallback>
              </mc:AlternateContent>
            </w:r>
            <w:r w:rsidR="00320FF9" w:rsidRPr="008F333B">
              <w:rPr>
                <w:rFonts w:ascii="Times New Roman" w:hAnsi="Times New Roman"/>
                <w:color w:val="000000"/>
                <w:sz w:val="16"/>
              </w:rPr>
              <w:t>4.  AUTHORITY</w:t>
            </w:r>
            <w:r w:rsidR="00320FF9" w:rsidRPr="008F333B">
              <w:rPr>
                <w:rFonts w:ascii="Times New Roman" w:hAnsi="Times New Roman"/>
                <w:i/>
                <w:color w:val="000000"/>
                <w:sz w:val="16"/>
              </w:rPr>
              <w:t xml:space="preserve"> (Data Acquisition Document No.)</w:t>
            </w:r>
          </w:p>
          <w:p w14:paraId="7F280429" w14:textId="77777777" w:rsidR="00320FF9" w:rsidRPr="008F333B" w:rsidRDefault="00320FF9">
            <w:pPr>
              <w:widowControl w:val="0"/>
              <w:rPr>
                <w:rFonts w:ascii="Times New Roman" w:hAnsi="Times New Roman"/>
                <w:color w:val="000000"/>
                <w:sz w:val="16"/>
              </w:rPr>
            </w:pPr>
          </w:p>
          <w:p w14:paraId="3D3492B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DI-ILSS-81226  SEE BLK 16</w:t>
            </w:r>
          </w:p>
        </w:tc>
        <w:tc>
          <w:tcPr>
            <w:tcW w:w="2880" w:type="dxa"/>
            <w:gridSpan w:val="5"/>
            <w:tcBorders>
              <w:top w:val="single" w:sz="6" w:space="0" w:color="auto"/>
              <w:left w:val="single" w:sz="6" w:space="0" w:color="auto"/>
              <w:bottom w:val="single" w:sz="6" w:space="0" w:color="auto"/>
              <w:right w:val="single" w:sz="6" w:space="0" w:color="auto"/>
            </w:tcBorders>
          </w:tcPr>
          <w:p w14:paraId="24EDD0E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5.  CONTRACT REFERENCE</w:t>
            </w:r>
          </w:p>
          <w:p w14:paraId="5273CD89" w14:textId="77777777" w:rsidR="00320FF9" w:rsidRPr="008F333B" w:rsidRDefault="00320FF9">
            <w:pPr>
              <w:widowControl w:val="0"/>
              <w:rPr>
                <w:rFonts w:ascii="Times New Roman" w:hAnsi="Times New Roman"/>
                <w:color w:val="000000"/>
                <w:sz w:val="16"/>
              </w:rPr>
            </w:pPr>
          </w:p>
          <w:p w14:paraId="3FA0F3A3" w14:textId="77777777" w:rsidR="00320FF9" w:rsidRPr="008F333B" w:rsidRDefault="00320FF9">
            <w:pPr>
              <w:widowControl w:val="0"/>
              <w:rPr>
                <w:rFonts w:ascii="Times New Roman" w:hAnsi="Times New Roman"/>
                <w:color w:val="000000"/>
                <w:sz w:val="16"/>
              </w:rPr>
            </w:pPr>
          </w:p>
        </w:tc>
        <w:tc>
          <w:tcPr>
            <w:tcW w:w="3420" w:type="dxa"/>
            <w:gridSpan w:val="5"/>
            <w:tcBorders>
              <w:top w:val="single" w:sz="6" w:space="0" w:color="auto"/>
              <w:left w:val="single" w:sz="6" w:space="0" w:color="auto"/>
              <w:bottom w:val="single" w:sz="6" w:space="0" w:color="auto"/>
              <w:right w:val="single" w:sz="6" w:space="0" w:color="auto"/>
            </w:tcBorders>
          </w:tcPr>
          <w:p w14:paraId="1CAF792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6.  REQUIRING OFFICE</w:t>
            </w:r>
          </w:p>
          <w:p w14:paraId="12C784D8" w14:textId="77777777" w:rsidR="00320FF9" w:rsidRPr="008F333B" w:rsidRDefault="00320FF9">
            <w:pPr>
              <w:widowControl w:val="0"/>
              <w:rPr>
                <w:rFonts w:ascii="Times New Roman" w:hAnsi="Times New Roman"/>
                <w:color w:val="000000"/>
                <w:sz w:val="16"/>
              </w:rPr>
            </w:pPr>
          </w:p>
          <w:p w14:paraId="0B400460" w14:textId="7B09C750" w:rsidR="00320FF9" w:rsidRPr="008F333B" w:rsidRDefault="002B491A">
            <w:pPr>
              <w:widowControl w:val="0"/>
              <w:rPr>
                <w:rFonts w:ascii="Times New Roman" w:hAnsi="Times New Roman"/>
                <w:color w:val="000000"/>
                <w:sz w:val="16"/>
              </w:rPr>
            </w:pPr>
            <w:r w:rsidRPr="008F333B">
              <w:rPr>
                <w:rFonts w:ascii="Times New Roman" w:hAnsi="Times New Roman"/>
                <w:color w:val="000000"/>
                <w:sz w:val="16"/>
              </w:rPr>
              <w:t>NAVSUP WSS</w:t>
            </w:r>
          </w:p>
        </w:tc>
      </w:tr>
      <w:tr w:rsidR="00320FF9" w:rsidRPr="008F333B" w14:paraId="1AAECAFF" w14:textId="77777777">
        <w:trPr>
          <w:trHeight w:val="480"/>
        </w:trPr>
        <w:tc>
          <w:tcPr>
            <w:tcW w:w="1224" w:type="dxa"/>
            <w:tcBorders>
              <w:top w:val="single" w:sz="6" w:space="0" w:color="auto"/>
              <w:left w:val="single" w:sz="6" w:space="0" w:color="auto"/>
              <w:bottom w:val="single" w:sz="6" w:space="0" w:color="auto"/>
              <w:right w:val="single" w:sz="6" w:space="0" w:color="auto"/>
            </w:tcBorders>
          </w:tcPr>
          <w:p w14:paraId="0D44322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7. DD 250 REQ </w:t>
            </w:r>
          </w:p>
          <w:p w14:paraId="0C45D512" w14:textId="77777777" w:rsidR="00320FF9" w:rsidRPr="008F333B" w:rsidRDefault="00320FF9">
            <w:pPr>
              <w:widowControl w:val="0"/>
              <w:rPr>
                <w:rFonts w:ascii="Times New Roman" w:hAnsi="Times New Roman"/>
                <w:color w:val="000000"/>
              </w:rPr>
            </w:pPr>
          </w:p>
        </w:tc>
        <w:tc>
          <w:tcPr>
            <w:tcW w:w="1800" w:type="dxa"/>
            <w:gridSpan w:val="3"/>
            <w:tcBorders>
              <w:top w:val="single" w:sz="6" w:space="0" w:color="auto"/>
              <w:left w:val="single" w:sz="6" w:space="0" w:color="auto"/>
              <w:right w:val="single" w:sz="6" w:space="0" w:color="auto"/>
            </w:tcBorders>
          </w:tcPr>
          <w:p w14:paraId="6E0BDC8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9.  DIST STATEMENT</w:t>
            </w:r>
          </w:p>
          <w:p w14:paraId="5817B10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14:paraId="1FEE79B6"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10. FREQUENCY</w:t>
            </w:r>
          </w:p>
          <w:p w14:paraId="1AC008BF" w14:textId="77777777" w:rsidR="00320FF9" w:rsidRPr="008F333B" w:rsidRDefault="00320FF9">
            <w:pPr>
              <w:widowControl w:val="0"/>
              <w:rPr>
                <w:rFonts w:ascii="Times New Roman" w:hAnsi="Times New Roman"/>
                <w:color w:val="000000"/>
                <w:sz w:val="12"/>
              </w:rPr>
            </w:pPr>
          </w:p>
          <w:p w14:paraId="541C41C1"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t>MTHLY</w:t>
            </w:r>
          </w:p>
        </w:tc>
        <w:tc>
          <w:tcPr>
            <w:tcW w:w="1980" w:type="dxa"/>
            <w:gridSpan w:val="3"/>
            <w:tcBorders>
              <w:top w:val="single" w:sz="6" w:space="0" w:color="auto"/>
              <w:left w:val="single" w:sz="6" w:space="0" w:color="auto"/>
              <w:bottom w:val="single" w:sz="6" w:space="0" w:color="auto"/>
            </w:tcBorders>
          </w:tcPr>
          <w:p w14:paraId="5B13760F" w14:textId="77777777" w:rsidR="00320FF9" w:rsidRPr="008F333B" w:rsidRDefault="00320FF9">
            <w:pPr>
              <w:widowControl w:val="0"/>
              <w:numPr>
                <w:ilvl w:val="0"/>
                <w:numId w:val="36"/>
              </w:numPr>
              <w:rPr>
                <w:rFonts w:ascii="Times New Roman" w:hAnsi="Times New Roman"/>
                <w:color w:val="000000"/>
                <w:sz w:val="12"/>
              </w:rPr>
            </w:pPr>
            <w:r w:rsidRPr="008F333B">
              <w:rPr>
                <w:rFonts w:ascii="Times New Roman" w:hAnsi="Times New Roman"/>
                <w:color w:val="000000"/>
                <w:sz w:val="12"/>
              </w:rPr>
              <w:t>DATE OF FIRST SUBMISSION</w:t>
            </w:r>
          </w:p>
          <w:p w14:paraId="14A4FB56"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t>SEE BLK 16</w:t>
            </w:r>
          </w:p>
        </w:tc>
        <w:tc>
          <w:tcPr>
            <w:tcW w:w="3420" w:type="dxa"/>
            <w:gridSpan w:val="5"/>
            <w:tcBorders>
              <w:top w:val="single" w:sz="6" w:space="0" w:color="auto"/>
              <w:left w:val="single" w:sz="6" w:space="0" w:color="auto"/>
              <w:bottom w:val="single" w:sz="6" w:space="0" w:color="auto"/>
              <w:right w:val="single" w:sz="6" w:space="0" w:color="auto"/>
            </w:tcBorders>
          </w:tcPr>
          <w:p w14:paraId="184ADC93" w14:textId="77777777" w:rsidR="00320FF9" w:rsidRPr="008F333B" w:rsidRDefault="00320FF9">
            <w:pPr>
              <w:widowControl w:val="0"/>
              <w:rPr>
                <w:rFonts w:ascii="Times New Roman" w:hAnsi="Times New Roman"/>
                <w:color w:val="000000"/>
                <w:sz w:val="16"/>
              </w:rPr>
            </w:pPr>
          </w:p>
          <w:p w14:paraId="0AFCAE1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14.  </w:t>
            </w:r>
            <w:r w:rsidRPr="008F333B">
              <w:rPr>
                <w:rFonts w:ascii="Times New Roman" w:hAnsi="Times New Roman"/>
                <w:color w:val="000000"/>
                <w:sz w:val="16"/>
              </w:rPr>
              <w:tab/>
              <w:t xml:space="preserve">     DISTRIBUTION</w:t>
            </w:r>
          </w:p>
        </w:tc>
      </w:tr>
      <w:tr w:rsidR="00320FF9" w:rsidRPr="008F333B" w14:paraId="2F127B90" w14:textId="77777777">
        <w:tc>
          <w:tcPr>
            <w:tcW w:w="1224" w:type="dxa"/>
            <w:tcBorders>
              <w:top w:val="single" w:sz="6" w:space="0" w:color="auto"/>
              <w:left w:val="single" w:sz="6" w:space="0" w:color="auto"/>
              <w:bottom w:val="single" w:sz="6" w:space="0" w:color="auto"/>
              <w:right w:val="single" w:sz="6" w:space="0" w:color="auto"/>
            </w:tcBorders>
          </w:tcPr>
          <w:p w14:paraId="3EAE660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8. APP CODE</w:t>
            </w:r>
          </w:p>
          <w:p w14:paraId="438D5976" w14:textId="77777777" w:rsidR="00320FF9" w:rsidRPr="008F333B" w:rsidRDefault="00320FF9">
            <w:pPr>
              <w:widowControl w:val="0"/>
              <w:rPr>
                <w:rFonts w:ascii="Times New Roman" w:hAnsi="Times New Roman"/>
                <w:color w:val="000000"/>
              </w:rPr>
            </w:pPr>
          </w:p>
        </w:tc>
        <w:tc>
          <w:tcPr>
            <w:tcW w:w="1800" w:type="dxa"/>
            <w:gridSpan w:val="3"/>
            <w:tcBorders>
              <w:left w:val="single" w:sz="6" w:space="0" w:color="auto"/>
              <w:bottom w:val="single" w:sz="6" w:space="0" w:color="auto"/>
              <w:right w:val="single" w:sz="6" w:space="0" w:color="auto"/>
            </w:tcBorders>
          </w:tcPr>
          <w:p w14:paraId="20ADD6D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1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p w14:paraId="4816C653" w14:textId="77777777" w:rsidR="00320FF9" w:rsidRPr="008F333B" w:rsidRDefault="00320FF9">
            <w:pPr>
              <w:widowControl w:val="0"/>
              <w:rPr>
                <w:rFonts w:ascii="Times New Roman" w:hAnsi="Times New Roman"/>
                <w:color w:val="000000"/>
                <w:sz w:val="16"/>
              </w:rPr>
            </w:pPr>
          </w:p>
        </w:tc>
        <w:tc>
          <w:tcPr>
            <w:tcW w:w="1440" w:type="dxa"/>
            <w:gridSpan w:val="4"/>
            <w:tcBorders>
              <w:top w:val="single" w:sz="6" w:space="0" w:color="auto"/>
              <w:left w:val="single" w:sz="6" w:space="0" w:color="auto"/>
              <w:bottom w:val="single" w:sz="6" w:space="0" w:color="auto"/>
              <w:right w:val="single" w:sz="6" w:space="0" w:color="auto"/>
            </w:tcBorders>
          </w:tcPr>
          <w:p w14:paraId="2CC3330C"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11. AS OF DATE</w:t>
            </w:r>
          </w:p>
          <w:p w14:paraId="578A257B" w14:textId="77777777" w:rsidR="00320FF9" w:rsidRPr="008F333B" w:rsidRDefault="00320FF9">
            <w:pPr>
              <w:widowControl w:val="0"/>
              <w:rPr>
                <w:rFonts w:ascii="Times New Roman" w:hAnsi="Times New Roman"/>
                <w:color w:val="000000"/>
                <w:sz w:val="12"/>
              </w:rPr>
            </w:pPr>
          </w:p>
          <w:p w14:paraId="69CCBC84" w14:textId="77777777" w:rsidR="00320FF9" w:rsidRPr="008F333B" w:rsidRDefault="00320FF9">
            <w:pPr>
              <w:widowControl w:val="0"/>
              <w:jc w:val="center"/>
              <w:rPr>
                <w:rFonts w:ascii="Times New Roman" w:hAnsi="Times New Roman"/>
                <w:color w:val="000000"/>
                <w:sz w:val="12"/>
              </w:rPr>
            </w:pPr>
          </w:p>
        </w:tc>
        <w:tc>
          <w:tcPr>
            <w:tcW w:w="1980" w:type="dxa"/>
            <w:gridSpan w:val="3"/>
            <w:tcBorders>
              <w:top w:val="single" w:sz="6" w:space="0" w:color="auto"/>
              <w:left w:val="single" w:sz="6" w:space="0" w:color="auto"/>
              <w:bottom w:val="single" w:sz="6" w:space="0" w:color="auto"/>
            </w:tcBorders>
          </w:tcPr>
          <w:p w14:paraId="6E69162D"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13.  DATE OF SUBSEQUENT SUBMISSION</w:t>
            </w:r>
          </w:p>
          <w:p w14:paraId="5084B0B6" w14:textId="77777777" w:rsidR="00320FF9" w:rsidRPr="008F333B" w:rsidRDefault="00320FF9">
            <w:pPr>
              <w:widowControl w:val="0"/>
              <w:jc w:val="center"/>
              <w:rPr>
                <w:rFonts w:ascii="Times New Roman" w:hAnsi="Times New Roman"/>
                <w:color w:val="000000"/>
                <w:sz w:val="12"/>
              </w:rPr>
            </w:pPr>
          </w:p>
        </w:tc>
        <w:tc>
          <w:tcPr>
            <w:tcW w:w="1710" w:type="dxa"/>
            <w:gridSpan w:val="2"/>
            <w:tcBorders>
              <w:top w:val="single" w:sz="6" w:space="0" w:color="auto"/>
              <w:left w:val="single" w:sz="6" w:space="0" w:color="auto"/>
              <w:right w:val="single" w:sz="6" w:space="0" w:color="auto"/>
            </w:tcBorders>
          </w:tcPr>
          <w:p w14:paraId="0D7C1368" w14:textId="77777777" w:rsidR="00320FF9" w:rsidRPr="008F333B" w:rsidRDefault="00320FF9">
            <w:pPr>
              <w:widowControl w:val="0"/>
              <w:rPr>
                <w:rFonts w:ascii="Times New Roman" w:hAnsi="Times New Roman"/>
                <w:color w:val="000000"/>
                <w:sz w:val="16"/>
              </w:rPr>
            </w:pPr>
          </w:p>
          <w:p w14:paraId="6C0135B9" w14:textId="77777777" w:rsidR="00320FF9" w:rsidRPr="008F333B" w:rsidRDefault="00320FF9">
            <w:pPr>
              <w:widowControl w:val="0"/>
              <w:rPr>
                <w:rFonts w:ascii="Times New Roman" w:hAnsi="Times New Roman"/>
                <w:color w:val="000000"/>
                <w:sz w:val="16"/>
              </w:rPr>
            </w:pPr>
          </w:p>
        </w:tc>
        <w:tc>
          <w:tcPr>
            <w:tcW w:w="1710" w:type="dxa"/>
            <w:gridSpan w:val="3"/>
            <w:tcBorders>
              <w:top w:val="single" w:sz="6" w:space="0" w:color="auto"/>
              <w:left w:val="single" w:sz="6" w:space="0" w:color="auto"/>
              <w:bottom w:val="single" w:sz="6" w:space="0" w:color="auto"/>
              <w:right w:val="single" w:sz="6" w:space="0" w:color="auto"/>
            </w:tcBorders>
          </w:tcPr>
          <w:p w14:paraId="0576FC36"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b.  COPIES</w:t>
            </w:r>
          </w:p>
          <w:p w14:paraId="40B65CCA" w14:textId="77777777" w:rsidR="00320FF9" w:rsidRPr="008F333B" w:rsidRDefault="00320FF9">
            <w:pPr>
              <w:widowControl w:val="0"/>
              <w:rPr>
                <w:rFonts w:ascii="Times New Roman" w:hAnsi="Times New Roman"/>
                <w:color w:val="000000"/>
                <w:sz w:val="16"/>
              </w:rPr>
            </w:pPr>
          </w:p>
        </w:tc>
      </w:tr>
      <w:tr w:rsidR="00320FF9" w:rsidRPr="008F333B" w14:paraId="08B65A5F" w14:textId="77777777">
        <w:trPr>
          <w:trHeight w:val="270"/>
        </w:trPr>
        <w:tc>
          <w:tcPr>
            <w:tcW w:w="6444" w:type="dxa"/>
            <w:gridSpan w:val="11"/>
            <w:tcBorders>
              <w:top w:val="single" w:sz="6" w:space="0" w:color="auto"/>
              <w:left w:val="single" w:sz="6" w:space="0" w:color="auto"/>
              <w:right w:val="single" w:sz="6" w:space="0" w:color="auto"/>
            </w:tcBorders>
          </w:tcPr>
          <w:p w14:paraId="731B1668"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16. REMARKS</w:t>
            </w:r>
          </w:p>
        </w:tc>
        <w:tc>
          <w:tcPr>
            <w:tcW w:w="1710" w:type="dxa"/>
            <w:gridSpan w:val="2"/>
            <w:tcBorders>
              <w:left w:val="single" w:sz="6" w:space="0" w:color="auto"/>
              <w:right w:val="single" w:sz="6" w:space="0" w:color="auto"/>
            </w:tcBorders>
          </w:tcPr>
          <w:p w14:paraId="71377E7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ADDRESSEE</w:t>
            </w:r>
          </w:p>
        </w:tc>
        <w:tc>
          <w:tcPr>
            <w:tcW w:w="630" w:type="dxa"/>
            <w:tcBorders>
              <w:top w:val="single" w:sz="6" w:space="0" w:color="auto"/>
              <w:left w:val="single" w:sz="6" w:space="0" w:color="auto"/>
              <w:right w:val="single" w:sz="6" w:space="0" w:color="auto"/>
            </w:tcBorders>
          </w:tcPr>
          <w:p w14:paraId="78FC0155" w14:textId="77777777" w:rsidR="00320FF9" w:rsidRPr="008F333B" w:rsidRDefault="00320FF9">
            <w:pPr>
              <w:widowControl w:val="0"/>
              <w:rPr>
                <w:rFonts w:ascii="Times New Roman" w:hAnsi="Times New Roman"/>
                <w:color w:val="000000"/>
                <w:sz w:val="12"/>
              </w:rPr>
            </w:pPr>
          </w:p>
          <w:p w14:paraId="76CC132F"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14:paraId="0E08F547" w14:textId="77777777" w:rsidR="00320FF9" w:rsidRPr="008F333B" w:rsidRDefault="00320FF9">
            <w:pPr>
              <w:widowControl w:val="0"/>
              <w:jc w:val="center"/>
              <w:rPr>
                <w:rFonts w:ascii="Times New Roman" w:hAnsi="Times New Roman"/>
                <w:color w:val="000000"/>
              </w:rPr>
            </w:pPr>
            <w:r w:rsidRPr="008F333B">
              <w:rPr>
                <w:rFonts w:ascii="Times New Roman" w:hAnsi="Times New Roman"/>
                <w:color w:val="000000"/>
                <w:sz w:val="16"/>
              </w:rPr>
              <w:t>FINAL</w:t>
            </w:r>
          </w:p>
        </w:tc>
      </w:tr>
      <w:tr w:rsidR="00320FF9" w:rsidRPr="008F333B" w14:paraId="7B77BB75" w14:textId="77777777">
        <w:trPr>
          <w:trHeight w:val="270"/>
        </w:trPr>
        <w:tc>
          <w:tcPr>
            <w:tcW w:w="6444" w:type="dxa"/>
            <w:gridSpan w:val="11"/>
            <w:tcBorders>
              <w:left w:val="single" w:sz="6" w:space="0" w:color="auto"/>
              <w:right w:val="single" w:sz="6" w:space="0" w:color="auto"/>
            </w:tcBorders>
          </w:tcPr>
          <w:p w14:paraId="56B59D1E"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BLKs 10 and 12:  Reports shall be submitted to the Government </w:t>
            </w:r>
          </w:p>
        </w:tc>
        <w:tc>
          <w:tcPr>
            <w:tcW w:w="1710" w:type="dxa"/>
            <w:gridSpan w:val="2"/>
            <w:tcBorders>
              <w:left w:val="single" w:sz="6" w:space="0" w:color="auto"/>
              <w:right w:val="single" w:sz="6" w:space="0" w:color="auto"/>
            </w:tcBorders>
          </w:tcPr>
          <w:p w14:paraId="105960FE" w14:textId="77777777" w:rsidR="00320FF9" w:rsidRPr="008F333B" w:rsidRDefault="00320FF9">
            <w:pPr>
              <w:widowControl w:val="0"/>
              <w:rPr>
                <w:rFonts w:ascii="Times New Roman" w:hAnsi="Times New Roman"/>
                <w:color w:val="000000"/>
                <w:sz w:val="16"/>
              </w:rPr>
            </w:pPr>
          </w:p>
        </w:tc>
        <w:tc>
          <w:tcPr>
            <w:tcW w:w="630" w:type="dxa"/>
            <w:tcBorders>
              <w:left w:val="single" w:sz="6" w:space="0" w:color="auto"/>
              <w:bottom w:val="single" w:sz="6" w:space="0" w:color="auto"/>
              <w:right w:val="single" w:sz="6" w:space="0" w:color="auto"/>
            </w:tcBorders>
          </w:tcPr>
          <w:p w14:paraId="4FEAA2A0" w14:textId="77777777" w:rsidR="00320FF9" w:rsidRPr="008F333B" w:rsidRDefault="00320FF9">
            <w:pPr>
              <w:widowControl w:val="0"/>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76DB05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Reg</w:t>
            </w:r>
          </w:p>
        </w:tc>
        <w:tc>
          <w:tcPr>
            <w:tcW w:w="540" w:type="dxa"/>
            <w:tcBorders>
              <w:top w:val="single" w:sz="6" w:space="0" w:color="auto"/>
              <w:left w:val="single" w:sz="6" w:space="0" w:color="auto"/>
              <w:bottom w:val="single" w:sz="6" w:space="0" w:color="auto"/>
              <w:right w:val="single" w:sz="6" w:space="0" w:color="auto"/>
            </w:tcBorders>
          </w:tcPr>
          <w:p w14:paraId="4613AA44"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Repro</w:t>
            </w:r>
          </w:p>
        </w:tc>
      </w:tr>
      <w:tr w:rsidR="00320FF9" w:rsidRPr="008F333B" w14:paraId="07B4946C" w14:textId="77777777">
        <w:tc>
          <w:tcPr>
            <w:tcW w:w="6444" w:type="dxa"/>
            <w:gridSpan w:val="11"/>
            <w:tcBorders>
              <w:left w:val="single" w:sz="6" w:space="0" w:color="auto"/>
              <w:right w:val="single" w:sz="6" w:space="0" w:color="auto"/>
            </w:tcBorders>
          </w:tcPr>
          <w:p w14:paraId="3B5F5FA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beginning 30 days after first part failure is reported and only when </w:t>
            </w:r>
          </w:p>
        </w:tc>
        <w:tc>
          <w:tcPr>
            <w:tcW w:w="1710" w:type="dxa"/>
            <w:gridSpan w:val="2"/>
            <w:tcBorders>
              <w:top w:val="single" w:sz="6" w:space="0" w:color="auto"/>
              <w:left w:val="single" w:sz="6" w:space="0" w:color="auto"/>
              <w:bottom w:val="single" w:sz="6" w:space="0" w:color="auto"/>
              <w:right w:val="single" w:sz="6" w:space="0" w:color="auto"/>
            </w:tcBorders>
          </w:tcPr>
          <w:p w14:paraId="54E57617" w14:textId="41304BDD" w:rsidR="00320FF9" w:rsidRPr="008F333B" w:rsidRDefault="002B491A">
            <w:pPr>
              <w:widowControl w:val="0"/>
              <w:rPr>
                <w:rFonts w:ascii="Times New Roman" w:hAnsi="Times New Roman"/>
                <w:color w:val="000000"/>
                <w:sz w:val="20"/>
              </w:rPr>
            </w:pPr>
            <w:r w:rsidRPr="008F333B">
              <w:rPr>
                <w:rFonts w:ascii="Times New Roman" w:hAnsi="Times New Roman"/>
                <w:color w:val="000000"/>
                <w:sz w:val="20"/>
              </w:rPr>
              <w:t>NAVSUP WSS</w:t>
            </w:r>
          </w:p>
        </w:tc>
        <w:tc>
          <w:tcPr>
            <w:tcW w:w="630" w:type="dxa"/>
            <w:tcBorders>
              <w:top w:val="single" w:sz="6" w:space="0" w:color="auto"/>
              <w:left w:val="single" w:sz="6" w:space="0" w:color="auto"/>
              <w:bottom w:val="single" w:sz="6" w:space="0" w:color="auto"/>
              <w:right w:val="single" w:sz="6" w:space="0" w:color="auto"/>
            </w:tcBorders>
          </w:tcPr>
          <w:p w14:paraId="01F023D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49B3CD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2796F6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r>
      <w:tr w:rsidR="00320FF9" w:rsidRPr="008F333B" w14:paraId="1EE4779D" w14:textId="77777777">
        <w:tc>
          <w:tcPr>
            <w:tcW w:w="6444" w:type="dxa"/>
            <w:gridSpan w:val="11"/>
            <w:tcBorders>
              <w:left w:val="single" w:sz="6" w:space="0" w:color="auto"/>
              <w:right w:val="single" w:sz="6" w:space="0" w:color="auto"/>
            </w:tcBorders>
          </w:tcPr>
          <w:p w14:paraId="35AEB55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status has changed from the previous month.</w:t>
            </w:r>
          </w:p>
        </w:tc>
        <w:tc>
          <w:tcPr>
            <w:tcW w:w="1710" w:type="dxa"/>
            <w:gridSpan w:val="2"/>
            <w:tcBorders>
              <w:top w:val="single" w:sz="6" w:space="0" w:color="auto"/>
              <w:left w:val="single" w:sz="6" w:space="0" w:color="auto"/>
              <w:bottom w:val="single" w:sz="6" w:space="0" w:color="auto"/>
              <w:right w:val="single" w:sz="6" w:space="0" w:color="auto"/>
            </w:tcBorders>
          </w:tcPr>
          <w:p w14:paraId="0A6F039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TSA</w:t>
            </w:r>
          </w:p>
        </w:tc>
        <w:tc>
          <w:tcPr>
            <w:tcW w:w="630" w:type="dxa"/>
            <w:tcBorders>
              <w:top w:val="single" w:sz="6" w:space="0" w:color="auto"/>
              <w:left w:val="single" w:sz="6" w:space="0" w:color="auto"/>
              <w:bottom w:val="single" w:sz="6" w:space="0" w:color="auto"/>
              <w:right w:val="single" w:sz="6" w:space="0" w:color="auto"/>
            </w:tcBorders>
          </w:tcPr>
          <w:p w14:paraId="5FE894BC"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89EDFF0"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201ECC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r>
      <w:tr w:rsidR="00320FF9" w:rsidRPr="008F333B" w14:paraId="6730AA0A" w14:textId="77777777">
        <w:tc>
          <w:tcPr>
            <w:tcW w:w="6444" w:type="dxa"/>
            <w:gridSpan w:val="11"/>
            <w:tcBorders>
              <w:left w:val="single" w:sz="6" w:space="0" w:color="auto"/>
              <w:right w:val="single" w:sz="6" w:space="0" w:color="auto"/>
            </w:tcBorders>
          </w:tcPr>
          <w:p w14:paraId="3DCD912A"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246BB8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0"/>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3E95A1A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0D68766B"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7B93910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C62110E" w14:textId="77777777">
        <w:tc>
          <w:tcPr>
            <w:tcW w:w="6444" w:type="dxa"/>
            <w:gridSpan w:val="11"/>
            <w:tcBorders>
              <w:left w:val="single" w:sz="6" w:space="0" w:color="auto"/>
              <w:right w:val="single" w:sz="6" w:space="0" w:color="auto"/>
            </w:tcBorders>
          </w:tcPr>
          <w:p w14:paraId="50F8277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 14:  Reproducible copy shall be in digital media as specified by the</w:t>
            </w:r>
          </w:p>
        </w:tc>
        <w:tc>
          <w:tcPr>
            <w:tcW w:w="1710" w:type="dxa"/>
            <w:gridSpan w:val="2"/>
            <w:tcBorders>
              <w:top w:val="single" w:sz="6" w:space="0" w:color="auto"/>
              <w:left w:val="single" w:sz="6" w:space="0" w:color="auto"/>
              <w:bottom w:val="single" w:sz="6" w:space="0" w:color="auto"/>
              <w:right w:val="single" w:sz="6" w:space="0" w:color="auto"/>
            </w:tcBorders>
          </w:tcPr>
          <w:p w14:paraId="5B0EADEF"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5D33A26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0E96D69"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3617068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76460999" w14:textId="77777777">
        <w:tc>
          <w:tcPr>
            <w:tcW w:w="6444" w:type="dxa"/>
            <w:gridSpan w:val="11"/>
            <w:tcBorders>
              <w:left w:val="single" w:sz="6" w:space="0" w:color="auto"/>
              <w:right w:val="single" w:sz="6" w:space="0" w:color="auto"/>
            </w:tcBorders>
          </w:tcPr>
          <w:p w14:paraId="49351FC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Requiring Office.</w:t>
            </w:r>
          </w:p>
        </w:tc>
        <w:tc>
          <w:tcPr>
            <w:tcW w:w="1710" w:type="dxa"/>
            <w:gridSpan w:val="2"/>
            <w:tcBorders>
              <w:top w:val="single" w:sz="6" w:space="0" w:color="auto"/>
              <w:left w:val="single" w:sz="6" w:space="0" w:color="auto"/>
              <w:bottom w:val="single" w:sz="6" w:space="0" w:color="auto"/>
              <w:right w:val="single" w:sz="6" w:space="0" w:color="auto"/>
            </w:tcBorders>
          </w:tcPr>
          <w:p w14:paraId="1610D90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F62C32D"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AE662D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636A0B7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r>
      <w:tr w:rsidR="00320FF9" w:rsidRPr="008F333B" w14:paraId="24843C8B" w14:textId="77777777">
        <w:tc>
          <w:tcPr>
            <w:tcW w:w="6444" w:type="dxa"/>
            <w:gridSpan w:val="11"/>
            <w:tcBorders>
              <w:left w:val="single" w:sz="6" w:space="0" w:color="auto"/>
              <w:right w:val="single" w:sz="6" w:space="0" w:color="auto"/>
            </w:tcBorders>
          </w:tcPr>
          <w:p w14:paraId="77EB361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5869514"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711E4D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484543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39F6220" w14:textId="77777777" w:rsidR="00320FF9" w:rsidRPr="008F333B" w:rsidRDefault="00320FF9">
            <w:pPr>
              <w:widowControl w:val="0"/>
              <w:jc w:val="center"/>
              <w:rPr>
                <w:rFonts w:ascii="Times New Roman" w:hAnsi="Times New Roman"/>
                <w:color w:val="000000"/>
                <w:sz w:val="20"/>
              </w:rPr>
            </w:pPr>
          </w:p>
        </w:tc>
      </w:tr>
      <w:tr w:rsidR="00320FF9" w:rsidRPr="008F333B" w14:paraId="3E97CF73" w14:textId="77777777">
        <w:tc>
          <w:tcPr>
            <w:tcW w:w="6444" w:type="dxa"/>
            <w:gridSpan w:val="11"/>
            <w:tcBorders>
              <w:left w:val="single" w:sz="6" w:space="0" w:color="auto"/>
              <w:right w:val="single" w:sz="6" w:space="0" w:color="auto"/>
            </w:tcBorders>
          </w:tcPr>
          <w:p w14:paraId="00136EF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4941A93"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0CC390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5B43E1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EBFC93C" w14:textId="77777777" w:rsidR="00320FF9" w:rsidRPr="008F333B" w:rsidRDefault="00320FF9">
            <w:pPr>
              <w:widowControl w:val="0"/>
              <w:jc w:val="center"/>
              <w:rPr>
                <w:rFonts w:ascii="Times New Roman" w:hAnsi="Times New Roman"/>
                <w:color w:val="000000"/>
                <w:sz w:val="20"/>
              </w:rPr>
            </w:pPr>
          </w:p>
        </w:tc>
      </w:tr>
      <w:tr w:rsidR="00320FF9" w:rsidRPr="008F333B" w14:paraId="1259C8EE" w14:textId="77777777">
        <w:tc>
          <w:tcPr>
            <w:tcW w:w="6444" w:type="dxa"/>
            <w:gridSpan w:val="11"/>
            <w:tcBorders>
              <w:left w:val="single" w:sz="6" w:space="0" w:color="auto"/>
              <w:right w:val="single" w:sz="6" w:space="0" w:color="auto"/>
            </w:tcBorders>
          </w:tcPr>
          <w:p w14:paraId="60FE41A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529531A"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D65BF18"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360F3D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976EC72" w14:textId="77777777" w:rsidR="00320FF9" w:rsidRPr="008F333B" w:rsidRDefault="00320FF9">
            <w:pPr>
              <w:widowControl w:val="0"/>
              <w:jc w:val="center"/>
              <w:rPr>
                <w:rFonts w:ascii="Times New Roman" w:hAnsi="Times New Roman"/>
                <w:color w:val="000000"/>
                <w:sz w:val="20"/>
              </w:rPr>
            </w:pPr>
          </w:p>
        </w:tc>
      </w:tr>
      <w:tr w:rsidR="00320FF9" w:rsidRPr="008F333B" w14:paraId="7A97CEC1" w14:textId="77777777">
        <w:tc>
          <w:tcPr>
            <w:tcW w:w="6444" w:type="dxa"/>
            <w:gridSpan w:val="11"/>
            <w:tcBorders>
              <w:left w:val="single" w:sz="6" w:space="0" w:color="auto"/>
              <w:right w:val="single" w:sz="6" w:space="0" w:color="auto"/>
            </w:tcBorders>
          </w:tcPr>
          <w:p w14:paraId="197DFB1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115CC9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C576C2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0DD6BE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980BB22" w14:textId="77777777" w:rsidR="00320FF9" w:rsidRPr="008F333B" w:rsidRDefault="00320FF9">
            <w:pPr>
              <w:widowControl w:val="0"/>
              <w:jc w:val="center"/>
              <w:rPr>
                <w:rFonts w:ascii="Times New Roman" w:hAnsi="Times New Roman"/>
                <w:color w:val="000000"/>
                <w:sz w:val="20"/>
              </w:rPr>
            </w:pPr>
          </w:p>
        </w:tc>
      </w:tr>
      <w:tr w:rsidR="00320FF9" w:rsidRPr="008F333B" w14:paraId="50243009" w14:textId="77777777">
        <w:tc>
          <w:tcPr>
            <w:tcW w:w="6444" w:type="dxa"/>
            <w:gridSpan w:val="11"/>
            <w:tcBorders>
              <w:left w:val="single" w:sz="6" w:space="0" w:color="auto"/>
              <w:right w:val="single" w:sz="6" w:space="0" w:color="auto"/>
            </w:tcBorders>
          </w:tcPr>
          <w:p w14:paraId="2CE3C64A"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93AC83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1F20D7A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9FEE9E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3612062" w14:textId="77777777" w:rsidR="00320FF9" w:rsidRPr="008F333B" w:rsidRDefault="00320FF9">
            <w:pPr>
              <w:widowControl w:val="0"/>
              <w:jc w:val="center"/>
              <w:rPr>
                <w:rFonts w:ascii="Times New Roman" w:hAnsi="Times New Roman"/>
                <w:color w:val="000000"/>
                <w:sz w:val="20"/>
              </w:rPr>
            </w:pPr>
          </w:p>
        </w:tc>
      </w:tr>
      <w:tr w:rsidR="00320FF9" w:rsidRPr="008F333B" w14:paraId="43DDF1DF" w14:textId="77777777">
        <w:tc>
          <w:tcPr>
            <w:tcW w:w="6444" w:type="dxa"/>
            <w:gridSpan w:val="11"/>
            <w:tcBorders>
              <w:left w:val="single" w:sz="6" w:space="0" w:color="auto"/>
              <w:right w:val="single" w:sz="6" w:space="0" w:color="auto"/>
            </w:tcBorders>
          </w:tcPr>
          <w:p w14:paraId="17539A5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D54E9F9"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DA0E4A7"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070A36C"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C3A4E62" w14:textId="77777777" w:rsidR="00320FF9" w:rsidRPr="008F333B" w:rsidRDefault="00320FF9">
            <w:pPr>
              <w:widowControl w:val="0"/>
              <w:jc w:val="center"/>
              <w:rPr>
                <w:rFonts w:ascii="Times New Roman" w:hAnsi="Times New Roman"/>
                <w:color w:val="000000"/>
                <w:sz w:val="20"/>
              </w:rPr>
            </w:pPr>
          </w:p>
        </w:tc>
      </w:tr>
      <w:tr w:rsidR="00320FF9" w:rsidRPr="008F333B" w14:paraId="79AF5046" w14:textId="77777777">
        <w:tc>
          <w:tcPr>
            <w:tcW w:w="6444" w:type="dxa"/>
            <w:gridSpan w:val="11"/>
            <w:tcBorders>
              <w:left w:val="single" w:sz="6" w:space="0" w:color="auto"/>
              <w:right w:val="single" w:sz="6" w:space="0" w:color="auto"/>
            </w:tcBorders>
          </w:tcPr>
          <w:p w14:paraId="3494E3E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EF82AB3"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218AF2B1"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A8D25B9"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3ED179A" w14:textId="77777777" w:rsidR="00320FF9" w:rsidRPr="008F333B" w:rsidRDefault="00320FF9">
            <w:pPr>
              <w:widowControl w:val="0"/>
              <w:jc w:val="center"/>
              <w:rPr>
                <w:rFonts w:ascii="Times New Roman" w:hAnsi="Times New Roman"/>
                <w:color w:val="000000"/>
                <w:sz w:val="20"/>
              </w:rPr>
            </w:pPr>
          </w:p>
        </w:tc>
      </w:tr>
      <w:tr w:rsidR="00320FF9" w:rsidRPr="008F333B" w14:paraId="16DE3210" w14:textId="77777777">
        <w:tc>
          <w:tcPr>
            <w:tcW w:w="6444" w:type="dxa"/>
            <w:gridSpan w:val="11"/>
            <w:tcBorders>
              <w:left w:val="single" w:sz="6" w:space="0" w:color="auto"/>
              <w:right w:val="single" w:sz="6" w:space="0" w:color="auto"/>
            </w:tcBorders>
          </w:tcPr>
          <w:p w14:paraId="55A78BC2"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7A974E9"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AF6C38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7B88E7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E3EB624" w14:textId="77777777" w:rsidR="00320FF9" w:rsidRPr="008F333B" w:rsidRDefault="00320FF9">
            <w:pPr>
              <w:widowControl w:val="0"/>
              <w:jc w:val="center"/>
              <w:rPr>
                <w:rFonts w:ascii="Times New Roman" w:hAnsi="Times New Roman"/>
                <w:color w:val="000000"/>
                <w:sz w:val="20"/>
              </w:rPr>
            </w:pPr>
          </w:p>
        </w:tc>
      </w:tr>
      <w:tr w:rsidR="00320FF9" w:rsidRPr="008F333B" w14:paraId="1AC2B2D9" w14:textId="77777777">
        <w:tc>
          <w:tcPr>
            <w:tcW w:w="6444" w:type="dxa"/>
            <w:gridSpan w:val="11"/>
            <w:tcBorders>
              <w:left w:val="single" w:sz="6" w:space="0" w:color="auto"/>
              <w:right w:val="single" w:sz="6" w:space="0" w:color="auto"/>
            </w:tcBorders>
          </w:tcPr>
          <w:p w14:paraId="65333F0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A0566EC"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C4A703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EBF807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3B11014" w14:textId="77777777" w:rsidR="00320FF9" w:rsidRPr="008F333B" w:rsidRDefault="00320FF9">
            <w:pPr>
              <w:widowControl w:val="0"/>
              <w:jc w:val="center"/>
              <w:rPr>
                <w:rFonts w:ascii="Times New Roman" w:hAnsi="Times New Roman"/>
                <w:color w:val="000000"/>
                <w:sz w:val="20"/>
              </w:rPr>
            </w:pPr>
          </w:p>
        </w:tc>
      </w:tr>
      <w:tr w:rsidR="00320FF9" w:rsidRPr="008F333B" w14:paraId="51CC0FF6" w14:textId="77777777">
        <w:tc>
          <w:tcPr>
            <w:tcW w:w="6444" w:type="dxa"/>
            <w:gridSpan w:val="11"/>
            <w:tcBorders>
              <w:left w:val="single" w:sz="6" w:space="0" w:color="auto"/>
              <w:right w:val="single" w:sz="6" w:space="0" w:color="auto"/>
            </w:tcBorders>
          </w:tcPr>
          <w:p w14:paraId="3A53F1AB"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16B07DC"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2195B7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1D798B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70A50D7" w14:textId="77777777" w:rsidR="00320FF9" w:rsidRPr="008F333B" w:rsidRDefault="00320FF9">
            <w:pPr>
              <w:widowControl w:val="0"/>
              <w:jc w:val="center"/>
              <w:rPr>
                <w:rFonts w:ascii="Times New Roman" w:hAnsi="Times New Roman"/>
                <w:color w:val="000000"/>
                <w:sz w:val="20"/>
              </w:rPr>
            </w:pPr>
          </w:p>
        </w:tc>
      </w:tr>
      <w:tr w:rsidR="00320FF9" w:rsidRPr="008F333B" w14:paraId="1B9CD3D0" w14:textId="77777777">
        <w:tc>
          <w:tcPr>
            <w:tcW w:w="6444" w:type="dxa"/>
            <w:gridSpan w:val="11"/>
            <w:tcBorders>
              <w:left w:val="single" w:sz="6" w:space="0" w:color="auto"/>
              <w:right w:val="single" w:sz="6" w:space="0" w:color="auto"/>
            </w:tcBorders>
          </w:tcPr>
          <w:p w14:paraId="1C8D31A0"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FB5981F"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2499C4A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A1A7AB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4E26080" w14:textId="77777777" w:rsidR="00320FF9" w:rsidRPr="008F333B" w:rsidRDefault="00320FF9">
            <w:pPr>
              <w:widowControl w:val="0"/>
              <w:jc w:val="center"/>
              <w:rPr>
                <w:rFonts w:ascii="Times New Roman" w:hAnsi="Times New Roman"/>
                <w:color w:val="000000"/>
                <w:sz w:val="20"/>
              </w:rPr>
            </w:pPr>
          </w:p>
        </w:tc>
      </w:tr>
      <w:tr w:rsidR="00320FF9" w:rsidRPr="008F333B" w14:paraId="27E9D56D" w14:textId="77777777">
        <w:tc>
          <w:tcPr>
            <w:tcW w:w="6444" w:type="dxa"/>
            <w:gridSpan w:val="11"/>
            <w:tcBorders>
              <w:left w:val="single" w:sz="6" w:space="0" w:color="auto"/>
              <w:right w:val="single" w:sz="6" w:space="0" w:color="auto"/>
            </w:tcBorders>
          </w:tcPr>
          <w:p w14:paraId="6A7686B6"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01ADE24"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1C8E5B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3227BA0"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CED5530" w14:textId="77777777" w:rsidR="00320FF9" w:rsidRPr="008F333B" w:rsidRDefault="00320FF9">
            <w:pPr>
              <w:widowControl w:val="0"/>
              <w:jc w:val="center"/>
              <w:rPr>
                <w:rFonts w:ascii="Times New Roman" w:hAnsi="Times New Roman"/>
                <w:color w:val="000000"/>
                <w:sz w:val="20"/>
              </w:rPr>
            </w:pPr>
          </w:p>
        </w:tc>
      </w:tr>
      <w:tr w:rsidR="00320FF9" w:rsidRPr="008F333B" w14:paraId="52CEF312" w14:textId="77777777">
        <w:tc>
          <w:tcPr>
            <w:tcW w:w="6444" w:type="dxa"/>
            <w:gridSpan w:val="11"/>
            <w:tcBorders>
              <w:left w:val="single" w:sz="6" w:space="0" w:color="auto"/>
              <w:right w:val="single" w:sz="6" w:space="0" w:color="auto"/>
            </w:tcBorders>
          </w:tcPr>
          <w:p w14:paraId="50AD78E9"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A0452F8"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2EFC32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31E2E1E"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7DC2045" w14:textId="77777777" w:rsidR="00320FF9" w:rsidRPr="008F333B" w:rsidRDefault="00320FF9">
            <w:pPr>
              <w:widowControl w:val="0"/>
              <w:jc w:val="center"/>
              <w:rPr>
                <w:rFonts w:ascii="Times New Roman" w:hAnsi="Times New Roman"/>
                <w:color w:val="000000"/>
                <w:sz w:val="20"/>
              </w:rPr>
            </w:pPr>
          </w:p>
        </w:tc>
      </w:tr>
      <w:tr w:rsidR="00320FF9" w:rsidRPr="008F333B" w14:paraId="39A6783E" w14:textId="77777777">
        <w:tc>
          <w:tcPr>
            <w:tcW w:w="6444" w:type="dxa"/>
            <w:gridSpan w:val="11"/>
            <w:tcBorders>
              <w:left w:val="single" w:sz="6" w:space="0" w:color="auto"/>
              <w:right w:val="single" w:sz="6" w:space="0" w:color="auto"/>
            </w:tcBorders>
          </w:tcPr>
          <w:p w14:paraId="684FEB0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CF9590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4D9D67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406249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AB5C07E" w14:textId="77777777" w:rsidR="00320FF9" w:rsidRPr="008F333B" w:rsidRDefault="00320FF9">
            <w:pPr>
              <w:widowControl w:val="0"/>
              <w:jc w:val="center"/>
              <w:rPr>
                <w:rFonts w:ascii="Times New Roman" w:hAnsi="Times New Roman"/>
                <w:color w:val="000000"/>
                <w:sz w:val="20"/>
              </w:rPr>
            </w:pPr>
          </w:p>
        </w:tc>
      </w:tr>
      <w:tr w:rsidR="00320FF9" w:rsidRPr="008F333B" w14:paraId="31B64DAB" w14:textId="77777777">
        <w:tc>
          <w:tcPr>
            <w:tcW w:w="6444" w:type="dxa"/>
            <w:gridSpan w:val="11"/>
            <w:tcBorders>
              <w:left w:val="single" w:sz="6" w:space="0" w:color="auto"/>
              <w:right w:val="single" w:sz="6" w:space="0" w:color="auto"/>
            </w:tcBorders>
          </w:tcPr>
          <w:p w14:paraId="425FAD87"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B90E710"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0FD348B"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CD58957"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702CE6F" w14:textId="77777777" w:rsidR="00320FF9" w:rsidRPr="008F333B" w:rsidRDefault="00320FF9">
            <w:pPr>
              <w:widowControl w:val="0"/>
              <w:jc w:val="center"/>
              <w:rPr>
                <w:rFonts w:ascii="Times New Roman" w:hAnsi="Times New Roman"/>
                <w:color w:val="000000"/>
                <w:sz w:val="20"/>
              </w:rPr>
            </w:pPr>
          </w:p>
        </w:tc>
      </w:tr>
      <w:tr w:rsidR="00320FF9" w:rsidRPr="008F333B" w14:paraId="78582514" w14:textId="77777777">
        <w:tc>
          <w:tcPr>
            <w:tcW w:w="6444" w:type="dxa"/>
            <w:gridSpan w:val="11"/>
            <w:tcBorders>
              <w:left w:val="single" w:sz="6" w:space="0" w:color="auto"/>
              <w:right w:val="single" w:sz="6" w:space="0" w:color="auto"/>
            </w:tcBorders>
          </w:tcPr>
          <w:p w14:paraId="39CE6EB1"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F794069"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29A8DA4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DC9CED9"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2112F80" w14:textId="77777777" w:rsidR="00320FF9" w:rsidRPr="008F333B" w:rsidRDefault="00320FF9">
            <w:pPr>
              <w:widowControl w:val="0"/>
              <w:jc w:val="center"/>
              <w:rPr>
                <w:rFonts w:ascii="Times New Roman" w:hAnsi="Times New Roman"/>
                <w:color w:val="000000"/>
                <w:sz w:val="20"/>
              </w:rPr>
            </w:pPr>
          </w:p>
        </w:tc>
      </w:tr>
      <w:tr w:rsidR="00320FF9" w:rsidRPr="008F333B" w14:paraId="67EDCBC0" w14:textId="77777777">
        <w:tc>
          <w:tcPr>
            <w:tcW w:w="6444" w:type="dxa"/>
            <w:gridSpan w:val="11"/>
            <w:tcBorders>
              <w:left w:val="single" w:sz="6" w:space="0" w:color="auto"/>
              <w:right w:val="single" w:sz="6" w:space="0" w:color="auto"/>
            </w:tcBorders>
          </w:tcPr>
          <w:p w14:paraId="6893597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6"/>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77DC04F7"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EB776A9"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F4FFFD8"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B16E220" w14:textId="77777777" w:rsidR="00320FF9" w:rsidRPr="008F333B" w:rsidRDefault="00320FF9">
            <w:pPr>
              <w:widowControl w:val="0"/>
              <w:jc w:val="center"/>
              <w:rPr>
                <w:rFonts w:ascii="Times New Roman" w:hAnsi="Times New Roman"/>
                <w:color w:val="000000"/>
                <w:sz w:val="20"/>
              </w:rPr>
            </w:pPr>
          </w:p>
        </w:tc>
      </w:tr>
      <w:tr w:rsidR="00320FF9" w:rsidRPr="008F333B" w14:paraId="6C1FC71A" w14:textId="77777777">
        <w:tc>
          <w:tcPr>
            <w:tcW w:w="6444" w:type="dxa"/>
            <w:gridSpan w:val="11"/>
            <w:tcBorders>
              <w:left w:val="single" w:sz="6" w:space="0" w:color="auto"/>
              <w:right w:val="single" w:sz="6" w:space="0" w:color="auto"/>
            </w:tcBorders>
          </w:tcPr>
          <w:p w14:paraId="28AE74C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7C2723F"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9A5BC1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62CC89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F174E32" w14:textId="77777777" w:rsidR="00320FF9" w:rsidRPr="008F333B" w:rsidRDefault="00320FF9">
            <w:pPr>
              <w:widowControl w:val="0"/>
              <w:jc w:val="center"/>
              <w:rPr>
                <w:rFonts w:ascii="Times New Roman" w:hAnsi="Times New Roman"/>
                <w:color w:val="000000"/>
                <w:sz w:val="20"/>
              </w:rPr>
            </w:pPr>
          </w:p>
        </w:tc>
      </w:tr>
      <w:tr w:rsidR="00320FF9" w:rsidRPr="008F333B" w14:paraId="5265A744" w14:textId="77777777">
        <w:tc>
          <w:tcPr>
            <w:tcW w:w="6444" w:type="dxa"/>
            <w:gridSpan w:val="11"/>
            <w:tcBorders>
              <w:left w:val="single" w:sz="6" w:space="0" w:color="auto"/>
              <w:right w:val="single" w:sz="6" w:space="0" w:color="auto"/>
            </w:tcBorders>
          </w:tcPr>
          <w:p w14:paraId="1A2622D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441439D9"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6FC113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F2CA36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E865488" w14:textId="77777777" w:rsidR="00320FF9" w:rsidRPr="008F333B" w:rsidRDefault="00320FF9">
            <w:pPr>
              <w:widowControl w:val="0"/>
              <w:jc w:val="center"/>
              <w:rPr>
                <w:rFonts w:ascii="Times New Roman" w:hAnsi="Times New Roman"/>
                <w:color w:val="000000"/>
                <w:sz w:val="20"/>
              </w:rPr>
            </w:pPr>
          </w:p>
        </w:tc>
      </w:tr>
      <w:tr w:rsidR="00320FF9" w:rsidRPr="008F333B" w14:paraId="18F0B420" w14:textId="77777777">
        <w:tc>
          <w:tcPr>
            <w:tcW w:w="6444" w:type="dxa"/>
            <w:gridSpan w:val="11"/>
            <w:tcBorders>
              <w:left w:val="single" w:sz="6" w:space="0" w:color="auto"/>
              <w:right w:val="single" w:sz="6" w:space="0" w:color="auto"/>
            </w:tcBorders>
          </w:tcPr>
          <w:p w14:paraId="20CECEF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8E5DB54"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51BEEF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BAA940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9FEA444" w14:textId="77777777" w:rsidR="00320FF9" w:rsidRPr="008F333B" w:rsidRDefault="00320FF9">
            <w:pPr>
              <w:widowControl w:val="0"/>
              <w:jc w:val="center"/>
              <w:rPr>
                <w:rFonts w:ascii="Times New Roman" w:hAnsi="Times New Roman"/>
                <w:color w:val="000000"/>
                <w:sz w:val="20"/>
              </w:rPr>
            </w:pPr>
          </w:p>
        </w:tc>
      </w:tr>
      <w:tr w:rsidR="00320FF9" w:rsidRPr="008F333B" w14:paraId="35B2A04E" w14:textId="77777777">
        <w:tc>
          <w:tcPr>
            <w:tcW w:w="6444" w:type="dxa"/>
            <w:gridSpan w:val="11"/>
            <w:tcBorders>
              <w:left w:val="single" w:sz="6" w:space="0" w:color="auto"/>
              <w:right w:val="single" w:sz="6" w:space="0" w:color="auto"/>
            </w:tcBorders>
          </w:tcPr>
          <w:p w14:paraId="653AE6EC"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FB9C786"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52826B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061F57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91214BF" w14:textId="77777777" w:rsidR="00320FF9" w:rsidRPr="008F333B" w:rsidRDefault="00320FF9">
            <w:pPr>
              <w:widowControl w:val="0"/>
              <w:jc w:val="center"/>
              <w:rPr>
                <w:rFonts w:ascii="Times New Roman" w:hAnsi="Times New Roman"/>
                <w:color w:val="000000"/>
                <w:sz w:val="20"/>
              </w:rPr>
            </w:pPr>
          </w:p>
        </w:tc>
      </w:tr>
      <w:tr w:rsidR="00320FF9" w:rsidRPr="008F333B" w14:paraId="726BBB11" w14:textId="77777777">
        <w:tc>
          <w:tcPr>
            <w:tcW w:w="6444" w:type="dxa"/>
            <w:gridSpan w:val="11"/>
            <w:tcBorders>
              <w:left w:val="single" w:sz="6" w:space="0" w:color="auto"/>
              <w:right w:val="single" w:sz="6" w:space="0" w:color="auto"/>
            </w:tcBorders>
          </w:tcPr>
          <w:p w14:paraId="20BC9DAA"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7EF9479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C3D4F77"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71E64C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40C998F" w14:textId="77777777" w:rsidR="00320FF9" w:rsidRPr="008F333B" w:rsidRDefault="00320FF9">
            <w:pPr>
              <w:widowControl w:val="0"/>
              <w:jc w:val="center"/>
              <w:rPr>
                <w:rFonts w:ascii="Times New Roman" w:hAnsi="Times New Roman"/>
                <w:color w:val="000000"/>
                <w:sz w:val="20"/>
              </w:rPr>
            </w:pPr>
          </w:p>
        </w:tc>
      </w:tr>
      <w:tr w:rsidR="00320FF9" w:rsidRPr="008F333B" w14:paraId="4E3AD256" w14:textId="77777777">
        <w:tc>
          <w:tcPr>
            <w:tcW w:w="6444" w:type="dxa"/>
            <w:gridSpan w:val="11"/>
            <w:tcBorders>
              <w:left w:val="single" w:sz="6" w:space="0" w:color="auto"/>
              <w:right w:val="single" w:sz="6" w:space="0" w:color="auto"/>
            </w:tcBorders>
          </w:tcPr>
          <w:p w14:paraId="29F47D4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noProof/>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2375E6A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7D1F604C"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7BE4191"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8E61831" w14:textId="77777777" w:rsidR="00320FF9" w:rsidRPr="008F333B" w:rsidRDefault="00320FF9">
            <w:pPr>
              <w:widowControl w:val="0"/>
              <w:jc w:val="center"/>
              <w:rPr>
                <w:rFonts w:ascii="Times New Roman" w:hAnsi="Times New Roman"/>
                <w:color w:val="000000"/>
                <w:sz w:val="20"/>
              </w:rPr>
            </w:pPr>
          </w:p>
        </w:tc>
      </w:tr>
      <w:tr w:rsidR="00320FF9" w:rsidRPr="008F333B" w14:paraId="3967A93A" w14:textId="77777777">
        <w:tc>
          <w:tcPr>
            <w:tcW w:w="6444" w:type="dxa"/>
            <w:gridSpan w:val="11"/>
            <w:tcBorders>
              <w:left w:val="single" w:sz="6" w:space="0" w:color="auto"/>
              <w:bottom w:val="single" w:sz="6" w:space="0" w:color="auto"/>
              <w:right w:val="single" w:sz="6" w:space="0" w:color="auto"/>
            </w:tcBorders>
          </w:tcPr>
          <w:p w14:paraId="41A4127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E656EA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15. TOTAL </w:t>
            </w:r>
          </w:p>
        </w:tc>
        <w:tc>
          <w:tcPr>
            <w:tcW w:w="630" w:type="dxa"/>
            <w:tcBorders>
              <w:top w:val="single" w:sz="6" w:space="0" w:color="auto"/>
              <w:left w:val="single" w:sz="6" w:space="0" w:color="auto"/>
              <w:bottom w:val="single" w:sz="6" w:space="0" w:color="auto"/>
              <w:right w:val="single" w:sz="6" w:space="0" w:color="auto"/>
            </w:tcBorders>
          </w:tcPr>
          <w:p w14:paraId="24527CB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0</w:t>
            </w:r>
          </w:p>
        </w:tc>
        <w:tc>
          <w:tcPr>
            <w:tcW w:w="540" w:type="dxa"/>
            <w:tcBorders>
              <w:top w:val="single" w:sz="6" w:space="0" w:color="auto"/>
              <w:left w:val="single" w:sz="6" w:space="0" w:color="auto"/>
              <w:bottom w:val="single" w:sz="6" w:space="0" w:color="auto"/>
              <w:right w:val="single" w:sz="6" w:space="0" w:color="auto"/>
            </w:tcBorders>
          </w:tcPr>
          <w:p w14:paraId="0B8865D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0</w:t>
            </w:r>
          </w:p>
        </w:tc>
        <w:tc>
          <w:tcPr>
            <w:tcW w:w="540" w:type="dxa"/>
            <w:tcBorders>
              <w:top w:val="single" w:sz="6" w:space="0" w:color="auto"/>
              <w:left w:val="single" w:sz="6" w:space="0" w:color="auto"/>
              <w:bottom w:val="single" w:sz="6" w:space="0" w:color="auto"/>
              <w:right w:val="single" w:sz="6" w:space="0" w:color="auto"/>
            </w:tcBorders>
          </w:tcPr>
          <w:p w14:paraId="0AB769E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2</w:t>
            </w:r>
          </w:p>
        </w:tc>
      </w:tr>
      <w:tr w:rsidR="00320FF9" w:rsidRPr="008F333B" w14:paraId="0374EACD" w14:textId="77777777">
        <w:tc>
          <w:tcPr>
            <w:tcW w:w="3654" w:type="dxa"/>
            <w:gridSpan w:val="7"/>
            <w:tcBorders>
              <w:top w:val="single" w:sz="6" w:space="0" w:color="auto"/>
              <w:left w:val="single" w:sz="6" w:space="0" w:color="auto"/>
              <w:bottom w:val="single" w:sz="6" w:space="0" w:color="auto"/>
              <w:right w:val="single" w:sz="6" w:space="0" w:color="auto"/>
            </w:tcBorders>
          </w:tcPr>
          <w:p w14:paraId="58D3E0C6"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  PREPARED BY</w:t>
            </w:r>
          </w:p>
          <w:p w14:paraId="5362E97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4A261E7"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H.  DATE</w:t>
            </w:r>
          </w:p>
          <w:p w14:paraId="3492AA3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7997FA6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  APPROVED BY</w:t>
            </w:r>
          </w:p>
          <w:p w14:paraId="566D609C"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c>
          <w:tcPr>
            <w:tcW w:w="1080" w:type="dxa"/>
            <w:gridSpan w:val="2"/>
            <w:tcBorders>
              <w:top w:val="single" w:sz="6" w:space="0" w:color="auto"/>
              <w:bottom w:val="single" w:sz="6" w:space="0" w:color="auto"/>
              <w:right w:val="single" w:sz="6" w:space="0" w:color="auto"/>
            </w:tcBorders>
          </w:tcPr>
          <w:p w14:paraId="3D2026CD"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J.  DATE</w:t>
            </w:r>
          </w:p>
          <w:p w14:paraId="157D500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noProof/>
                <w:color w:val="000000"/>
                <w:sz w:val="16"/>
              </w:rPr>
              <w:t> </w:t>
            </w:r>
            <w:r w:rsidRPr="008F333B">
              <w:rPr>
                <w:rFonts w:ascii="Times New Roman" w:hAnsi="Times New Roman"/>
                <w:color w:val="000000"/>
                <w:sz w:val="16"/>
              </w:rPr>
              <w:fldChar w:fldCharType="end"/>
            </w:r>
          </w:p>
        </w:tc>
      </w:tr>
    </w:tbl>
    <w:p w14:paraId="3760796A" w14:textId="77777777" w:rsidR="00320FF9" w:rsidRPr="008F333B" w:rsidRDefault="00320FF9">
      <w:pPr>
        <w:tabs>
          <w:tab w:val="left" w:pos="3780"/>
          <w:tab w:val="left" w:pos="7110"/>
        </w:tabs>
        <w:rPr>
          <w:rFonts w:ascii="Times New Roman" w:hAnsi="Times New Roman"/>
          <w:color w:val="000000"/>
          <w:sz w:val="16"/>
        </w:rPr>
      </w:pPr>
      <w:r w:rsidRPr="008F333B">
        <w:rPr>
          <w:rFonts w:ascii="Times New Roman" w:hAnsi="Times New Roman"/>
          <w:color w:val="000000"/>
          <w:sz w:val="16"/>
        </w:rPr>
        <w:t>DD Form 1423-1, JUN 90</w:t>
      </w:r>
      <w:r w:rsidRPr="008F333B">
        <w:rPr>
          <w:rFonts w:ascii="Times New Roman" w:hAnsi="Times New Roman"/>
          <w:color w:val="000000"/>
          <w:sz w:val="16"/>
        </w:rPr>
        <w:tab/>
        <w:t>Previous editions are obsolete.</w:t>
      </w:r>
      <w:r w:rsidRPr="008F333B">
        <w:rPr>
          <w:rFonts w:ascii="Times New Roman" w:hAnsi="Times New Roman"/>
          <w:color w:val="000000"/>
          <w:sz w:val="16"/>
        </w:rPr>
        <w:tab/>
      </w:r>
    </w:p>
    <w:p w14:paraId="0B1EA12A" w14:textId="77777777" w:rsidR="00320FF9" w:rsidRPr="008F333B" w:rsidRDefault="00320FF9">
      <w:pPr>
        <w:tabs>
          <w:tab w:val="left" w:pos="3780"/>
          <w:tab w:val="left" w:pos="7110"/>
        </w:tabs>
        <w:rPr>
          <w:rFonts w:ascii="Times New Roman" w:hAnsi="Times New Roman"/>
          <w:color w:val="000000"/>
        </w:rPr>
      </w:pPr>
      <w:r w:rsidRPr="008F333B">
        <w:rPr>
          <w:rFonts w:ascii="Times New Roman" w:hAnsi="Times New Roman"/>
          <w:color w:val="000000"/>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1"/>
        <w:gridCol w:w="540"/>
      </w:tblGrid>
      <w:tr w:rsidR="00320FF9" w:rsidRPr="008F333B" w14:paraId="40390C9C" w14:textId="77777777">
        <w:trPr>
          <w:trHeight w:val="360"/>
        </w:trPr>
        <w:tc>
          <w:tcPr>
            <w:tcW w:w="6498" w:type="dxa"/>
            <w:gridSpan w:val="12"/>
            <w:tcBorders>
              <w:top w:val="single" w:sz="12" w:space="0" w:color="auto"/>
              <w:left w:val="single" w:sz="12" w:space="0" w:color="auto"/>
              <w:bottom w:val="single" w:sz="6" w:space="0" w:color="auto"/>
              <w:right w:val="single" w:sz="6" w:space="0" w:color="auto"/>
            </w:tcBorders>
          </w:tcPr>
          <w:p w14:paraId="311990F1"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sz w:val="28"/>
              </w:rPr>
              <w:lastRenderedPageBreak/>
              <w:t>Contract Data Requirements List</w:t>
            </w:r>
          </w:p>
          <w:p w14:paraId="3CDA285F"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color w:val="000000"/>
              </w:rPr>
              <w:tab/>
            </w:r>
            <w:r w:rsidRPr="008F333B">
              <w:rPr>
                <w:rFonts w:ascii="Times New Roman" w:hAnsi="Times New Roman"/>
                <w:b/>
                <w:i/>
                <w:color w:val="000000"/>
              </w:rPr>
              <w:t>(1 Data Item)</w:t>
            </w:r>
          </w:p>
        </w:tc>
        <w:tc>
          <w:tcPr>
            <w:tcW w:w="3367" w:type="dxa"/>
            <w:gridSpan w:val="4"/>
            <w:tcBorders>
              <w:top w:val="single" w:sz="12" w:space="0" w:color="auto"/>
              <w:left w:val="single" w:sz="6" w:space="0" w:color="auto"/>
              <w:bottom w:val="single" w:sz="6" w:space="0" w:color="auto"/>
              <w:right w:val="single" w:sz="12" w:space="0" w:color="auto"/>
            </w:tcBorders>
          </w:tcPr>
          <w:p w14:paraId="184B8E8B" w14:textId="77777777" w:rsidR="00320FF9" w:rsidRPr="008F333B" w:rsidRDefault="00320FF9">
            <w:pPr>
              <w:widowControl w:val="0"/>
              <w:rPr>
                <w:rFonts w:ascii="Times New Roman" w:hAnsi="Times New Roman"/>
                <w:i/>
                <w:color w:val="000000"/>
                <w:sz w:val="16"/>
              </w:rPr>
            </w:pPr>
            <w:r w:rsidRPr="008F333B">
              <w:rPr>
                <w:rFonts w:ascii="Times New Roman" w:hAnsi="Times New Roman"/>
                <w:i/>
                <w:color w:val="000000"/>
                <w:sz w:val="16"/>
              </w:rPr>
              <w:t>Form Approved</w:t>
            </w:r>
          </w:p>
          <w:p w14:paraId="25A82FA8" w14:textId="77777777" w:rsidR="00320FF9" w:rsidRPr="008F333B" w:rsidRDefault="00320FF9">
            <w:pPr>
              <w:widowControl w:val="0"/>
              <w:rPr>
                <w:rFonts w:ascii="Times New Roman" w:hAnsi="Times New Roman"/>
                <w:color w:val="000000"/>
              </w:rPr>
            </w:pPr>
            <w:r w:rsidRPr="008F333B">
              <w:rPr>
                <w:rFonts w:ascii="Times New Roman" w:hAnsi="Times New Roman"/>
                <w:i/>
                <w:color w:val="000000"/>
                <w:sz w:val="16"/>
              </w:rPr>
              <w:t>OMB NO. 0704-0188</w:t>
            </w:r>
          </w:p>
        </w:tc>
      </w:tr>
      <w:tr w:rsidR="00320FF9" w:rsidRPr="008F333B" w14:paraId="54754951" w14:textId="77777777">
        <w:tc>
          <w:tcPr>
            <w:tcW w:w="9865" w:type="dxa"/>
            <w:gridSpan w:val="16"/>
            <w:tcBorders>
              <w:top w:val="single" w:sz="6" w:space="0" w:color="auto"/>
              <w:left w:val="single" w:sz="12" w:space="0" w:color="auto"/>
              <w:bottom w:val="single" w:sz="6" w:space="0" w:color="auto"/>
              <w:right w:val="single" w:sz="12" w:space="0" w:color="auto"/>
            </w:tcBorders>
          </w:tcPr>
          <w:p w14:paraId="67A58892"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Public reporting burden for this collection of information is estimated to average 110 hours per response, including the time for reviewing instructions, searching existing data source, gathering and maintaining the data needed, and completing and reviewing the collection of information.  Sent comments regarding this burden estimate or any other aspect of this collection of information, including suggestions for reducing this burden, to Department of Defense, Washington Headquarters Services, Directorate for Information Operations and Reports, 1215 Jefferson Davis Highway, Suite 1204, Arlington, VA 22202-4302, and to the Office of Management and Budget, Paperwork Reduction Project (0704-0188), Washington, DC 20503.  Please DO NOT RETURN your form to either of these addresses.  Send completed form to the Government Issuing Contracting Officer for the Contract/PR No. listed in Block E.</w:t>
            </w:r>
          </w:p>
        </w:tc>
      </w:tr>
      <w:tr w:rsidR="00320FF9" w:rsidRPr="008F333B" w14:paraId="51E028AD" w14:textId="77777777">
        <w:tc>
          <w:tcPr>
            <w:tcW w:w="2844" w:type="dxa"/>
            <w:gridSpan w:val="3"/>
            <w:tcBorders>
              <w:top w:val="single" w:sz="6" w:space="0" w:color="auto"/>
              <w:left w:val="single" w:sz="12" w:space="0" w:color="auto"/>
              <w:bottom w:val="single" w:sz="6" w:space="0" w:color="auto"/>
              <w:right w:val="single" w:sz="6" w:space="0" w:color="auto"/>
            </w:tcBorders>
          </w:tcPr>
          <w:p w14:paraId="328A811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A. CONTRACT LINE ITEM NO.</w:t>
            </w:r>
          </w:p>
          <w:p w14:paraId="06863E73" w14:textId="77777777" w:rsidR="00320FF9" w:rsidRPr="008F333B" w:rsidRDefault="00320FF9">
            <w:pPr>
              <w:widowControl w:val="0"/>
              <w:rPr>
                <w:rFonts w:ascii="Times New Roman" w:hAnsi="Times New Roman"/>
                <w:color w:val="000000"/>
                <w:sz w:val="16"/>
              </w:rPr>
            </w:pPr>
          </w:p>
          <w:p w14:paraId="67166A0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14:paraId="61EDE3A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B.  EXHIBIT</w:t>
            </w:r>
          </w:p>
          <w:p w14:paraId="7E448E4E" w14:textId="77777777" w:rsidR="00320FF9" w:rsidRPr="008F333B" w:rsidRDefault="00320FF9">
            <w:pPr>
              <w:widowControl w:val="0"/>
              <w:rPr>
                <w:rFonts w:ascii="Times New Roman" w:hAnsi="Times New Roman"/>
                <w:color w:val="000000"/>
                <w:sz w:val="16"/>
              </w:rPr>
            </w:pPr>
          </w:p>
          <w:p w14:paraId="27144F7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4"/>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B</w:t>
            </w:r>
            <w:r w:rsidRPr="008F333B">
              <w:rPr>
                <w:rFonts w:ascii="Times New Roman" w:hAnsi="Times New Roman"/>
                <w:color w:val="000000"/>
                <w:sz w:val="16"/>
              </w:rPr>
              <w:fldChar w:fldCharType="end"/>
            </w:r>
          </w:p>
        </w:tc>
        <w:tc>
          <w:tcPr>
            <w:tcW w:w="4374" w:type="dxa"/>
            <w:gridSpan w:val="6"/>
            <w:tcBorders>
              <w:top w:val="single" w:sz="6" w:space="0" w:color="auto"/>
              <w:left w:val="single" w:sz="6" w:space="0" w:color="auto"/>
              <w:bottom w:val="single" w:sz="6" w:space="0" w:color="auto"/>
              <w:right w:val="single" w:sz="12" w:space="0" w:color="auto"/>
            </w:tcBorders>
          </w:tcPr>
          <w:p w14:paraId="5138FE90" w14:textId="77777777" w:rsidR="00320FF9" w:rsidRPr="008F333B" w:rsidRDefault="00320FF9">
            <w:pPr>
              <w:widowControl w:val="0"/>
              <w:numPr>
                <w:ilvl w:val="0"/>
                <w:numId w:val="37"/>
              </w:numPr>
              <w:rPr>
                <w:rFonts w:ascii="Times New Roman" w:hAnsi="Times New Roman"/>
                <w:color w:val="000000"/>
                <w:sz w:val="16"/>
              </w:rPr>
            </w:pPr>
            <w:r w:rsidRPr="008F333B">
              <w:rPr>
                <w:rFonts w:ascii="Times New Roman" w:hAnsi="Times New Roman"/>
                <w:color w:val="000000"/>
                <w:sz w:val="16"/>
              </w:rPr>
              <w:t>CATEGORY:</w:t>
            </w:r>
          </w:p>
          <w:p w14:paraId="128AC9F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TDP </w:t>
            </w:r>
            <w:r w:rsidRPr="008F333B">
              <w:rPr>
                <w:rFonts w:ascii="Times New Roman" w:hAnsi="Times New Roman"/>
                <w:color w:val="000000"/>
                <w:sz w:val="16"/>
                <w:u w:val="single"/>
              </w:rPr>
              <w:fldChar w:fldCharType="begin">
                <w:ffData>
                  <w:name w:val="Text1"/>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TM </w:t>
            </w:r>
            <w:r w:rsidRPr="008F333B">
              <w:rPr>
                <w:rFonts w:ascii="Times New Roman" w:hAnsi="Times New Roman"/>
                <w:color w:val="000000"/>
                <w:sz w:val="16"/>
                <w:u w:val="single"/>
              </w:rPr>
              <w:fldChar w:fldCharType="begin">
                <w:ffData>
                  <w:name w:val="Text2"/>
                  <w:enabled/>
                  <w:calcOnExit w:val="0"/>
                  <w:textInput>
                    <w:maxLength w:val="7"/>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t> </w:t>
            </w:r>
            <w:r w:rsidRPr="008F333B">
              <w:rPr>
                <w:rFonts w:ascii="Times New Roman" w:hAnsi="Times New Roman"/>
                <w:color w:val="000000"/>
                <w:sz w:val="16"/>
                <w:u w:val="single"/>
              </w:rPr>
              <w:fldChar w:fldCharType="end"/>
            </w:r>
            <w:r w:rsidRPr="008F333B">
              <w:rPr>
                <w:rFonts w:ascii="Times New Roman" w:hAnsi="Times New Roman"/>
                <w:color w:val="000000"/>
                <w:sz w:val="16"/>
              </w:rPr>
              <w:t xml:space="preserve"> OTHER  </w:t>
            </w:r>
            <w:r w:rsidRPr="008F333B">
              <w:rPr>
                <w:rFonts w:ascii="Times New Roman" w:hAnsi="Times New Roman"/>
                <w:color w:val="000000"/>
                <w:sz w:val="16"/>
                <w:u w:val="single"/>
              </w:rPr>
              <w:fldChar w:fldCharType="begin">
                <w:ffData>
                  <w:name w:val="Text3"/>
                  <w:enabled/>
                  <w:calcOnExit w:val="0"/>
                  <w:textInput/>
                </w:ffData>
              </w:fldChar>
            </w:r>
            <w:r w:rsidRPr="008F333B">
              <w:rPr>
                <w:rFonts w:ascii="Times New Roman" w:hAnsi="Times New Roman"/>
                <w:color w:val="000000"/>
                <w:sz w:val="16"/>
                <w:u w:val="single"/>
              </w:rPr>
              <w:instrText xml:space="preserve"> FORMTEXT </w:instrText>
            </w:r>
            <w:r w:rsidRPr="008F333B">
              <w:rPr>
                <w:rFonts w:ascii="Times New Roman" w:hAnsi="Times New Roman"/>
                <w:color w:val="000000"/>
                <w:sz w:val="16"/>
                <w:u w:val="single"/>
              </w:rPr>
            </w:r>
            <w:r w:rsidRPr="008F333B">
              <w:rPr>
                <w:rFonts w:ascii="Times New Roman" w:hAnsi="Times New Roman"/>
                <w:color w:val="000000"/>
                <w:sz w:val="16"/>
                <w:u w:val="single"/>
              </w:rPr>
              <w:fldChar w:fldCharType="separate"/>
            </w:r>
            <w:r w:rsidRPr="008F333B">
              <w:rPr>
                <w:rFonts w:ascii="Times New Roman" w:hAnsi="Times New Roman"/>
                <w:color w:val="000000"/>
                <w:sz w:val="16"/>
                <w:u w:val="single"/>
              </w:rPr>
              <w:t>ISS</w:t>
            </w:r>
            <w:r w:rsidRPr="008F333B">
              <w:rPr>
                <w:rFonts w:ascii="Times New Roman" w:hAnsi="Times New Roman"/>
                <w:color w:val="000000"/>
                <w:sz w:val="16"/>
                <w:u w:val="single"/>
              </w:rPr>
              <w:fldChar w:fldCharType="end"/>
            </w:r>
          </w:p>
          <w:p w14:paraId="71728834" w14:textId="77777777" w:rsidR="00320FF9" w:rsidRPr="008F333B" w:rsidRDefault="00320FF9">
            <w:pPr>
              <w:widowControl w:val="0"/>
              <w:rPr>
                <w:rFonts w:ascii="Times New Roman" w:hAnsi="Times New Roman"/>
                <w:color w:val="000000"/>
                <w:sz w:val="16"/>
              </w:rPr>
            </w:pPr>
          </w:p>
        </w:tc>
      </w:tr>
      <w:tr w:rsidR="00320FF9" w:rsidRPr="008F333B" w14:paraId="6395E210" w14:textId="77777777">
        <w:tc>
          <w:tcPr>
            <w:tcW w:w="3294" w:type="dxa"/>
            <w:gridSpan w:val="5"/>
            <w:tcBorders>
              <w:top w:val="single" w:sz="6" w:space="0" w:color="auto"/>
              <w:left w:val="single" w:sz="12" w:space="0" w:color="auto"/>
              <w:bottom w:val="single" w:sz="12" w:space="0" w:color="auto"/>
              <w:right w:val="single" w:sz="6" w:space="0" w:color="auto"/>
            </w:tcBorders>
          </w:tcPr>
          <w:p w14:paraId="1F85635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D.  SYSTEM/ITEM</w:t>
            </w:r>
          </w:p>
          <w:p w14:paraId="5B41E3E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14:paraId="09D16EE3" w14:textId="77777777" w:rsidR="00320FF9" w:rsidRPr="008F333B" w:rsidRDefault="00320FF9">
            <w:pPr>
              <w:widowControl w:val="0"/>
              <w:numPr>
                <w:ilvl w:val="0"/>
                <w:numId w:val="38"/>
              </w:numPr>
              <w:rPr>
                <w:rFonts w:ascii="Times New Roman" w:hAnsi="Times New Roman"/>
                <w:color w:val="000000"/>
                <w:sz w:val="16"/>
              </w:rPr>
            </w:pPr>
            <w:r w:rsidRPr="008F333B">
              <w:rPr>
                <w:rFonts w:ascii="Times New Roman" w:hAnsi="Times New Roman"/>
                <w:color w:val="000000"/>
                <w:sz w:val="16"/>
              </w:rPr>
              <w:t>CONTRACT/PR NO.</w:t>
            </w:r>
          </w:p>
          <w:p w14:paraId="4297BD0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7"/>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3421" w:type="dxa"/>
            <w:gridSpan w:val="5"/>
            <w:tcBorders>
              <w:top w:val="single" w:sz="6" w:space="0" w:color="auto"/>
              <w:left w:val="single" w:sz="6" w:space="0" w:color="auto"/>
              <w:bottom w:val="single" w:sz="12" w:space="0" w:color="auto"/>
              <w:right w:val="single" w:sz="12" w:space="0" w:color="auto"/>
            </w:tcBorders>
          </w:tcPr>
          <w:p w14:paraId="523A8E3A"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F.  CONTRACTOR</w:t>
            </w:r>
          </w:p>
          <w:p w14:paraId="2B6F301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8"/>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r>
      <w:tr w:rsidR="00320FF9" w:rsidRPr="008F333B" w14:paraId="4B463328" w14:textId="77777777">
        <w:trPr>
          <w:trHeight w:val="270"/>
        </w:trPr>
        <w:tc>
          <w:tcPr>
            <w:tcW w:w="1944" w:type="dxa"/>
            <w:gridSpan w:val="2"/>
            <w:tcBorders>
              <w:top w:val="single" w:sz="6" w:space="0" w:color="auto"/>
              <w:left w:val="single" w:sz="6" w:space="0" w:color="auto"/>
              <w:bottom w:val="single" w:sz="6" w:space="0" w:color="auto"/>
              <w:right w:val="single" w:sz="6" w:space="0" w:color="auto"/>
            </w:tcBorders>
          </w:tcPr>
          <w:p w14:paraId="080E60A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1. DATA ITEM NO.</w:t>
            </w:r>
          </w:p>
          <w:p w14:paraId="2A9D8150" w14:textId="77777777" w:rsidR="00320FF9" w:rsidRPr="008F333B" w:rsidRDefault="00320FF9">
            <w:pPr>
              <w:widowControl w:val="0"/>
              <w:rPr>
                <w:rFonts w:ascii="Times New Roman" w:hAnsi="Times New Roman"/>
                <w:color w:val="000000"/>
                <w:sz w:val="16"/>
              </w:rPr>
            </w:pPr>
          </w:p>
          <w:p w14:paraId="7776B3D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I006</w:t>
            </w:r>
          </w:p>
        </w:tc>
        <w:tc>
          <w:tcPr>
            <w:tcW w:w="4500" w:type="dxa"/>
            <w:gridSpan w:val="9"/>
            <w:tcBorders>
              <w:top w:val="single" w:sz="6" w:space="0" w:color="auto"/>
              <w:left w:val="single" w:sz="6" w:space="0" w:color="auto"/>
              <w:bottom w:val="single" w:sz="6" w:space="0" w:color="auto"/>
              <w:right w:val="single" w:sz="6" w:space="0" w:color="auto"/>
            </w:tcBorders>
          </w:tcPr>
          <w:p w14:paraId="1FDD96B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2.  TITLE OF DATA ITEM</w:t>
            </w:r>
          </w:p>
          <w:p w14:paraId="12EBEE6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LOGISTICS MANAGEMENT INFORMATION (LMI) SUMMARY</w:t>
            </w:r>
          </w:p>
        </w:tc>
        <w:tc>
          <w:tcPr>
            <w:tcW w:w="3421" w:type="dxa"/>
            <w:gridSpan w:val="5"/>
            <w:tcBorders>
              <w:top w:val="single" w:sz="12" w:space="0" w:color="auto"/>
              <w:left w:val="single" w:sz="6" w:space="0" w:color="auto"/>
              <w:bottom w:val="single" w:sz="6" w:space="0" w:color="auto"/>
              <w:right w:val="single" w:sz="6" w:space="0" w:color="auto"/>
            </w:tcBorders>
          </w:tcPr>
          <w:p w14:paraId="0026C6C9" w14:textId="77777777" w:rsidR="00320FF9" w:rsidRPr="008F333B" w:rsidRDefault="00320FF9">
            <w:pPr>
              <w:widowControl w:val="0"/>
              <w:numPr>
                <w:ilvl w:val="0"/>
                <w:numId w:val="39"/>
              </w:numPr>
              <w:rPr>
                <w:rFonts w:ascii="Times New Roman" w:hAnsi="Times New Roman"/>
                <w:color w:val="000000"/>
                <w:sz w:val="16"/>
              </w:rPr>
            </w:pPr>
            <w:r w:rsidRPr="008F333B">
              <w:rPr>
                <w:rFonts w:ascii="Times New Roman" w:hAnsi="Times New Roman"/>
                <w:color w:val="000000"/>
                <w:sz w:val="16"/>
              </w:rPr>
              <w:t>SUBTITLE</w:t>
            </w:r>
          </w:p>
          <w:p w14:paraId="6AA4B1C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Preoperational (Interim) Residual Asset Report</w:t>
            </w:r>
          </w:p>
        </w:tc>
      </w:tr>
      <w:tr w:rsidR="00320FF9" w:rsidRPr="008F333B" w14:paraId="075FD0E7" w14:textId="77777777">
        <w:trPr>
          <w:trHeight w:val="270"/>
        </w:trPr>
        <w:tc>
          <w:tcPr>
            <w:tcW w:w="3564" w:type="dxa"/>
            <w:gridSpan w:val="6"/>
            <w:tcBorders>
              <w:top w:val="single" w:sz="6" w:space="0" w:color="auto"/>
              <w:left w:val="single" w:sz="6" w:space="0" w:color="auto"/>
              <w:bottom w:val="single" w:sz="6" w:space="0" w:color="auto"/>
              <w:right w:val="single" w:sz="6" w:space="0" w:color="auto"/>
            </w:tcBorders>
          </w:tcPr>
          <w:p w14:paraId="5F256F67" w14:textId="6B62813A" w:rsidR="00320FF9" w:rsidRPr="008F333B" w:rsidRDefault="00414445">
            <w:pPr>
              <w:widowControl w:val="0"/>
              <w:rPr>
                <w:rFonts w:ascii="Times New Roman" w:hAnsi="Times New Roman"/>
                <w:color w:val="000000"/>
                <w:sz w:val="16"/>
              </w:rPr>
            </w:pPr>
            <w:r w:rsidRPr="008F333B">
              <w:rPr>
                <w:rFonts w:ascii="Times New Roman" w:hAnsi="Times New Roman"/>
                <w:noProof/>
                <w:color w:val="000000"/>
                <w:sz w:val="16"/>
              </w:rPr>
              <mc:AlternateContent>
                <mc:Choice Requires="wpg">
                  <w:drawing>
                    <wp:anchor distT="0" distB="0" distL="114300" distR="114300" simplePos="0" relativeHeight="251660288" behindDoc="0" locked="0" layoutInCell="0" allowOverlap="1" wp14:anchorId="79F16F8C" wp14:editId="6B350089">
                      <wp:simplePos x="0" y="0"/>
                      <wp:positionH relativeFrom="column">
                        <wp:posOffset>6272530</wp:posOffset>
                      </wp:positionH>
                      <wp:positionV relativeFrom="paragraph">
                        <wp:posOffset>262255</wp:posOffset>
                      </wp:positionV>
                      <wp:extent cx="628650" cy="941705"/>
                      <wp:effectExtent l="0" t="0" r="0" b="0"/>
                      <wp:wrapNone/>
                      <wp:docPr id="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941705"/>
                                <a:chOff x="0" y="0"/>
                                <a:chExt cx="20000" cy="20000"/>
                              </a:xfrm>
                            </wpg:grpSpPr>
                            <wps:wsp>
                              <wps:cNvPr id="3" name="Rectangle 60"/>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FDA47E" w14:textId="77777777" w:rsidR="007D31C5" w:rsidRDefault="007D31C5">
                                    <w:pPr>
                                      <w:rPr>
                                        <w:sz w:val="12"/>
                                      </w:rPr>
                                    </w:pPr>
                                    <w:r>
                                      <w:rPr>
                                        <w:rFonts w:ascii="Arial" w:hAnsi="Arial"/>
                                        <w:sz w:val="12"/>
                                      </w:rPr>
                                      <w:t>17. PRICE GROUP</w:t>
                                    </w:r>
                                  </w:p>
                                  <w:p w14:paraId="4E9C5395" w14:textId="77777777" w:rsidR="007D31C5" w:rsidRDefault="007D31C5">
                                    <w:pPr>
                                      <w:rPr>
                                        <w:sz w:val="12"/>
                                      </w:rPr>
                                    </w:pPr>
                                  </w:p>
                                  <w:p w14:paraId="5E3F64DA" w14:textId="77777777" w:rsidR="007D31C5" w:rsidRDefault="007D31C5">
                                    <w:pPr>
                                      <w:rPr>
                                        <w:sz w:val="12"/>
                                      </w:rPr>
                                    </w:pPr>
                                  </w:p>
                                  <w:p w14:paraId="410CE459" w14:textId="77777777" w:rsidR="007D31C5" w:rsidRDefault="007D31C5">
                                    <w:pPr>
                                      <w:rPr>
                                        <w:sz w:val="12"/>
                                      </w:rPr>
                                    </w:pPr>
                                  </w:p>
                                  <w:p w14:paraId="26A10C6A" w14:textId="77777777" w:rsidR="007D31C5" w:rsidRDefault="007D31C5">
                                    <w:pPr>
                                      <w:rPr>
                                        <w:sz w:val="12"/>
                                      </w:rPr>
                                    </w:pPr>
                                  </w:p>
                                </w:txbxContent>
                              </wps:txbx>
                              <wps:bodyPr rot="0" vert="horz" wrap="square" lIns="12700" tIns="12700" rIns="12700" bIns="12700" anchor="t" anchorCtr="0" upright="1">
                                <a:noAutofit/>
                              </wps:bodyPr>
                            </wps:wsp>
                            <wps:wsp>
                              <wps:cNvPr id="4" name="Rectangle 61"/>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6ACF64" w14:textId="77777777" w:rsidR="007D31C5" w:rsidRDefault="007D31C5">
                                    <w:pPr>
                                      <w:rPr>
                                        <w:rFonts w:ascii="Arial" w:hAnsi="Arial"/>
                                        <w:sz w:val="12"/>
                                      </w:rPr>
                                    </w:pPr>
                                    <w:r>
                                      <w:rPr>
                                        <w:rFonts w:ascii="Arial" w:hAnsi="Arial"/>
                                        <w:sz w:val="12"/>
                                      </w:rPr>
                                      <w:t>18. ESTIMATED</w:t>
                                    </w:r>
                                  </w:p>
                                  <w:p w14:paraId="4DA326C3" w14:textId="77777777" w:rsidR="007D31C5" w:rsidRDefault="007D31C5">
                                    <w:pPr>
                                      <w:rPr>
                                        <w:rFonts w:ascii="Arial" w:hAnsi="Arial"/>
                                        <w:sz w:val="12"/>
                                      </w:rPr>
                                    </w:pPr>
                                    <w:r>
                                      <w:rPr>
                                        <w:rFonts w:ascii="Arial" w:hAnsi="Arial"/>
                                        <w:sz w:val="12"/>
                                      </w:rPr>
                                      <w:t xml:space="preserve">      TOTAL PRICE</w:t>
                                    </w:r>
                                  </w:p>
                                  <w:p w14:paraId="0712F537" w14:textId="77777777" w:rsidR="007D31C5" w:rsidRDefault="007D31C5">
                                    <w:pPr>
                                      <w:rPr>
                                        <w:sz w:val="12"/>
                                      </w:rPr>
                                    </w:pPr>
                                  </w:p>
                                  <w:p w14:paraId="7D55E172" w14:textId="77777777" w:rsidR="007D31C5" w:rsidRDefault="007D31C5">
                                    <w:pPr>
                                      <w:rPr>
                                        <w:sz w:val="12"/>
                                      </w:rPr>
                                    </w:pPr>
                                  </w:p>
                                  <w:p w14:paraId="62B6C188" w14:textId="77777777" w:rsidR="007D31C5" w:rsidRDefault="007D31C5">
                                    <w:pPr>
                                      <w:rPr>
                                        <w:sz w:val="12"/>
                                      </w:rPr>
                                    </w:pPr>
                                  </w:p>
                                  <w:p w14:paraId="182B66A2" w14:textId="77777777" w:rsidR="007D31C5" w:rsidRDefault="007D31C5">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16F8C" id="Group 59" o:spid="_x0000_s1041" style="position:absolute;margin-left:493.9pt;margin-top:20.65pt;width:49.5pt;height:74.15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" o:allowincell="f">
                      <v:rect id="Rectangle 60" o:spid="_x0000_s1042"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dkwgAAANoAAAAPAAAAZHJzL2Rvd25yZXYueG1sRI9Ba8JA&#10;FITvBf/D8gRvdROF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CosndkwgAAANoAAAAPAAAA&#10;AAAAAAAAAAAAAAcCAABkcnMvZG93bnJldi54bWxQSwUGAAAAAAMAAwC3AAAA9gIAAAAA&#10;" filled="f" strokeweight="1pt">
                        <v:textbox inset="1pt,1pt,1pt,1pt">
                          <w:txbxContent>
                            <w:p w14:paraId="65FDA47E" w14:textId="77777777" w:rsidR="007D31C5" w:rsidRDefault="007D31C5">
                              <w:pPr>
                                <w:rPr>
                                  <w:sz w:val="12"/>
                                </w:rPr>
                              </w:pPr>
                              <w:r>
                                <w:rPr>
                                  <w:rFonts w:ascii="Arial" w:hAnsi="Arial"/>
                                  <w:sz w:val="12"/>
                                </w:rPr>
                                <w:t>17. PRICE GROUP</w:t>
                              </w:r>
                            </w:p>
                            <w:p w14:paraId="4E9C5395" w14:textId="77777777" w:rsidR="007D31C5" w:rsidRDefault="007D31C5">
                              <w:pPr>
                                <w:rPr>
                                  <w:sz w:val="12"/>
                                </w:rPr>
                              </w:pPr>
                            </w:p>
                            <w:p w14:paraId="5E3F64DA" w14:textId="77777777" w:rsidR="007D31C5" w:rsidRDefault="007D31C5">
                              <w:pPr>
                                <w:rPr>
                                  <w:sz w:val="12"/>
                                </w:rPr>
                              </w:pPr>
                            </w:p>
                            <w:p w14:paraId="410CE459" w14:textId="77777777" w:rsidR="007D31C5" w:rsidRDefault="007D31C5">
                              <w:pPr>
                                <w:rPr>
                                  <w:sz w:val="12"/>
                                </w:rPr>
                              </w:pPr>
                            </w:p>
                            <w:p w14:paraId="26A10C6A" w14:textId="77777777" w:rsidR="007D31C5" w:rsidRDefault="007D31C5">
                              <w:pPr>
                                <w:rPr>
                                  <w:sz w:val="12"/>
                                </w:rPr>
                              </w:pPr>
                            </w:p>
                          </w:txbxContent>
                        </v:textbox>
                      </v:rect>
                      <v:rect id="Rectangle 61" o:spid="_x0000_s1043"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QwgAAANoAAAAPAAAAZHJzL2Rvd25yZXYueG1sRI9Ba8JA&#10;FITvBf/D8gRvdROR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AnW+8QwgAAANoAAAAPAAAA&#10;AAAAAAAAAAAAAAcCAABkcnMvZG93bnJldi54bWxQSwUGAAAAAAMAAwC3AAAA9gIAAAAA&#10;" filled="f" strokeweight="1pt">
                        <v:textbox inset="1pt,1pt,1pt,1pt">
                          <w:txbxContent>
                            <w:p w14:paraId="656ACF64" w14:textId="77777777" w:rsidR="007D31C5" w:rsidRDefault="007D31C5">
                              <w:pPr>
                                <w:rPr>
                                  <w:rFonts w:ascii="Arial" w:hAnsi="Arial"/>
                                  <w:sz w:val="12"/>
                                </w:rPr>
                              </w:pPr>
                              <w:r>
                                <w:rPr>
                                  <w:rFonts w:ascii="Arial" w:hAnsi="Arial"/>
                                  <w:sz w:val="12"/>
                                </w:rPr>
                                <w:t>18. ESTIMATED</w:t>
                              </w:r>
                            </w:p>
                            <w:p w14:paraId="4DA326C3" w14:textId="77777777" w:rsidR="007D31C5" w:rsidRDefault="007D31C5">
                              <w:pPr>
                                <w:rPr>
                                  <w:rFonts w:ascii="Arial" w:hAnsi="Arial"/>
                                  <w:sz w:val="12"/>
                                </w:rPr>
                              </w:pPr>
                              <w:r>
                                <w:rPr>
                                  <w:rFonts w:ascii="Arial" w:hAnsi="Arial"/>
                                  <w:sz w:val="12"/>
                                </w:rPr>
                                <w:t xml:space="preserve">      TOTAL PRICE</w:t>
                              </w:r>
                            </w:p>
                            <w:p w14:paraId="0712F537" w14:textId="77777777" w:rsidR="007D31C5" w:rsidRDefault="007D31C5">
                              <w:pPr>
                                <w:rPr>
                                  <w:sz w:val="12"/>
                                </w:rPr>
                              </w:pPr>
                            </w:p>
                            <w:p w14:paraId="7D55E172" w14:textId="77777777" w:rsidR="007D31C5" w:rsidRDefault="007D31C5">
                              <w:pPr>
                                <w:rPr>
                                  <w:sz w:val="12"/>
                                </w:rPr>
                              </w:pPr>
                            </w:p>
                            <w:p w14:paraId="62B6C188" w14:textId="77777777" w:rsidR="007D31C5" w:rsidRDefault="007D31C5">
                              <w:pPr>
                                <w:rPr>
                                  <w:sz w:val="12"/>
                                </w:rPr>
                              </w:pPr>
                            </w:p>
                            <w:p w14:paraId="182B66A2" w14:textId="77777777" w:rsidR="007D31C5" w:rsidRDefault="007D31C5">
                              <w:pPr>
                                <w:rPr>
                                  <w:sz w:val="12"/>
                                </w:rPr>
                              </w:pPr>
                            </w:p>
                          </w:txbxContent>
                        </v:textbox>
                      </v:rect>
                    </v:group>
                  </w:pict>
                </mc:Fallback>
              </mc:AlternateContent>
            </w:r>
            <w:r w:rsidR="00320FF9" w:rsidRPr="008F333B">
              <w:rPr>
                <w:rFonts w:ascii="Times New Roman" w:hAnsi="Times New Roman"/>
                <w:color w:val="000000"/>
                <w:sz w:val="16"/>
              </w:rPr>
              <w:t>4.  AUTHORITY</w:t>
            </w:r>
            <w:r w:rsidR="00320FF9" w:rsidRPr="008F333B">
              <w:rPr>
                <w:rFonts w:ascii="Times New Roman" w:hAnsi="Times New Roman"/>
                <w:i/>
                <w:color w:val="000000"/>
                <w:sz w:val="16"/>
              </w:rPr>
              <w:t xml:space="preserve"> (Data Acquisition Document No.)</w:t>
            </w:r>
          </w:p>
          <w:p w14:paraId="3A2FB582" w14:textId="77777777" w:rsidR="00320FF9" w:rsidRPr="008F333B" w:rsidRDefault="00320FF9">
            <w:pPr>
              <w:widowControl w:val="0"/>
              <w:rPr>
                <w:rFonts w:ascii="Times New Roman" w:hAnsi="Times New Roman"/>
                <w:color w:val="000000"/>
                <w:sz w:val="16"/>
              </w:rPr>
            </w:pPr>
          </w:p>
          <w:p w14:paraId="53531611" w14:textId="74DB243D" w:rsidR="00320FF9" w:rsidRPr="00BC7AAE" w:rsidRDefault="00633D60" w:rsidP="00BC7AAE">
            <w:pPr>
              <w:spacing w:after="160" w:line="259" w:lineRule="auto"/>
              <w:rPr>
                <w:rFonts w:ascii="Times New Roman" w:eastAsiaTheme="minorHAnsi" w:hAnsi="Times New Roman"/>
                <w:color w:val="FF0000"/>
                <w:sz w:val="16"/>
                <w:szCs w:val="16"/>
              </w:rPr>
            </w:pPr>
            <w:r w:rsidRPr="00A36EFB">
              <w:rPr>
                <w:rFonts w:ascii="Times New Roman" w:eastAsiaTheme="minorHAnsi" w:hAnsi="Times New Roman"/>
                <w:sz w:val="16"/>
                <w:szCs w:val="16"/>
              </w:rPr>
              <w:t xml:space="preserve">DI-ILSS-81530 </w:t>
            </w:r>
          </w:p>
        </w:tc>
        <w:tc>
          <w:tcPr>
            <w:tcW w:w="2880" w:type="dxa"/>
            <w:gridSpan w:val="5"/>
            <w:tcBorders>
              <w:top w:val="single" w:sz="6" w:space="0" w:color="auto"/>
              <w:left w:val="single" w:sz="6" w:space="0" w:color="auto"/>
              <w:bottom w:val="single" w:sz="6" w:space="0" w:color="auto"/>
              <w:right w:val="single" w:sz="6" w:space="0" w:color="auto"/>
            </w:tcBorders>
          </w:tcPr>
          <w:p w14:paraId="35825BD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5.  CONTRACT REFERENCE</w:t>
            </w:r>
          </w:p>
          <w:p w14:paraId="650A6D38" w14:textId="77777777" w:rsidR="00320FF9" w:rsidRPr="008F333B" w:rsidRDefault="00320FF9">
            <w:pPr>
              <w:widowControl w:val="0"/>
              <w:rPr>
                <w:rFonts w:ascii="Times New Roman" w:hAnsi="Times New Roman"/>
                <w:color w:val="000000"/>
                <w:sz w:val="16"/>
              </w:rPr>
            </w:pPr>
          </w:p>
          <w:p w14:paraId="5C0CF1EE" w14:textId="77777777" w:rsidR="00320FF9" w:rsidRPr="008F333B" w:rsidRDefault="00320FF9">
            <w:pPr>
              <w:widowControl w:val="0"/>
              <w:rPr>
                <w:rFonts w:ascii="Times New Roman" w:hAnsi="Times New Roman"/>
                <w:color w:val="000000"/>
                <w:sz w:val="16"/>
              </w:rPr>
            </w:pPr>
          </w:p>
          <w:p w14:paraId="77AA2993" w14:textId="77777777" w:rsidR="00320FF9" w:rsidRPr="008F333B" w:rsidRDefault="00320FF9">
            <w:pPr>
              <w:widowControl w:val="0"/>
              <w:rPr>
                <w:rFonts w:ascii="Times New Roman" w:hAnsi="Times New Roman"/>
                <w:color w:val="000000"/>
                <w:sz w:val="16"/>
              </w:rPr>
            </w:pPr>
          </w:p>
        </w:tc>
        <w:tc>
          <w:tcPr>
            <w:tcW w:w="3421" w:type="dxa"/>
            <w:gridSpan w:val="5"/>
            <w:tcBorders>
              <w:top w:val="single" w:sz="6" w:space="0" w:color="auto"/>
              <w:left w:val="single" w:sz="6" w:space="0" w:color="auto"/>
              <w:bottom w:val="single" w:sz="6" w:space="0" w:color="auto"/>
              <w:right w:val="single" w:sz="6" w:space="0" w:color="auto"/>
            </w:tcBorders>
          </w:tcPr>
          <w:p w14:paraId="5609DEB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6.  REQUIRING OFFICE</w:t>
            </w:r>
          </w:p>
          <w:p w14:paraId="53B3000E" w14:textId="77777777" w:rsidR="00320FF9" w:rsidRPr="008F333B" w:rsidRDefault="00320FF9">
            <w:pPr>
              <w:widowControl w:val="0"/>
              <w:rPr>
                <w:rFonts w:ascii="Times New Roman" w:hAnsi="Times New Roman"/>
                <w:color w:val="000000"/>
                <w:sz w:val="16"/>
              </w:rPr>
            </w:pPr>
          </w:p>
          <w:p w14:paraId="1515FB8B"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Program Manager</w:t>
            </w:r>
          </w:p>
        </w:tc>
      </w:tr>
      <w:tr w:rsidR="00320FF9" w:rsidRPr="008F333B" w14:paraId="350BF342" w14:textId="77777777">
        <w:trPr>
          <w:trHeight w:val="480"/>
        </w:trPr>
        <w:tc>
          <w:tcPr>
            <w:tcW w:w="1224" w:type="dxa"/>
            <w:tcBorders>
              <w:top w:val="single" w:sz="6" w:space="0" w:color="auto"/>
              <w:left w:val="single" w:sz="6" w:space="0" w:color="auto"/>
              <w:bottom w:val="single" w:sz="6" w:space="0" w:color="auto"/>
              <w:right w:val="single" w:sz="6" w:space="0" w:color="auto"/>
            </w:tcBorders>
          </w:tcPr>
          <w:p w14:paraId="01DDD363"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7. DD 250 REQ </w:t>
            </w:r>
          </w:p>
          <w:p w14:paraId="3603298C"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LT</w:t>
            </w:r>
          </w:p>
        </w:tc>
        <w:tc>
          <w:tcPr>
            <w:tcW w:w="1800" w:type="dxa"/>
            <w:gridSpan w:val="3"/>
            <w:tcBorders>
              <w:top w:val="single" w:sz="6" w:space="0" w:color="auto"/>
              <w:left w:val="single" w:sz="6" w:space="0" w:color="auto"/>
              <w:right w:val="single" w:sz="6" w:space="0" w:color="auto"/>
            </w:tcBorders>
          </w:tcPr>
          <w:p w14:paraId="325DBCA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9.  DIST STATEMENT</w:t>
            </w:r>
          </w:p>
          <w:p w14:paraId="511A0BA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14:paraId="6F3E1B72"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10. FREQUENCY</w:t>
            </w:r>
          </w:p>
          <w:p w14:paraId="3CAFE870" w14:textId="77777777" w:rsidR="00320FF9" w:rsidRPr="008F333B" w:rsidRDefault="00320FF9">
            <w:pPr>
              <w:widowControl w:val="0"/>
              <w:rPr>
                <w:rFonts w:ascii="Times New Roman" w:hAnsi="Times New Roman"/>
                <w:color w:val="000000"/>
                <w:sz w:val="12"/>
              </w:rPr>
            </w:pPr>
          </w:p>
          <w:p w14:paraId="4374ECA0"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t>ONE</w:t>
            </w:r>
          </w:p>
        </w:tc>
        <w:tc>
          <w:tcPr>
            <w:tcW w:w="1980" w:type="dxa"/>
            <w:gridSpan w:val="3"/>
            <w:tcBorders>
              <w:top w:val="single" w:sz="6" w:space="0" w:color="auto"/>
              <w:left w:val="single" w:sz="6" w:space="0" w:color="auto"/>
              <w:bottom w:val="single" w:sz="6" w:space="0" w:color="auto"/>
            </w:tcBorders>
          </w:tcPr>
          <w:p w14:paraId="77A68B17" w14:textId="77777777" w:rsidR="00320FF9" w:rsidRPr="008F333B" w:rsidRDefault="00320FF9">
            <w:pPr>
              <w:widowControl w:val="0"/>
              <w:numPr>
                <w:ilvl w:val="0"/>
                <w:numId w:val="40"/>
              </w:numPr>
              <w:rPr>
                <w:rFonts w:ascii="Times New Roman" w:hAnsi="Times New Roman"/>
                <w:color w:val="000000"/>
                <w:sz w:val="12"/>
              </w:rPr>
            </w:pPr>
            <w:r w:rsidRPr="008F333B">
              <w:rPr>
                <w:rFonts w:ascii="Times New Roman" w:hAnsi="Times New Roman"/>
                <w:color w:val="000000"/>
                <w:sz w:val="12"/>
              </w:rPr>
              <w:t>DATE OF FIRST SUBMISSION</w:t>
            </w:r>
          </w:p>
          <w:p w14:paraId="4B32F0CF"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t>SEE BLK 16</w:t>
            </w:r>
          </w:p>
        </w:tc>
        <w:tc>
          <w:tcPr>
            <w:tcW w:w="3421" w:type="dxa"/>
            <w:gridSpan w:val="5"/>
            <w:tcBorders>
              <w:top w:val="single" w:sz="6" w:space="0" w:color="auto"/>
              <w:left w:val="single" w:sz="6" w:space="0" w:color="auto"/>
              <w:bottom w:val="single" w:sz="6" w:space="0" w:color="auto"/>
              <w:right w:val="single" w:sz="6" w:space="0" w:color="auto"/>
            </w:tcBorders>
          </w:tcPr>
          <w:p w14:paraId="7C4D0DFC" w14:textId="77777777" w:rsidR="00320FF9" w:rsidRPr="008F333B" w:rsidRDefault="00320FF9">
            <w:pPr>
              <w:widowControl w:val="0"/>
              <w:rPr>
                <w:rFonts w:ascii="Times New Roman" w:hAnsi="Times New Roman"/>
                <w:color w:val="000000"/>
                <w:sz w:val="16"/>
              </w:rPr>
            </w:pPr>
          </w:p>
          <w:p w14:paraId="331E861E"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 xml:space="preserve">14.  </w:t>
            </w:r>
            <w:r w:rsidRPr="008F333B">
              <w:rPr>
                <w:rFonts w:ascii="Times New Roman" w:hAnsi="Times New Roman"/>
                <w:color w:val="000000"/>
                <w:sz w:val="16"/>
              </w:rPr>
              <w:tab/>
              <w:t xml:space="preserve">     DISTRIBUTION</w:t>
            </w:r>
          </w:p>
        </w:tc>
      </w:tr>
      <w:tr w:rsidR="00320FF9" w:rsidRPr="008F333B" w14:paraId="64AF214A" w14:textId="77777777">
        <w:tc>
          <w:tcPr>
            <w:tcW w:w="1224" w:type="dxa"/>
            <w:tcBorders>
              <w:top w:val="single" w:sz="6" w:space="0" w:color="auto"/>
              <w:left w:val="single" w:sz="6" w:space="0" w:color="auto"/>
              <w:bottom w:val="single" w:sz="6" w:space="0" w:color="auto"/>
              <w:right w:val="single" w:sz="6" w:space="0" w:color="auto"/>
            </w:tcBorders>
          </w:tcPr>
          <w:p w14:paraId="267FF3F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8. APP CODE</w:t>
            </w:r>
          </w:p>
          <w:p w14:paraId="15BED4B3" w14:textId="77777777" w:rsidR="00320FF9" w:rsidRPr="008F333B" w:rsidRDefault="00320FF9">
            <w:pPr>
              <w:widowControl w:val="0"/>
              <w:rPr>
                <w:rFonts w:ascii="Times New Roman" w:hAnsi="Times New Roman"/>
                <w:color w:val="000000"/>
              </w:rPr>
            </w:pPr>
          </w:p>
        </w:tc>
        <w:tc>
          <w:tcPr>
            <w:tcW w:w="1800" w:type="dxa"/>
            <w:gridSpan w:val="3"/>
            <w:tcBorders>
              <w:left w:val="single" w:sz="6" w:space="0" w:color="auto"/>
              <w:bottom w:val="single" w:sz="6" w:space="0" w:color="auto"/>
              <w:right w:val="single" w:sz="6" w:space="0" w:color="auto"/>
            </w:tcBorders>
          </w:tcPr>
          <w:p w14:paraId="54F29092"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1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p w14:paraId="78A11E0E" w14:textId="77777777" w:rsidR="00320FF9" w:rsidRPr="008F333B" w:rsidRDefault="00320FF9">
            <w:pPr>
              <w:widowControl w:val="0"/>
              <w:rPr>
                <w:rFonts w:ascii="Times New Roman" w:hAnsi="Times New Roman"/>
                <w:color w:val="000000"/>
                <w:sz w:val="16"/>
              </w:rPr>
            </w:pPr>
          </w:p>
        </w:tc>
        <w:tc>
          <w:tcPr>
            <w:tcW w:w="1440" w:type="dxa"/>
            <w:gridSpan w:val="4"/>
            <w:tcBorders>
              <w:top w:val="single" w:sz="6" w:space="0" w:color="auto"/>
              <w:left w:val="single" w:sz="6" w:space="0" w:color="auto"/>
              <w:bottom w:val="single" w:sz="6" w:space="0" w:color="auto"/>
              <w:right w:val="single" w:sz="6" w:space="0" w:color="auto"/>
            </w:tcBorders>
          </w:tcPr>
          <w:p w14:paraId="580B0A4D"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11. AS OF DATE</w:t>
            </w:r>
          </w:p>
          <w:p w14:paraId="3A9718B2" w14:textId="77777777" w:rsidR="00320FF9" w:rsidRPr="008F333B" w:rsidRDefault="00320FF9">
            <w:pPr>
              <w:widowControl w:val="0"/>
              <w:rPr>
                <w:rFonts w:ascii="Times New Roman" w:hAnsi="Times New Roman"/>
                <w:color w:val="000000"/>
                <w:sz w:val="12"/>
              </w:rPr>
            </w:pPr>
          </w:p>
          <w:p w14:paraId="519B2DA5" w14:textId="77777777" w:rsidR="00320FF9" w:rsidRPr="008F333B" w:rsidRDefault="00320FF9">
            <w:pPr>
              <w:widowControl w:val="0"/>
              <w:jc w:val="center"/>
              <w:rPr>
                <w:rFonts w:ascii="Times New Roman" w:hAnsi="Times New Roman"/>
                <w:color w:val="000000"/>
                <w:sz w:val="12"/>
              </w:rPr>
            </w:pPr>
            <w:r w:rsidRPr="008F333B">
              <w:rPr>
                <w:rFonts w:ascii="Times New Roman" w:hAnsi="Times New Roman"/>
                <w:color w:val="000000"/>
                <w:sz w:val="16"/>
              </w:rPr>
              <w:fldChar w:fldCharType="begin">
                <w:ffData>
                  <w:name w:val="Text2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1980" w:type="dxa"/>
            <w:gridSpan w:val="3"/>
            <w:tcBorders>
              <w:top w:val="single" w:sz="6" w:space="0" w:color="auto"/>
              <w:left w:val="single" w:sz="6" w:space="0" w:color="auto"/>
              <w:bottom w:val="single" w:sz="6" w:space="0" w:color="auto"/>
            </w:tcBorders>
          </w:tcPr>
          <w:p w14:paraId="4932E9A2" w14:textId="77777777" w:rsidR="00320FF9" w:rsidRPr="008F333B" w:rsidRDefault="00320FF9">
            <w:pPr>
              <w:widowControl w:val="0"/>
              <w:rPr>
                <w:rFonts w:ascii="Times New Roman" w:hAnsi="Times New Roman"/>
                <w:color w:val="000000"/>
                <w:sz w:val="12"/>
              </w:rPr>
            </w:pPr>
            <w:r w:rsidRPr="008F333B">
              <w:rPr>
                <w:rFonts w:ascii="Times New Roman" w:hAnsi="Times New Roman"/>
                <w:color w:val="000000"/>
                <w:sz w:val="12"/>
              </w:rPr>
              <w:t>13.  DATE OF SUBSEQUENT SUBMISSION</w:t>
            </w:r>
          </w:p>
          <w:p w14:paraId="4139CBC3" w14:textId="77777777" w:rsidR="00320FF9" w:rsidRPr="008F333B" w:rsidRDefault="00320FF9">
            <w:pPr>
              <w:widowControl w:val="0"/>
              <w:jc w:val="center"/>
              <w:rPr>
                <w:rFonts w:ascii="Times New Roman" w:hAnsi="Times New Roman"/>
                <w:color w:val="000000"/>
                <w:sz w:val="12"/>
              </w:rPr>
            </w:pPr>
          </w:p>
        </w:tc>
        <w:tc>
          <w:tcPr>
            <w:tcW w:w="1710" w:type="dxa"/>
            <w:gridSpan w:val="2"/>
            <w:tcBorders>
              <w:top w:val="single" w:sz="6" w:space="0" w:color="auto"/>
              <w:left w:val="single" w:sz="6" w:space="0" w:color="auto"/>
              <w:right w:val="single" w:sz="6" w:space="0" w:color="auto"/>
            </w:tcBorders>
          </w:tcPr>
          <w:p w14:paraId="614ABE7F" w14:textId="77777777" w:rsidR="00320FF9" w:rsidRPr="008F333B" w:rsidRDefault="00320FF9">
            <w:pPr>
              <w:widowControl w:val="0"/>
              <w:rPr>
                <w:rFonts w:ascii="Times New Roman" w:hAnsi="Times New Roman"/>
                <w:color w:val="000000"/>
                <w:sz w:val="16"/>
              </w:rPr>
            </w:pPr>
          </w:p>
          <w:p w14:paraId="0B7AF2FE" w14:textId="77777777" w:rsidR="00320FF9" w:rsidRPr="008F333B" w:rsidRDefault="00320FF9">
            <w:pPr>
              <w:widowControl w:val="0"/>
              <w:rPr>
                <w:rFonts w:ascii="Times New Roman" w:hAnsi="Times New Roman"/>
                <w:color w:val="000000"/>
                <w:sz w:val="16"/>
              </w:rPr>
            </w:pPr>
          </w:p>
        </w:tc>
        <w:tc>
          <w:tcPr>
            <w:tcW w:w="1711" w:type="dxa"/>
            <w:gridSpan w:val="3"/>
            <w:tcBorders>
              <w:top w:val="single" w:sz="6" w:space="0" w:color="auto"/>
              <w:left w:val="single" w:sz="6" w:space="0" w:color="auto"/>
              <w:bottom w:val="single" w:sz="6" w:space="0" w:color="auto"/>
              <w:right w:val="single" w:sz="6" w:space="0" w:color="auto"/>
            </w:tcBorders>
          </w:tcPr>
          <w:p w14:paraId="06C8C07C" w14:textId="77777777" w:rsidR="00320FF9" w:rsidRPr="008F333B" w:rsidRDefault="00320FF9">
            <w:pPr>
              <w:widowControl w:val="0"/>
              <w:jc w:val="center"/>
              <w:rPr>
                <w:rFonts w:ascii="Times New Roman" w:hAnsi="Times New Roman"/>
                <w:color w:val="000000"/>
                <w:sz w:val="16"/>
              </w:rPr>
            </w:pPr>
            <w:r w:rsidRPr="008F333B">
              <w:rPr>
                <w:rFonts w:ascii="Times New Roman" w:hAnsi="Times New Roman"/>
                <w:color w:val="000000"/>
                <w:sz w:val="16"/>
              </w:rPr>
              <w:t>b.  COPIES</w:t>
            </w:r>
          </w:p>
          <w:p w14:paraId="5E8D1017" w14:textId="77777777" w:rsidR="00320FF9" w:rsidRPr="008F333B" w:rsidRDefault="00320FF9">
            <w:pPr>
              <w:widowControl w:val="0"/>
              <w:rPr>
                <w:rFonts w:ascii="Times New Roman" w:hAnsi="Times New Roman"/>
                <w:color w:val="000000"/>
                <w:sz w:val="16"/>
              </w:rPr>
            </w:pPr>
          </w:p>
        </w:tc>
      </w:tr>
      <w:tr w:rsidR="00320FF9" w:rsidRPr="008F333B" w14:paraId="775273A1" w14:textId="77777777">
        <w:trPr>
          <w:trHeight w:val="270"/>
        </w:trPr>
        <w:tc>
          <w:tcPr>
            <w:tcW w:w="6444" w:type="dxa"/>
            <w:gridSpan w:val="11"/>
            <w:tcBorders>
              <w:top w:val="single" w:sz="6" w:space="0" w:color="auto"/>
              <w:left w:val="single" w:sz="6" w:space="0" w:color="auto"/>
              <w:right w:val="single" w:sz="6" w:space="0" w:color="auto"/>
            </w:tcBorders>
          </w:tcPr>
          <w:p w14:paraId="2D9CF30B"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16. REMARKS</w:t>
            </w:r>
          </w:p>
        </w:tc>
        <w:tc>
          <w:tcPr>
            <w:tcW w:w="1710" w:type="dxa"/>
            <w:gridSpan w:val="2"/>
            <w:tcBorders>
              <w:left w:val="single" w:sz="6" w:space="0" w:color="auto"/>
              <w:right w:val="single" w:sz="6" w:space="0" w:color="auto"/>
            </w:tcBorders>
          </w:tcPr>
          <w:p w14:paraId="7924BAB2"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6"/>
              </w:rPr>
              <w:t>a</w:t>
            </w:r>
            <w:r w:rsidRPr="008F333B">
              <w:rPr>
                <w:rFonts w:ascii="Times New Roman" w:hAnsi="Times New Roman"/>
                <w:color w:val="000000"/>
              </w:rPr>
              <w:t>.</w:t>
            </w:r>
            <w:r w:rsidRPr="008F333B">
              <w:rPr>
                <w:rFonts w:ascii="Times New Roman" w:hAnsi="Times New Roman"/>
                <w:color w:val="000000"/>
                <w:sz w:val="16"/>
              </w:rPr>
              <w:t xml:space="preserve"> ADDRESSEE</w:t>
            </w:r>
          </w:p>
        </w:tc>
        <w:tc>
          <w:tcPr>
            <w:tcW w:w="630" w:type="dxa"/>
            <w:tcBorders>
              <w:top w:val="single" w:sz="6" w:space="0" w:color="auto"/>
              <w:left w:val="single" w:sz="6" w:space="0" w:color="auto"/>
              <w:right w:val="single" w:sz="6" w:space="0" w:color="auto"/>
            </w:tcBorders>
          </w:tcPr>
          <w:p w14:paraId="111B265E" w14:textId="77777777" w:rsidR="00320FF9" w:rsidRPr="008F333B" w:rsidRDefault="00320FF9">
            <w:pPr>
              <w:widowControl w:val="0"/>
              <w:rPr>
                <w:rFonts w:ascii="Times New Roman" w:hAnsi="Times New Roman"/>
                <w:color w:val="000000"/>
                <w:sz w:val="12"/>
              </w:rPr>
            </w:pPr>
          </w:p>
          <w:p w14:paraId="599BA69C" w14:textId="77777777" w:rsidR="00320FF9" w:rsidRPr="008F333B" w:rsidRDefault="00320FF9">
            <w:pPr>
              <w:widowControl w:val="0"/>
              <w:rPr>
                <w:rFonts w:ascii="Times New Roman" w:hAnsi="Times New Roman"/>
                <w:color w:val="000000"/>
              </w:rPr>
            </w:pPr>
            <w:r w:rsidRPr="008F333B">
              <w:rPr>
                <w:rFonts w:ascii="Times New Roman" w:hAnsi="Times New Roman"/>
                <w:color w:val="000000"/>
                <w:sz w:val="12"/>
              </w:rPr>
              <w:t>DRAFT</w:t>
            </w:r>
          </w:p>
        </w:tc>
        <w:tc>
          <w:tcPr>
            <w:tcW w:w="1081" w:type="dxa"/>
            <w:gridSpan w:val="2"/>
            <w:tcBorders>
              <w:top w:val="single" w:sz="6" w:space="0" w:color="auto"/>
              <w:left w:val="single" w:sz="6" w:space="0" w:color="auto"/>
              <w:bottom w:val="single" w:sz="6" w:space="0" w:color="auto"/>
              <w:right w:val="single" w:sz="6" w:space="0" w:color="auto"/>
            </w:tcBorders>
          </w:tcPr>
          <w:p w14:paraId="43538CEF" w14:textId="77777777" w:rsidR="00320FF9" w:rsidRPr="008F333B" w:rsidRDefault="00320FF9">
            <w:pPr>
              <w:widowControl w:val="0"/>
              <w:jc w:val="center"/>
              <w:rPr>
                <w:rFonts w:ascii="Times New Roman" w:hAnsi="Times New Roman"/>
                <w:color w:val="000000"/>
              </w:rPr>
            </w:pPr>
            <w:r w:rsidRPr="008F333B">
              <w:rPr>
                <w:rFonts w:ascii="Times New Roman" w:hAnsi="Times New Roman"/>
                <w:color w:val="000000"/>
                <w:sz w:val="16"/>
              </w:rPr>
              <w:t>FINAL</w:t>
            </w:r>
          </w:p>
        </w:tc>
      </w:tr>
      <w:tr w:rsidR="00320FF9" w:rsidRPr="008F333B" w14:paraId="3007A79E" w14:textId="77777777">
        <w:trPr>
          <w:trHeight w:val="270"/>
        </w:trPr>
        <w:tc>
          <w:tcPr>
            <w:tcW w:w="6444" w:type="dxa"/>
            <w:gridSpan w:val="11"/>
            <w:tcBorders>
              <w:left w:val="single" w:sz="6" w:space="0" w:color="auto"/>
              <w:right w:val="single" w:sz="6" w:space="0" w:color="auto"/>
            </w:tcBorders>
          </w:tcPr>
          <w:p w14:paraId="312ADA48"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BLK 12:  30 days after completion of ICS Period in accordance with the</w:t>
            </w:r>
          </w:p>
        </w:tc>
        <w:tc>
          <w:tcPr>
            <w:tcW w:w="1710" w:type="dxa"/>
            <w:gridSpan w:val="2"/>
            <w:tcBorders>
              <w:left w:val="single" w:sz="6" w:space="0" w:color="auto"/>
              <w:right w:val="single" w:sz="6" w:space="0" w:color="auto"/>
            </w:tcBorders>
          </w:tcPr>
          <w:p w14:paraId="5404BA1F" w14:textId="77777777" w:rsidR="00320FF9" w:rsidRPr="008F333B" w:rsidRDefault="00320FF9">
            <w:pPr>
              <w:widowControl w:val="0"/>
              <w:rPr>
                <w:rFonts w:ascii="Times New Roman" w:hAnsi="Times New Roman"/>
                <w:color w:val="000000"/>
                <w:sz w:val="20"/>
              </w:rPr>
            </w:pPr>
          </w:p>
        </w:tc>
        <w:tc>
          <w:tcPr>
            <w:tcW w:w="630" w:type="dxa"/>
            <w:tcBorders>
              <w:left w:val="single" w:sz="6" w:space="0" w:color="auto"/>
              <w:bottom w:val="single" w:sz="6" w:space="0" w:color="auto"/>
              <w:right w:val="single" w:sz="6" w:space="0" w:color="auto"/>
            </w:tcBorders>
          </w:tcPr>
          <w:p w14:paraId="5465196B" w14:textId="77777777" w:rsidR="00320FF9" w:rsidRPr="008F333B" w:rsidRDefault="00320FF9">
            <w:pPr>
              <w:widowControl w:val="0"/>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458CF5C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Reg</w:t>
            </w:r>
          </w:p>
        </w:tc>
        <w:tc>
          <w:tcPr>
            <w:tcW w:w="540" w:type="dxa"/>
            <w:tcBorders>
              <w:top w:val="single" w:sz="6" w:space="0" w:color="auto"/>
              <w:left w:val="single" w:sz="6" w:space="0" w:color="auto"/>
              <w:bottom w:val="single" w:sz="6" w:space="0" w:color="auto"/>
              <w:right w:val="single" w:sz="6" w:space="0" w:color="auto"/>
            </w:tcBorders>
          </w:tcPr>
          <w:p w14:paraId="4BBD1627" w14:textId="77777777" w:rsidR="00320FF9" w:rsidRPr="008F333B" w:rsidRDefault="00320FF9">
            <w:pPr>
              <w:widowControl w:val="0"/>
              <w:rPr>
                <w:rFonts w:ascii="Times New Roman" w:hAnsi="Times New Roman"/>
                <w:color w:val="000000"/>
                <w:sz w:val="14"/>
              </w:rPr>
            </w:pPr>
            <w:r w:rsidRPr="008F333B">
              <w:rPr>
                <w:rFonts w:ascii="Times New Roman" w:hAnsi="Times New Roman"/>
                <w:color w:val="000000"/>
                <w:sz w:val="14"/>
              </w:rPr>
              <w:t>Repro</w:t>
            </w:r>
          </w:p>
        </w:tc>
      </w:tr>
      <w:tr w:rsidR="00320FF9" w:rsidRPr="008F333B" w14:paraId="4B8AD4C7" w14:textId="77777777">
        <w:tc>
          <w:tcPr>
            <w:tcW w:w="6444" w:type="dxa"/>
            <w:gridSpan w:val="11"/>
            <w:tcBorders>
              <w:left w:val="single" w:sz="6" w:space="0" w:color="auto"/>
              <w:right w:val="single" w:sz="6" w:space="0" w:color="auto"/>
            </w:tcBorders>
          </w:tcPr>
          <w:p w14:paraId="30B61CE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ICS Plan.</w:t>
            </w:r>
          </w:p>
        </w:tc>
        <w:tc>
          <w:tcPr>
            <w:tcW w:w="1710" w:type="dxa"/>
            <w:gridSpan w:val="2"/>
            <w:tcBorders>
              <w:top w:val="single" w:sz="6" w:space="0" w:color="auto"/>
              <w:left w:val="single" w:sz="6" w:space="0" w:color="auto"/>
              <w:bottom w:val="single" w:sz="6" w:space="0" w:color="auto"/>
              <w:right w:val="single" w:sz="6" w:space="0" w:color="auto"/>
            </w:tcBorders>
          </w:tcPr>
          <w:p w14:paraId="557EE4B0"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PM</w:t>
            </w:r>
          </w:p>
        </w:tc>
        <w:tc>
          <w:tcPr>
            <w:tcW w:w="630" w:type="dxa"/>
            <w:tcBorders>
              <w:top w:val="single" w:sz="6" w:space="0" w:color="auto"/>
              <w:left w:val="single" w:sz="6" w:space="0" w:color="auto"/>
              <w:bottom w:val="single" w:sz="6" w:space="0" w:color="auto"/>
              <w:right w:val="single" w:sz="6" w:space="0" w:color="auto"/>
            </w:tcBorders>
          </w:tcPr>
          <w:p w14:paraId="001824EF"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394D950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1</w:t>
            </w:r>
          </w:p>
        </w:tc>
        <w:tc>
          <w:tcPr>
            <w:tcW w:w="540" w:type="dxa"/>
            <w:tcBorders>
              <w:top w:val="single" w:sz="6" w:space="0" w:color="auto"/>
              <w:left w:val="single" w:sz="6" w:space="0" w:color="auto"/>
              <w:bottom w:val="single" w:sz="6" w:space="0" w:color="auto"/>
              <w:right w:val="single" w:sz="6" w:space="0" w:color="auto"/>
            </w:tcBorders>
          </w:tcPr>
          <w:p w14:paraId="705A1955" w14:textId="77777777" w:rsidR="00320FF9" w:rsidRPr="008F333B" w:rsidRDefault="00320FF9">
            <w:pPr>
              <w:widowControl w:val="0"/>
              <w:jc w:val="center"/>
              <w:rPr>
                <w:rFonts w:ascii="Times New Roman" w:hAnsi="Times New Roman"/>
                <w:color w:val="000000"/>
                <w:sz w:val="20"/>
              </w:rPr>
            </w:pPr>
          </w:p>
        </w:tc>
      </w:tr>
      <w:tr w:rsidR="00320FF9" w:rsidRPr="008F333B" w14:paraId="4F4CE4C3" w14:textId="77777777">
        <w:tc>
          <w:tcPr>
            <w:tcW w:w="6444" w:type="dxa"/>
            <w:gridSpan w:val="11"/>
            <w:tcBorders>
              <w:left w:val="single" w:sz="6" w:space="0" w:color="auto"/>
              <w:right w:val="single" w:sz="6" w:space="0" w:color="auto"/>
            </w:tcBorders>
          </w:tcPr>
          <w:p w14:paraId="2811BCB9"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B81C44C"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C546F3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5E3ADE5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3701E7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r>
      <w:tr w:rsidR="00320FF9" w:rsidRPr="008F333B" w14:paraId="74250B90" w14:textId="77777777">
        <w:tc>
          <w:tcPr>
            <w:tcW w:w="6444" w:type="dxa"/>
            <w:gridSpan w:val="11"/>
            <w:tcBorders>
              <w:left w:val="single" w:sz="6" w:space="0" w:color="auto"/>
              <w:right w:val="single" w:sz="6" w:space="0" w:color="auto"/>
            </w:tcBorders>
          </w:tcPr>
          <w:p w14:paraId="53F0F58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E079946"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49007D7"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489B52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1F737D1"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r>
      <w:tr w:rsidR="00320FF9" w:rsidRPr="008F333B" w14:paraId="06FB70B1" w14:textId="77777777">
        <w:tc>
          <w:tcPr>
            <w:tcW w:w="6444" w:type="dxa"/>
            <w:gridSpan w:val="11"/>
            <w:tcBorders>
              <w:left w:val="single" w:sz="6" w:space="0" w:color="auto"/>
              <w:right w:val="single" w:sz="6" w:space="0" w:color="auto"/>
            </w:tcBorders>
          </w:tcPr>
          <w:p w14:paraId="4C398DD2"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7028A87"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1"/>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178943B3"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07F6D7AA"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3BC39A0"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r>
      <w:tr w:rsidR="00320FF9" w:rsidRPr="008F333B" w14:paraId="614EA06A" w14:textId="77777777">
        <w:tc>
          <w:tcPr>
            <w:tcW w:w="6444" w:type="dxa"/>
            <w:gridSpan w:val="11"/>
            <w:tcBorders>
              <w:left w:val="single" w:sz="6" w:space="0" w:color="auto"/>
              <w:right w:val="single" w:sz="6" w:space="0" w:color="auto"/>
            </w:tcBorders>
          </w:tcPr>
          <w:p w14:paraId="771EE74D"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79C6D3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7175ECE"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669CCDB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88DC1C0" w14:textId="77777777" w:rsidR="00320FF9" w:rsidRPr="008F333B" w:rsidRDefault="00320FF9">
            <w:pPr>
              <w:widowControl w:val="0"/>
              <w:jc w:val="center"/>
              <w:rPr>
                <w:rFonts w:ascii="Times New Roman" w:hAnsi="Times New Roman"/>
                <w:color w:val="000000"/>
                <w:sz w:val="20"/>
              </w:rPr>
            </w:pPr>
          </w:p>
        </w:tc>
      </w:tr>
      <w:tr w:rsidR="00320FF9" w:rsidRPr="008F333B" w14:paraId="2DB9C8CA" w14:textId="77777777">
        <w:tc>
          <w:tcPr>
            <w:tcW w:w="6444" w:type="dxa"/>
            <w:gridSpan w:val="11"/>
            <w:tcBorders>
              <w:left w:val="single" w:sz="6" w:space="0" w:color="auto"/>
              <w:right w:val="single" w:sz="6" w:space="0" w:color="auto"/>
            </w:tcBorders>
          </w:tcPr>
          <w:p w14:paraId="206CEF28"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E1F938C"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C6C164F"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09A0B43D"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52F2C0C" w14:textId="77777777" w:rsidR="00320FF9" w:rsidRPr="008F333B" w:rsidRDefault="00320FF9">
            <w:pPr>
              <w:widowControl w:val="0"/>
              <w:jc w:val="center"/>
              <w:rPr>
                <w:rFonts w:ascii="Times New Roman" w:hAnsi="Times New Roman"/>
                <w:color w:val="000000"/>
                <w:sz w:val="20"/>
              </w:rPr>
            </w:pPr>
          </w:p>
        </w:tc>
      </w:tr>
      <w:tr w:rsidR="00320FF9" w:rsidRPr="008F333B" w14:paraId="0AC76496" w14:textId="77777777">
        <w:tc>
          <w:tcPr>
            <w:tcW w:w="6444" w:type="dxa"/>
            <w:gridSpan w:val="11"/>
            <w:tcBorders>
              <w:left w:val="single" w:sz="6" w:space="0" w:color="auto"/>
              <w:right w:val="single" w:sz="6" w:space="0" w:color="auto"/>
            </w:tcBorders>
          </w:tcPr>
          <w:p w14:paraId="4B58ADBF"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40E535A"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4A06ACD"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292E22C6"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9F8D9C6" w14:textId="77777777" w:rsidR="00320FF9" w:rsidRPr="008F333B" w:rsidRDefault="00320FF9">
            <w:pPr>
              <w:widowControl w:val="0"/>
              <w:jc w:val="center"/>
              <w:rPr>
                <w:rFonts w:ascii="Times New Roman" w:hAnsi="Times New Roman"/>
                <w:color w:val="000000"/>
                <w:sz w:val="20"/>
              </w:rPr>
            </w:pPr>
          </w:p>
        </w:tc>
      </w:tr>
      <w:tr w:rsidR="00320FF9" w:rsidRPr="008F333B" w14:paraId="4148B39C" w14:textId="77777777">
        <w:tc>
          <w:tcPr>
            <w:tcW w:w="6444" w:type="dxa"/>
            <w:gridSpan w:val="11"/>
            <w:tcBorders>
              <w:left w:val="single" w:sz="6" w:space="0" w:color="auto"/>
              <w:right w:val="single" w:sz="6" w:space="0" w:color="auto"/>
            </w:tcBorders>
          </w:tcPr>
          <w:p w14:paraId="1E6A984D"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A617239"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767F404"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3A08E1F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1D0C601" w14:textId="77777777" w:rsidR="00320FF9" w:rsidRPr="008F333B" w:rsidRDefault="00320FF9">
            <w:pPr>
              <w:widowControl w:val="0"/>
              <w:jc w:val="center"/>
              <w:rPr>
                <w:rFonts w:ascii="Times New Roman" w:hAnsi="Times New Roman"/>
                <w:color w:val="000000"/>
                <w:sz w:val="20"/>
              </w:rPr>
            </w:pPr>
          </w:p>
        </w:tc>
      </w:tr>
      <w:tr w:rsidR="00320FF9" w:rsidRPr="008F333B" w14:paraId="77FFD8D1" w14:textId="77777777">
        <w:tc>
          <w:tcPr>
            <w:tcW w:w="6444" w:type="dxa"/>
            <w:gridSpan w:val="11"/>
            <w:tcBorders>
              <w:left w:val="single" w:sz="6" w:space="0" w:color="auto"/>
              <w:right w:val="single" w:sz="6" w:space="0" w:color="auto"/>
            </w:tcBorders>
          </w:tcPr>
          <w:p w14:paraId="1D1F37B3"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1A89835"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BE3FC59"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0454CD09"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44A788F" w14:textId="77777777" w:rsidR="00320FF9" w:rsidRPr="008F333B" w:rsidRDefault="00320FF9">
            <w:pPr>
              <w:widowControl w:val="0"/>
              <w:jc w:val="center"/>
              <w:rPr>
                <w:rFonts w:ascii="Times New Roman" w:hAnsi="Times New Roman"/>
                <w:color w:val="000000"/>
                <w:sz w:val="20"/>
              </w:rPr>
            </w:pPr>
          </w:p>
        </w:tc>
      </w:tr>
      <w:tr w:rsidR="00320FF9" w:rsidRPr="008F333B" w14:paraId="55AD0BFA" w14:textId="77777777">
        <w:tc>
          <w:tcPr>
            <w:tcW w:w="6444" w:type="dxa"/>
            <w:gridSpan w:val="11"/>
            <w:tcBorders>
              <w:left w:val="single" w:sz="6" w:space="0" w:color="auto"/>
              <w:right w:val="single" w:sz="6" w:space="0" w:color="auto"/>
            </w:tcBorders>
          </w:tcPr>
          <w:p w14:paraId="2D2DC615"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014ECB8"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DCA278F"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5F5C752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9087CEA" w14:textId="77777777" w:rsidR="00320FF9" w:rsidRPr="008F333B" w:rsidRDefault="00320FF9">
            <w:pPr>
              <w:widowControl w:val="0"/>
              <w:jc w:val="center"/>
              <w:rPr>
                <w:rFonts w:ascii="Times New Roman" w:hAnsi="Times New Roman"/>
                <w:color w:val="000000"/>
                <w:sz w:val="20"/>
              </w:rPr>
            </w:pPr>
          </w:p>
        </w:tc>
      </w:tr>
      <w:tr w:rsidR="00320FF9" w:rsidRPr="008F333B" w14:paraId="1A4661E7" w14:textId="77777777">
        <w:tc>
          <w:tcPr>
            <w:tcW w:w="6444" w:type="dxa"/>
            <w:gridSpan w:val="11"/>
            <w:tcBorders>
              <w:left w:val="single" w:sz="6" w:space="0" w:color="auto"/>
              <w:right w:val="single" w:sz="6" w:space="0" w:color="auto"/>
            </w:tcBorders>
          </w:tcPr>
          <w:p w14:paraId="6AB1501B"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2F5B174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49958E9"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19F4B31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B8862E2" w14:textId="77777777" w:rsidR="00320FF9" w:rsidRPr="008F333B" w:rsidRDefault="00320FF9">
            <w:pPr>
              <w:widowControl w:val="0"/>
              <w:jc w:val="center"/>
              <w:rPr>
                <w:rFonts w:ascii="Times New Roman" w:hAnsi="Times New Roman"/>
                <w:color w:val="000000"/>
                <w:sz w:val="20"/>
              </w:rPr>
            </w:pPr>
          </w:p>
        </w:tc>
      </w:tr>
      <w:tr w:rsidR="00320FF9" w:rsidRPr="008F333B" w14:paraId="54042392" w14:textId="77777777">
        <w:tc>
          <w:tcPr>
            <w:tcW w:w="6444" w:type="dxa"/>
            <w:gridSpan w:val="11"/>
            <w:tcBorders>
              <w:left w:val="single" w:sz="6" w:space="0" w:color="auto"/>
              <w:right w:val="single" w:sz="6" w:space="0" w:color="auto"/>
            </w:tcBorders>
          </w:tcPr>
          <w:p w14:paraId="1926A0A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9EEEAC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DB2D87F"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31285D20"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489580F" w14:textId="77777777" w:rsidR="00320FF9" w:rsidRPr="008F333B" w:rsidRDefault="00320FF9">
            <w:pPr>
              <w:widowControl w:val="0"/>
              <w:jc w:val="center"/>
              <w:rPr>
                <w:rFonts w:ascii="Times New Roman" w:hAnsi="Times New Roman"/>
                <w:color w:val="000000"/>
                <w:sz w:val="20"/>
              </w:rPr>
            </w:pPr>
          </w:p>
        </w:tc>
      </w:tr>
      <w:tr w:rsidR="00320FF9" w:rsidRPr="008F333B" w14:paraId="39E44124" w14:textId="77777777">
        <w:tc>
          <w:tcPr>
            <w:tcW w:w="6444" w:type="dxa"/>
            <w:gridSpan w:val="11"/>
            <w:tcBorders>
              <w:left w:val="single" w:sz="6" w:space="0" w:color="auto"/>
              <w:right w:val="single" w:sz="6" w:space="0" w:color="auto"/>
            </w:tcBorders>
          </w:tcPr>
          <w:p w14:paraId="3DD5761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11F8F2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72C43D69"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6D74C859"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3436EB0E" w14:textId="77777777" w:rsidR="00320FF9" w:rsidRPr="008F333B" w:rsidRDefault="00320FF9">
            <w:pPr>
              <w:widowControl w:val="0"/>
              <w:jc w:val="center"/>
              <w:rPr>
                <w:rFonts w:ascii="Times New Roman" w:hAnsi="Times New Roman"/>
                <w:color w:val="000000"/>
                <w:sz w:val="20"/>
              </w:rPr>
            </w:pPr>
          </w:p>
        </w:tc>
      </w:tr>
      <w:tr w:rsidR="00320FF9" w:rsidRPr="008F333B" w14:paraId="0FA875CC" w14:textId="77777777">
        <w:tc>
          <w:tcPr>
            <w:tcW w:w="6444" w:type="dxa"/>
            <w:gridSpan w:val="11"/>
            <w:tcBorders>
              <w:left w:val="single" w:sz="6" w:space="0" w:color="auto"/>
              <w:right w:val="single" w:sz="6" w:space="0" w:color="auto"/>
            </w:tcBorders>
          </w:tcPr>
          <w:p w14:paraId="04A3DFB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1DCB3173"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1734CFD0"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60151988"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4814E60" w14:textId="77777777" w:rsidR="00320FF9" w:rsidRPr="008F333B" w:rsidRDefault="00320FF9">
            <w:pPr>
              <w:widowControl w:val="0"/>
              <w:jc w:val="center"/>
              <w:rPr>
                <w:rFonts w:ascii="Times New Roman" w:hAnsi="Times New Roman"/>
                <w:color w:val="000000"/>
                <w:sz w:val="20"/>
              </w:rPr>
            </w:pPr>
          </w:p>
        </w:tc>
      </w:tr>
      <w:tr w:rsidR="00320FF9" w:rsidRPr="008F333B" w14:paraId="22475080" w14:textId="77777777">
        <w:tc>
          <w:tcPr>
            <w:tcW w:w="6444" w:type="dxa"/>
            <w:gridSpan w:val="11"/>
            <w:tcBorders>
              <w:left w:val="single" w:sz="6" w:space="0" w:color="auto"/>
              <w:right w:val="single" w:sz="6" w:space="0" w:color="auto"/>
            </w:tcBorders>
          </w:tcPr>
          <w:p w14:paraId="4CBBBA12"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58DE2FC3"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EDB22E8"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17D6FAAC"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D5B4A8A" w14:textId="77777777" w:rsidR="00320FF9" w:rsidRPr="008F333B" w:rsidRDefault="00320FF9">
            <w:pPr>
              <w:widowControl w:val="0"/>
              <w:jc w:val="center"/>
              <w:rPr>
                <w:rFonts w:ascii="Times New Roman" w:hAnsi="Times New Roman"/>
                <w:color w:val="000000"/>
                <w:sz w:val="20"/>
              </w:rPr>
            </w:pPr>
          </w:p>
        </w:tc>
      </w:tr>
      <w:tr w:rsidR="00320FF9" w:rsidRPr="008F333B" w14:paraId="0DB75CEC" w14:textId="77777777">
        <w:tc>
          <w:tcPr>
            <w:tcW w:w="6444" w:type="dxa"/>
            <w:gridSpan w:val="11"/>
            <w:tcBorders>
              <w:left w:val="single" w:sz="6" w:space="0" w:color="auto"/>
              <w:right w:val="single" w:sz="6" w:space="0" w:color="auto"/>
            </w:tcBorders>
          </w:tcPr>
          <w:p w14:paraId="24E7F31A"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7165F38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F3D5085"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1E46F887"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3B91069" w14:textId="77777777" w:rsidR="00320FF9" w:rsidRPr="008F333B" w:rsidRDefault="00320FF9">
            <w:pPr>
              <w:widowControl w:val="0"/>
              <w:jc w:val="center"/>
              <w:rPr>
                <w:rFonts w:ascii="Times New Roman" w:hAnsi="Times New Roman"/>
                <w:color w:val="000000"/>
                <w:sz w:val="20"/>
              </w:rPr>
            </w:pPr>
          </w:p>
        </w:tc>
      </w:tr>
      <w:tr w:rsidR="00320FF9" w:rsidRPr="008F333B" w14:paraId="24B5EB2B" w14:textId="77777777">
        <w:tc>
          <w:tcPr>
            <w:tcW w:w="6444" w:type="dxa"/>
            <w:gridSpan w:val="11"/>
            <w:tcBorders>
              <w:left w:val="single" w:sz="6" w:space="0" w:color="auto"/>
              <w:right w:val="single" w:sz="6" w:space="0" w:color="auto"/>
            </w:tcBorders>
          </w:tcPr>
          <w:p w14:paraId="4E7475D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4DA9EF6"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21130FD"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589129C8"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53FCCF9F" w14:textId="77777777" w:rsidR="00320FF9" w:rsidRPr="008F333B" w:rsidRDefault="00320FF9">
            <w:pPr>
              <w:widowControl w:val="0"/>
              <w:jc w:val="center"/>
              <w:rPr>
                <w:rFonts w:ascii="Times New Roman" w:hAnsi="Times New Roman"/>
                <w:color w:val="000000"/>
                <w:sz w:val="20"/>
              </w:rPr>
            </w:pPr>
          </w:p>
        </w:tc>
      </w:tr>
      <w:tr w:rsidR="00320FF9" w:rsidRPr="008F333B" w14:paraId="411B8D78" w14:textId="77777777">
        <w:tc>
          <w:tcPr>
            <w:tcW w:w="6444" w:type="dxa"/>
            <w:gridSpan w:val="11"/>
            <w:tcBorders>
              <w:left w:val="single" w:sz="6" w:space="0" w:color="auto"/>
              <w:right w:val="single" w:sz="6" w:space="0" w:color="auto"/>
            </w:tcBorders>
          </w:tcPr>
          <w:p w14:paraId="720B9361"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121EA5F"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D291B59"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3D0B0132"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A39A92A" w14:textId="77777777" w:rsidR="00320FF9" w:rsidRPr="008F333B" w:rsidRDefault="00320FF9">
            <w:pPr>
              <w:widowControl w:val="0"/>
              <w:jc w:val="center"/>
              <w:rPr>
                <w:rFonts w:ascii="Times New Roman" w:hAnsi="Times New Roman"/>
                <w:color w:val="000000"/>
                <w:sz w:val="20"/>
              </w:rPr>
            </w:pPr>
          </w:p>
        </w:tc>
      </w:tr>
      <w:tr w:rsidR="00320FF9" w:rsidRPr="008F333B" w14:paraId="355A9BA3" w14:textId="77777777">
        <w:tc>
          <w:tcPr>
            <w:tcW w:w="6444" w:type="dxa"/>
            <w:gridSpan w:val="11"/>
            <w:tcBorders>
              <w:left w:val="single" w:sz="6" w:space="0" w:color="auto"/>
              <w:right w:val="single" w:sz="6" w:space="0" w:color="auto"/>
            </w:tcBorders>
          </w:tcPr>
          <w:p w14:paraId="590F0CEF"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31700C95"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29F8F37"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2E45F7B7"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D3CECF0" w14:textId="77777777" w:rsidR="00320FF9" w:rsidRPr="008F333B" w:rsidRDefault="00320FF9">
            <w:pPr>
              <w:widowControl w:val="0"/>
              <w:jc w:val="center"/>
              <w:rPr>
                <w:rFonts w:ascii="Times New Roman" w:hAnsi="Times New Roman"/>
                <w:color w:val="000000"/>
                <w:sz w:val="20"/>
              </w:rPr>
            </w:pPr>
          </w:p>
        </w:tc>
      </w:tr>
      <w:tr w:rsidR="00320FF9" w:rsidRPr="008F333B" w14:paraId="7BF84616" w14:textId="77777777">
        <w:tc>
          <w:tcPr>
            <w:tcW w:w="6444" w:type="dxa"/>
            <w:gridSpan w:val="11"/>
            <w:tcBorders>
              <w:left w:val="single" w:sz="6" w:space="0" w:color="auto"/>
              <w:right w:val="single" w:sz="6" w:space="0" w:color="auto"/>
            </w:tcBorders>
          </w:tcPr>
          <w:p w14:paraId="70119DFE"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6EE71B0C"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3058C47"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76E34F70"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96B7F1E" w14:textId="77777777" w:rsidR="00320FF9" w:rsidRPr="008F333B" w:rsidRDefault="00320FF9">
            <w:pPr>
              <w:widowControl w:val="0"/>
              <w:jc w:val="center"/>
              <w:rPr>
                <w:rFonts w:ascii="Times New Roman" w:hAnsi="Times New Roman"/>
                <w:color w:val="000000"/>
                <w:sz w:val="20"/>
              </w:rPr>
            </w:pPr>
          </w:p>
        </w:tc>
      </w:tr>
      <w:tr w:rsidR="00320FF9" w:rsidRPr="008F333B" w14:paraId="6356550E" w14:textId="77777777">
        <w:tc>
          <w:tcPr>
            <w:tcW w:w="6444" w:type="dxa"/>
            <w:gridSpan w:val="11"/>
            <w:tcBorders>
              <w:left w:val="single" w:sz="6" w:space="0" w:color="auto"/>
              <w:right w:val="single" w:sz="6" w:space="0" w:color="auto"/>
            </w:tcBorders>
          </w:tcPr>
          <w:p w14:paraId="7EA5AFED"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55B13B4"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020FBCEE"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30CFB673"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B973844" w14:textId="77777777" w:rsidR="00320FF9" w:rsidRPr="008F333B" w:rsidRDefault="00320FF9">
            <w:pPr>
              <w:widowControl w:val="0"/>
              <w:jc w:val="center"/>
              <w:rPr>
                <w:rFonts w:ascii="Times New Roman" w:hAnsi="Times New Roman"/>
                <w:color w:val="000000"/>
                <w:sz w:val="20"/>
              </w:rPr>
            </w:pPr>
          </w:p>
        </w:tc>
      </w:tr>
      <w:tr w:rsidR="00320FF9" w:rsidRPr="008F333B" w14:paraId="39647887" w14:textId="77777777">
        <w:tc>
          <w:tcPr>
            <w:tcW w:w="6444" w:type="dxa"/>
            <w:gridSpan w:val="11"/>
            <w:tcBorders>
              <w:left w:val="single" w:sz="6" w:space="0" w:color="auto"/>
              <w:right w:val="single" w:sz="6" w:space="0" w:color="auto"/>
            </w:tcBorders>
          </w:tcPr>
          <w:p w14:paraId="0209D773"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4E9B16B1"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32"/>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630" w:type="dxa"/>
            <w:tcBorders>
              <w:top w:val="single" w:sz="6" w:space="0" w:color="auto"/>
              <w:left w:val="single" w:sz="6" w:space="0" w:color="auto"/>
              <w:bottom w:val="single" w:sz="6" w:space="0" w:color="auto"/>
              <w:right w:val="single" w:sz="6" w:space="0" w:color="auto"/>
            </w:tcBorders>
          </w:tcPr>
          <w:p w14:paraId="2EC25BD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714957C2"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25B8B0D4"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8"/>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r>
      <w:tr w:rsidR="00320FF9" w:rsidRPr="008F333B" w14:paraId="70563D9A" w14:textId="77777777">
        <w:tc>
          <w:tcPr>
            <w:tcW w:w="6444" w:type="dxa"/>
            <w:gridSpan w:val="11"/>
            <w:tcBorders>
              <w:left w:val="single" w:sz="6" w:space="0" w:color="auto"/>
              <w:right w:val="single" w:sz="6" w:space="0" w:color="auto"/>
            </w:tcBorders>
          </w:tcPr>
          <w:p w14:paraId="5E709FC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21AE2268"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06AC174"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0A8C5889"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452D27A2" w14:textId="77777777" w:rsidR="00320FF9" w:rsidRPr="008F333B" w:rsidRDefault="00320FF9">
            <w:pPr>
              <w:widowControl w:val="0"/>
              <w:jc w:val="center"/>
              <w:rPr>
                <w:rFonts w:ascii="Times New Roman" w:hAnsi="Times New Roman"/>
                <w:color w:val="000000"/>
                <w:sz w:val="20"/>
              </w:rPr>
            </w:pPr>
          </w:p>
        </w:tc>
      </w:tr>
      <w:tr w:rsidR="00320FF9" w:rsidRPr="008F333B" w14:paraId="4AB9CE3B" w14:textId="77777777">
        <w:tc>
          <w:tcPr>
            <w:tcW w:w="6444" w:type="dxa"/>
            <w:gridSpan w:val="11"/>
            <w:tcBorders>
              <w:left w:val="single" w:sz="6" w:space="0" w:color="auto"/>
              <w:right w:val="single" w:sz="6" w:space="0" w:color="auto"/>
            </w:tcBorders>
          </w:tcPr>
          <w:p w14:paraId="37862F49"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7"/>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1D0E48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35DCD7AE"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744AFB9C"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7BA381DC" w14:textId="77777777" w:rsidR="00320FF9" w:rsidRPr="008F333B" w:rsidRDefault="00320FF9">
            <w:pPr>
              <w:widowControl w:val="0"/>
              <w:jc w:val="center"/>
              <w:rPr>
                <w:rFonts w:ascii="Times New Roman" w:hAnsi="Times New Roman"/>
                <w:color w:val="000000"/>
                <w:sz w:val="20"/>
              </w:rPr>
            </w:pPr>
          </w:p>
        </w:tc>
      </w:tr>
      <w:tr w:rsidR="00320FF9" w:rsidRPr="008F333B" w14:paraId="3BB40D11" w14:textId="77777777">
        <w:tc>
          <w:tcPr>
            <w:tcW w:w="6444" w:type="dxa"/>
            <w:gridSpan w:val="11"/>
            <w:tcBorders>
              <w:left w:val="single" w:sz="6" w:space="0" w:color="auto"/>
              <w:right w:val="single" w:sz="6" w:space="0" w:color="auto"/>
            </w:tcBorders>
          </w:tcPr>
          <w:p w14:paraId="55298A45"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5AA54EE"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6288FC76"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3C4A1814"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018A8F9C" w14:textId="77777777" w:rsidR="00320FF9" w:rsidRPr="008F333B" w:rsidRDefault="00320FF9">
            <w:pPr>
              <w:widowControl w:val="0"/>
              <w:jc w:val="center"/>
              <w:rPr>
                <w:rFonts w:ascii="Times New Roman" w:hAnsi="Times New Roman"/>
                <w:color w:val="000000"/>
                <w:sz w:val="20"/>
              </w:rPr>
            </w:pPr>
          </w:p>
        </w:tc>
      </w:tr>
      <w:tr w:rsidR="00320FF9" w:rsidRPr="008F333B" w14:paraId="367C9E9E" w14:textId="77777777">
        <w:tc>
          <w:tcPr>
            <w:tcW w:w="6444" w:type="dxa"/>
            <w:gridSpan w:val="11"/>
            <w:tcBorders>
              <w:left w:val="single" w:sz="6" w:space="0" w:color="auto"/>
              <w:right w:val="single" w:sz="6" w:space="0" w:color="auto"/>
            </w:tcBorders>
          </w:tcPr>
          <w:p w14:paraId="0566244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3A89F089"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58DD9B93"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48A62E25"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2A450FD1" w14:textId="77777777" w:rsidR="00320FF9" w:rsidRPr="008F333B" w:rsidRDefault="00320FF9">
            <w:pPr>
              <w:widowControl w:val="0"/>
              <w:jc w:val="center"/>
              <w:rPr>
                <w:rFonts w:ascii="Times New Roman" w:hAnsi="Times New Roman"/>
                <w:color w:val="000000"/>
                <w:sz w:val="20"/>
              </w:rPr>
            </w:pPr>
          </w:p>
        </w:tc>
      </w:tr>
      <w:tr w:rsidR="00320FF9" w:rsidRPr="008F333B" w14:paraId="74A84913" w14:textId="77777777">
        <w:tc>
          <w:tcPr>
            <w:tcW w:w="6444" w:type="dxa"/>
            <w:gridSpan w:val="11"/>
            <w:tcBorders>
              <w:left w:val="single" w:sz="6" w:space="0" w:color="auto"/>
              <w:right w:val="single" w:sz="6" w:space="0" w:color="auto"/>
            </w:tcBorders>
          </w:tcPr>
          <w:p w14:paraId="65DDD722"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4"/>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0A9314FD"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4798D506"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4D3119FA"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6FBE5AA4" w14:textId="77777777" w:rsidR="00320FF9" w:rsidRPr="008F333B" w:rsidRDefault="00320FF9">
            <w:pPr>
              <w:widowControl w:val="0"/>
              <w:jc w:val="center"/>
              <w:rPr>
                <w:rFonts w:ascii="Times New Roman" w:hAnsi="Times New Roman"/>
                <w:color w:val="000000"/>
                <w:sz w:val="20"/>
              </w:rPr>
            </w:pPr>
          </w:p>
        </w:tc>
      </w:tr>
      <w:tr w:rsidR="00320FF9" w:rsidRPr="008F333B" w14:paraId="63C689CA" w14:textId="77777777">
        <w:tc>
          <w:tcPr>
            <w:tcW w:w="6444" w:type="dxa"/>
            <w:gridSpan w:val="11"/>
            <w:tcBorders>
              <w:left w:val="single" w:sz="6" w:space="0" w:color="auto"/>
              <w:right w:val="single" w:sz="6" w:space="0" w:color="auto"/>
            </w:tcBorders>
          </w:tcPr>
          <w:p w14:paraId="770855B6"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fldChar w:fldCharType="begin">
                <w:ffData>
                  <w:name w:val="Text25"/>
                  <w:enabled/>
                  <w:calcOnExit w:val="0"/>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t> </w:t>
            </w:r>
            <w:r w:rsidRPr="008F333B">
              <w:rPr>
                <w:rFonts w:ascii="Times New Roman" w:hAnsi="Times New Roman"/>
                <w:color w:val="000000"/>
                <w:sz w:val="20"/>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15CD120B" w14:textId="77777777" w:rsidR="00320FF9" w:rsidRPr="008F333B" w:rsidRDefault="00320FF9">
            <w:pPr>
              <w:widowControl w:val="0"/>
              <w:rPr>
                <w:rFonts w:ascii="Times New Roman" w:hAnsi="Times New Roman"/>
                <w:color w:val="000000"/>
                <w:sz w:val="20"/>
              </w:rPr>
            </w:pPr>
          </w:p>
        </w:tc>
        <w:tc>
          <w:tcPr>
            <w:tcW w:w="630" w:type="dxa"/>
            <w:tcBorders>
              <w:top w:val="single" w:sz="6" w:space="0" w:color="auto"/>
              <w:left w:val="single" w:sz="6" w:space="0" w:color="auto"/>
              <w:bottom w:val="single" w:sz="6" w:space="0" w:color="auto"/>
              <w:right w:val="single" w:sz="6" w:space="0" w:color="auto"/>
            </w:tcBorders>
          </w:tcPr>
          <w:p w14:paraId="7739EB43" w14:textId="77777777" w:rsidR="00320FF9" w:rsidRPr="008F333B" w:rsidRDefault="00320FF9">
            <w:pPr>
              <w:widowControl w:val="0"/>
              <w:jc w:val="center"/>
              <w:rPr>
                <w:rFonts w:ascii="Times New Roman" w:hAnsi="Times New Roman"/>
                <w:color w:val="000000"/>
                <w:sz w:val="20"/>
              </w:rPr>
            </w:pPr>
          </w:p>
        </w:tc>
        <w:tc>
          <w:tcPr>
            <w:tcW w:w="541" w:type="dxa"/>
            <w:tcBorders>
              <w:top w:val="single" w:sz="6" w:space="0" w:color="auto"/>
              <w:left w:val="single" w:sz="6" w:space="0" w:color="auto"/>
              <w:bottom w:val="single" w:sz="6" w:space="0" w:color="auto"/>
              <w:right w:val="single" w:sz="6" w:space="0" w:color="auto"/>
            </w:tcBorders>
          </w:tcPr>
          <w:p w14:paraId="04035D2F" w14:textId="77777777" w:rsidR="00320FF9" w:rsidRPr="008F333B" w:rsidRDefault="00320FF9">
            <w:pPr>
              <w:widowControl w:val="0"/>
              <w:jc w:val="center"/>
              <w:rPr>
                <w:rFonts w:ascii="Times New Roman" w:hAnsi="Times New Roman"/>
                <w:color w:val="000000"/>
                <w:sz w:val="20"/>
              </w:rPr>
            </w:pPr>
          </w:p>
        </w:tc>
        <w:tc>
          <w:tcPr>
            <w:tcW w:w="540" w:type="dxa"/>
            <w:tcBorders>
              <w:top w:val="single" w:sz="6" w:space="0" w:color="auto"/>
              <w:left w:val="single" w:sz="6" w:space="0" w:color="auto"/>
              <w:bottom w:val="single" w:sz="6" w:space="0" w:color="auto"/>
              <w:right w:val="single" w:sz="6" w:space="0" w:color="auto"/>
            </w:tcBorders>
          </w:tcPr>
          <w:p w14:paraId="101A80A9" w14:textId="77777777" w:rsidR="00320FF9" w:rsidRPr="008F333B" w:rsidRDefault="00320FF9">
            <w:pPr>
              <w:widowControl w:val="0"/>
              <w:jc w:val="center"/>
              <w:rPr>
                <w:rFonts w:ascii="Times New Roman" w:hAnsi="Times New Roman"/>
                <w:color w:val="000000"/>
                <w:sz w:val="20"/>
              </w:rPr>
            </w:pPr>
          </w:p>
        </w:tc>
      </w:tr>
      <w:tr w:rsidR="00320FF9" w:rsidRPr="008F333B" w14:paraId="3DCFB58C" w14:textId="77777777">
        <w:tc>
          <w:tcPr>
            <w:tcW w:w="6444" w:type="dxa"/>
            <w:gridSpan w:val="11"/>
            <w:tcBorders>
              <w:left w:val="single" w:sz="6" w:space="0" w:color="auto"/>
              <w:bottom w:val="single" w:sz="6" w:space="0" w:color="auto"/>
              <w:right w:val="single" w:sz="6" w:space="0" w:color="auto"/>
            </w:tcBorders>
          </w:tcPr>
          <w:p w14:paraId="52A105A4" w14:textId="77777777" w:rsidR="00320FF9" w:rsidRPr="008F333B" w:rsidRDefault="00320FF9">
            <w:pPr>
              <w:widowControl w:val="0"/>
              <w:rPr>
                <w:rFonts w:ascii="Times New Roman" w:hAnsi="Times New Roman"/>
                <w:color w:val="000000"/>
                <w:sz w:val="20"/>
              </w:rPr>
            </w:pPr>
          </w:p>
        </w:tc>
        <w:tc>
          <w:tcPr>
            <w:tcW w:w="1710" w:type="dxa"/>
            <w:gridSpan w:val="2"/>
            <w:tcBorders>
              <w:top w:val="single" w:sz="6" w:space="0" w:color="auto"/>
              <w:left w:val="single" w:sz="6" w:space="0" w:color="auto"/>
              <w:bottom w:val="single" w:sz="6" w:space="0" w:color="auto"/>
              <w:right w:val="single" w:sz="6" w:space="0" w:color="auto"/>
            </w:tcBorders>
          </w:tcPr>
          <w:p w14:paraId="066236B4" w14:textId="77777777" w:rsidR="00320FF9" w:rsidRPr="008F333B" w:rsidRDefault="00320FF9">
            <w:pPr>
              <w:widowControl w:val="0"/>
              <w:rPr>
                <w:rFonts w:ascii="Times New Roman" w:hAnsi="Times New Roman"/>
                <w:color w:val="000000"/>
                <w:sz w:val="20"/>
              </w:rPr>
            </w:pPr>
            <w:r w:rsidRPr="008F333B">
              <w:rPr>
                <w:rFonts w:ascii="Times New Roman" w:hAnsi="Times New Roman"/>
                <w:color w:val="000000"/>
                <w:sz w:val="20"/>
              </w:rPr>
              <w:t xml:space="preserve">15. TOTAL </w:t>
            </w:r>
          </w:p>
        </w:tc>
        <w:tc>
          <w:tcPr>
            <w:tcW w:w="630" w:type="dxa"/>
            <w:tcBorders>
              <w:top w:val="single" w:sz="6" w:space="0" w:color="auto"/>
              <w:left w:val="single" w:sz="6" w:space="0" w:color="auto"/>
              <w:bottom w:val="single" w:sz="6" w:space="0" w:color="auto"/>
              <w:right w:val="single" w:sz="6" w:space="0" w:color="auto"/>
            </w:tcBorders>
          </w:tcPr>
          <w:p w14:paraId="00D94DD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6"/>
                  <w:enabled/>
                  <w:calcOnExit w:val="0"/>
                  <w:textInput>
                    <w:maxLength w:val="4"/>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0</w:t>
            </w:r>
            <w:r w:rsidRPr="008F333B">
              <w:rPr>
                <w:rFonts w:ascii="Times New Roman" w:hAnsi="Times New Roman"/>
                <w:color w:val="000000"/>
                <w:sz w:val="20"/>
              </w:rPr>
              <w:fldChar w:fldCharType="end"/>
            </w:r>
          </w:p>
        </w:tc>
        <w:tc>
          <w:tcPr>
            <w:tcW w:w="541" w:type="dxa"/>
            <w:tcBorders>
              <w:top w:val="single" w:sz="6" w:space="0" w:color="auto"/>
              <w:left w:val="single" w:sz="6" w:space="0" w:color="auto"/>
              <w:bottom w:val="single" w:sz="6" w:space="0" w:color="auto"/>
              <w:right w:val="single" w:sz="6" w:space="0" w:color="auto"/>
            </w:tcBorders>
          </w:tcPr>
          <w:p w14:paraId="2B8CF326"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fldChar w:fldCharType="begin">
                <w:ffData>
                  <w:name w:val="Text57"/>
                  <w:enabled/>
                  <w:calcOnExit w:val="0"/>
                  <w:textInput>
                    <w:maxLength w:val="3"/>
                  </w:textInput>
                </w:ffData>
              </w:fldChar>
            </w:r>
            <w:r w:rsidRPr="008F333B">
              <w:rPr>
                <w:rFonts w:ascii="Times New Roman" w:hAnsi="Times New Roman"/>
                <w:color w:val="000000"/>
                <w:sz w:val="20"/>
              </w:rPr>
              <w:instrText xml:space="preserve"> FORMTEXT </w:instrText>
            </w:r>
            <w:r w:rsidRPr="008F333B">
              <w:rPr>
                <w:rFonts w:ascii="Times New Roman" w:hAnsi="Times New Roman"/>
                <w:color w:val="000000"/>
                <w:sz w:val="20"/>
              </w:rPr>
            </w:r>
            <w:r w:rsidRPr="008F333B">
              <w:rPr>
                <w:rFonts w:ascii="Times New Roman" w:hAnsi="Times New Roman"/>
                <w:color w:val="000000"/>
                <w:sz w:val="20"/>
              </w:rPr>
              <w:fldChar w:fldCharType="separate"/>
            </w:r>
            <w:r w:rsidRPr="008F333B">
              <w:rPr>
                <w:rFonts w:ascii="Times New Roman" w:hAnsi="Times New Roman"/>
                <w:color w:val="000000"/>
                <w:sz w:val="20"/>
              </w:rPr>
              <w:t>1</w:t>
            </w:r>
            <w:r w:rsidRPr="008F333B">
              <w:rPr>
                <w:rFonts w:ascii="Times New Roman" w:hAnsi="Times New Roman"/>
                <w:color w:val="000000"/>
                <w:sz w:val="20"/>
              </w:rPr>
              <w:fldChar w:fldCharType="end"/>
            </w:r>
          </w:p>
        </w:tc>
        <w:tc>
          <w:tcPr>
            <w:tcW w:w="540" w:type="dxa"/>
            <w:tcBorders>
              <w:top w:val="single" w:sz="6" w:space="0" w:color="auto"/>
              <w:left w:val="single" w:sz="6" w:space="0" w:color="auto"/>
              <w:bottom w:val="single" w:sz="6" w:space="0" w:color="auto"/>
              <w:right w:val="single" w:sz="6" w:space="0" w:color="auto"/>
            </w:tcBorders>
          </w:tcPr>
          <w:p w14:paraId="5958C6CE" w14:textId="77777777" w:rsidR="00320FF9" w:rsidRPr="008F333B" w:rsidRDefault="00320FF9">
            <w:pPr>
              <w:widowControl w:val="0"/>
              <w:jc w:val="center"/>
              <w:rPr>
                <w:rFonts w:ascii="Times New Roman" w:hAnsi="Times New Roman"/>
                <w:color w:val="000000"/>
                <w:sz w:val="20"/>
              </w:rPr>
            </w:pPr>
            <w:r w:rsidRPr="008F333B">
              <w:rPr>
                <w:rFonts w:ascii="Times New Roman" w:hAnsi="Times New Roman"/>
                <w:color w:val="000000"/>
                <w:sz w:val="20"/>
              </w:rPr>
              <w:t>0</w:t>
            </w:r>
          </w:p>
        </w:tc>
      </w:tr>
      <w:tr w:rsidR="00320FF9" w:rsidRPr="008F333B" w14:paraId="47AE7282" w14:textId="77777777">
        <w:tc>
          <w:tcPr>
            <w:tcW w:w="3654" w:type="dxa"/>
            <w:gridSpan w:val="7"/>
            <w:tcBorders>
              <w:top w:val="single" w:sz="6" w:space="0" w:color="auto"/>
              <w:left w:val="single" w:sz="6" w:space="0" w:color="auto"/>
              <w:bottom w:val="single" w:sz="6" w:space="0" w:color="auto"/>
              <w:right w:val="single" w:sz="6" w:space="0" w:color="auto"/>
            </w:tcBorders>
          </w:tcPr>
          <w:p w14:paraId="6474A2CF"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G.  PREPARED BY</w:t>
            </w:r>
          </w:p>
          <w:p w14:paraId="6996CF11"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59"/>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14:paraId="5992A04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H.  DATE</w:t>
            </w:r>
          </w:p>
          <w:p w14:paraId="691BD394"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0"/>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14:paraId="6B90C468"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I.  APPROVED BY</w:t>
            </w:r>
          </w:p>
          <w:p w14:paraId="2BCBBC59"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1"/>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c>
          <w:tcPr>
            <w:tcW w:w="1081" w:type="dxa"/>
            <w:gridSpan w:val="2"/>
            <w:tcBorders>
              <w:top w:val="single" w:sz="6" w:space="0" w:color="auto"/>
              <w:bottom w:val="single" w:sz="6" w:space="0" w:color="auto"/>
              <w:right w:val="single" w:sz="6" w:space="0" w:color="auto"/>
            </w:tcBorders>
          </w:tcPr>
          <w:p w14:paraId="420571D5"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t>J.  DATE</w:t>
            </w:r>
          </w:p>
          <w:p w14:paraId="65ECC780" w14:textId="77777777" w:rsidR="00320FF9" w:rsidRPr="008F333B" w:rsidRDefault="00320FF9">
            <w:pPr>
              <w:widowControl w:val="0"/>
              <w:rPr>
                <w:rFonts w:ascii="Times New Roman" w:hAnsi="Times New Roman"/>
                <w:color w:val="000000"/>
                <w:sz w:val="16"/>
              </w:rPr>
            </w:pPr>
            <w:r w:rsidRPr="008F333B">
              <w:rPr>
                <w:rFonts w:ascii="Times New Roman" w:hAnsi="Times New Roman"/>
                <w:color w:val="000000"/>
                <w:sz w:val="16"/>
              </w:rPr>
              <w:fldChar w:fldCharType="begin">
                <w:ffData>
                  <w:name w:val="Text62"/>
                  <w:enabled/>
                  <w:calcOnExit w:val="0"/>
                  <w:textInput/>
                </w:ffData>
              </w:fldChar>
            </w:r>
            <w:r w:rsidRPr="008F333B">
              <w:rPr>
                <w:rFonts w:ascii="Times New Roman" w:hAnsi="Times New Roman"/>
                <w:color w:val="000000"/>
                <w:sz w:val="16"/>
              </w:rPr>
              <w:instrText xml:space="preserve"> FORMTEXT </w:instrText>
            </w:r>
            <w:r w:rsidRPr="008F333B">
              <w:rPr>
                <w:rFonts w:ascii="Times New Roman" w:hAnsi="Times New Roman"/>
                <w:color w:val="000000"/>
                <w:sz w:val="16"/>
              </w:rPr>
            </w:r>
            <w:r w:rsidRPr="008F333B">
              <w:rPr>
                <w:rFonts w:ascii="Times New Roman" w:hAnsi="Times New Roman"/>
                <w:color w:val="000000"/>
                <w:sz w:val="16"/>
              </w:rPr>
              <w:fldChar w:fldCharType="separate"/>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t> </w:t>
            </w:r>
            <w:r w:rsidRPr="008F333B">
              <w:rPr>
                <w:rFonts w:ascii="Times New Roman" w:hAnsi="Times New Roman"/>
                <w:color w:val="000000"/>
                <w:sz w:val="16"/>
              </w:rPr>
              <w:fldChar w:fldCharType="end"/>
            </w:r>
          </w:p>
        </w:tc>
      </w:tr>
    </w:tbl>
    <w:p w14:paraId="0A6BCC7B" w14:textId="77777777" w:rsidR="00320FF9" w:rsidRPr="008F333B" w:rsidRDefault="00320FF9">
      <w:pPr>
        <w:tabs>
          <w:tab w:val="left" w:pos="3780"/>
          <w:tab w:val="left" w:pos="7110"/>
        </w:tabs>
        <w:rPr>
          <w:rFonts w:ascii="Times New Roman" w:hAnsi="Times New Roman"/>
          <w:color w:val="000000"/>
          <w:sz w:val="16"/>
        </w:rPr>
        <w:sectPr w:rsidR="00320FF9" w:rsidRPr="008F333B" w:rsidSect="00276B07">
          <w:footerReference w:type="default" r:id="rId34"/>
          <w:endnotePr>
            <w:numFmt w:val="decimal"/>
          </w:endnotePr>
          <w:pgSz w:w="12240" w:h="15840" w:code="1"/>
          <w:pgMar w:top="720" w:right="432" w:bottom="720" w:left="720" w:header="720" w:footer="720" w:gutter="0"/>
          <w:pgNumType w:start="1"/>
          <w:cols w:space="720"/>
          <w:noEndnote/>
        </w:sectPr>
      </w:pPr>
      <w:r w:rsidRPr="008F333B">
        <w:rPr>
          <w:rFonts w:ascii="Times New Roman" w:hAnsi="Times New Roman"/>
          <w:color w:val="000000"/>
          <w:sz w:val="16"/>
        </w:rPr>
        <w:t>DD Form 1423-1, JUN 90</w:t>
      </w:r>
      <w:r w:rsidRPr="008F333B">
        <w:rPr>
          <w:rFonts w:ascii="Times New Roman" w:hAnsi="Times New Roman"/>
          <w:color w:val="000000"/>
          <w:sz w:val="16"/>
        </w:rPr>
        <w:tab/>
        <w:t>Previous editions are obsolete.</w:t>
      </w:r>
    </w:p>
    <w:p w14:paraId="4F09B048" w14:textId="77777777" w:rsidR="00320FF9" w:rsidRPr="00BC7AAE" w:rsidRDefault="00320FF9">
      <w:pPr>
        <w:pStyle w:val="Heading3"/>
        <w:jc w:val="center"/>
        <w:rPr>
          <w:rFonts w:ascii="Times New Roman" w:hAnsi="Times New Roman"/>
          <w:b/>
          <w:color w:val="000000"/>
          <w:szCs w:val="24"/>
        </w:rPr>
      </w:pPr>
      <w:r w:rsidRPr="00BC7AAE">
        <w:rPr>
          <w:rFonts w:ascii="Times New Roman" w:hAnsi="Times New Roman"/>
          <w:color w:val="000000"/>
          <w:szCs w:val="24"/>
        </w:rPr>
        <w:lastRenderedPageBreak/>
        <w:tab/>
      </w:r>
      <w:r w:rsidRPr="00BC7AAE">
        <w:rPr>
          <w:rFonts w:ascii="Times New Roman" w:hAnsi="Times New Roman"/>
          <w:b/>
          <w:color w:val="000000"/>
          <w:szCs w:val="24"/>
        </w:rPr>
        <w:t>APPENDIX F</w:t>
      </w:r>
    </w:p>
    <w:p w14:paraId="7D830CE8" w14:textId="160A38E4" w:rsidR="00320FF9" w:rsidRDefault="00320FF9">
      <w:pPr>
        <w:pStyle w:val="Heading3"/>
        <w:jc w:val="center"/>
        <w:rPr>
          <w:rFonts w:ascii="Times New Roman" w:hAnsi="Times New Roman"/>
          <w:b/>
          <w:color w:val="000000"/>
          <w:szCs w:val="24"/>
        </w:rPr>
      </w:pPr>
      <w:r w:rsidRPr="00BC7AAE">
        <w:rPr>
          <w:rFonts w:ascii="Times New Roman" w:hAnsi="Times New Roman"/>
          <w:b/>
          <w:color w:val="000000"/>
          <w:szCs w:val="24"/>
        </w:rPr>
        <w:tab/>
        <w:t>DATA ITEM DESCRIPTIONS</w:t>
      </w:r>
    </w:p>
    <w:p w14:paraId="47F9659E" w14:textId="77777777" w:rsidR="004C3073" w:rsidRPr="00BC7AAE" w:rsidRDefault="004C3073" w:rsidP="004C3073"/>
    <w:tbl>
      <w:tblPr>
        <w:tblW w:w="10711" w:type="dxa"/>
        <w:tblInd w:w="-252" w:type="dxa"/>
        <w:tblLayout w:type="fixed"/>
        <w:tblLook w:val="0000" w:firstRow="0" w:lastRow="0" w:firstColumn="0" w:lastColumn="0" w:noHBand="0" w:noVBand="0"/>
      </w:tblPr>
      <w:tblGrid>
        <w:gridCol w:w="2070"/>
        <w:gridCol w:w="1499"/>
        <w:gridCol w:w="3001"/>
        <w:gridCol w:w="390"/>
        <w:gridCol w:w="1680"/>
        <w:gridCol w:w="90"/>
        <w:gridCol w:w="1981"/>
      </w:tblGrid>
      <w:tr w:rsidR="00320FF9" w:rsidRPr="008F333B" w14:paraId="220A8702" w14:textId="77777777" w:rsidTr="0102B220">
        <w:tc>
          <w:tcPr>
            <w:tcW w:w="6960" w:type="dxa"/>
            <w:gridSpan w:val="4"/>
            <w:tcBorders>
              <w:top w:val="single" w:sz="6" w:space="0" w:color="auto"/>
              <w:left w:val="single" w:sz="6" w:space="0" w:color="auto"/>
              <w:right w:val="single" w:sz="6" w:space="0" w:color="auto"/>
            </w:tcBorders>
          </w:tcPr>
          <w:p w14:paraId="4EF3AD97" w14:textId="77777777" w:rsidR="00320FF9" w:rsidRPr="008F333B" w:rsidRDefault="00320FF9">
            <w:pPr>
              <w:rPr>
                <w:rFonts w:ascii="Times New Roman" w:hAnsi="Times New Roman"/>
                <w:color w:val="000000"/>
              </w:rPr>
            </w:pPr>
            <w:r w:rsidRPr="008F333B">
              <w:rPr>
                <w:rFonts w:ascii="Times New Roman" w:hAnsi="Times New Roman"/>
                <w:color w:val="000000"/>
              </w:rPr>
              <w:br w:type="page"/>
            </w:r>
          </w:p>
          <w:p w14:paraId="755762E7" w14:textId="77777777" w:rsidR="00320FF9" w:rsidRPr="008F333B" w:rsidRDefault="00320FF9">
            <w:pPr>
              <w:jc w:val="center"/>
              <w:rPr>
                <w:rFonts w:ascii="Times New Roman" w:hAnsi="Times New Roman"/>
                <w:b/>
                <w:color w:val="000000"/>
                <w:sz w:val="32"/>
              </w:rPr>
            </w:pPr>
            <w:r w:rsidRPr="008F333B">
              <w:rPr>
                <w:rFonts w:ascii="Times New Roman" w:hAnsi="Times New Roman"/>
                <w:b/>
                <w:color w:val="000000"/>
                <w:sz w:val="32"/>
              </w:rPr>
              <w:t>DATA  ITEM  DESCRIPTION</w:t>
            </w:r>
          </w:p>
          <w:p w14:paraId="347A2B15" w14:textId="77777777" w:rsidR="00320FF9" w:rsidRPr="008F333B" w:rsidRDefault="00320FF9">
            <w:pPr>
              <w:rPr>
                <w:rFonts w:ascii="Times New Roman" w:hAnsi="Times New Roman"/>
                <w:color w:val="000000"/>
              </w:rPr>
            </w:pPr>
          </w:p>
        </w:tc>
        <w:tc>
          <w:tcPr>
            <w:tcW w:w="3751" w:type="dxa"/>
            <w:gridSpan w:val="3"/>
            <w:tcBorders>
              <w:top w:val="single" w:sz="6" w:space="0" w:color="auto"/>
              <w:left w:val="nil"/>
              <w:bottom w:val="single" w:sz="6" w:space="0" w:color="auto"/>
              <w:right w:val="single" w:sz="6" w:space="0" w:color="auto"/>
            </w:tcBorders>
          </w:tcPr>
          <w:p w14:paraId="4DD3A583" w14:textId="77777777" w:rsidR="00320FF9" w:rsidRPr="008F333B" w:rsidRDefault="00320FF9">
            <w:pPr>
              <w:rPr>
                <w:rFonts w:ascii="Times New Roman" w:hAnsi="Times New Roman"/>
                <w:color w:val="000000"/>
              </w:rPr>
            </w:pPr>
          </w:p>
          <w:p w14:paraId="4B81671C"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Form Approved</w:t>
            </w:r>
          </w:p>
          <w:p w14:paraId="3E5D72D1"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OMB No. 0704-0188</w:t>
            </w:r>
          </w:p>
        </w:tc>
      </w:tr>
      <w:tr w:rsidR="00320FF9" w:rsidRPr="008F333B" w14:paraId="15C25B4F" w14:textId="77777777" w:rsidTr="0102B220">
        <w:tc>
          <w:tcPr>
            <w:tcW w:w="10711" w:type="dxa"/>
            <w:gridSpan w:val="7"/>
            <w:tcBorders>
              <w:top w:val="single" w:sz="6" w:space="0" w:color="auto"/>
              <w:left w:val="single" w:sz="6" w:space="0" w:color="auto"/>
              <w:right w:val="single" w:sz="6" w:space="0" w:color="auto"/>
            </w:tcBorders>
          </w:tcPr>
          <w:p w14:paraId="08EA0B5B" w14:textId="77777777" w:rsidR="00320FF9" w:rsidRPr="008F333B" w:rsidRDefault="00320FF9">
            <w:pPr>
              <w:jc w:val="both"/>
              <w:rPr>
                <w:rFonts w:ascii="Times New Roman" w:hAnsi="Times New Roman"/>
                <w:color w:val="000000"/>
                <w:sz w:val="14"/>
              </w:rPr>
            </w:pPr>
            <w:r w:rsidRPr="008F333B">
              <w:rPr>
                <w:rFonts w:ascii="Times New Roman" w:hAnsi="Times New Roman"/>
                <w:color w:val="000000"/>
                <w:sz w:val="14"/>
              </w:rPr>
              <w:t>Public reporting burden for this collection of information is estimated to average 110 hours per response, including the time for reviewing information.  Send comments regarding this burden estimate or any aspect of this collection of information, including suggestions for instructions, searching existing data sources, gathering and maintaining the data needed, and completing and reviewing the collection of reducing this burden, Washington Headquarters Services, Directorate for Information Operations and Reports, 1215 Jefferson Davis Highway, Suite 1204, Arlington, VA 22202-4302, and to the Office of Management and Budget, Paperwork Reduction Project (0704-0188), Washington, DC 20503.</w:t>
            </w:r>
          </w:p>
        </w:tc>
      </w:tr>
      <w:tr w:rsidR="00320FF9" w:rsidRPr="008F333B" w14:paraId="647D7BDF" w14:textId="77777777" w:rsidTr="0102B220">
        <w:tc>
          <w:tcPr>
            <w:tcW w:w="6570" w:type="dxa"/>
            <w:gridSpan w:val="3"/>
            <w:tcBorders>
              <w:top w:val="single" w:sz="6" w:space="0" w:color="auto"/>
              <w:left w:val="single" w:sz="6" w:space="0" w:color="auto"/>
              <w:bottom w:val="single" w:sz="6" w:space="0" w:color="auto"/>
              <w:right w:val="single" w:sz="6" w:space="0" w:color="auto"/>
            </w:tcBorders>
          </w:tcPr>
          <w:p w14:paraId="5C35907B"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  TITLE</w:t>
            </w:r>
          </w:p>
          <w:p w14:paraId="0DF4B406"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LOGISTICS MANAGEMENT INFORMATION (LMI) SUMMARIES</w:t>
            </w:r>
          </w:p>
          <w:p w14:paraId="7FAB0EE3" w14:textId="77777777" w:rsidR="00320FF9" w:rsidRPr="008F333B" w:rsidRDefault="00320FF9">
            <w:pPr>
              <w:rPr>
                <w:rFonts w:ascii="Times New Roman" w:hAnsi="Times New Roman"/>
                <w:color w:val="000000"/>
              </w:rPr>
            </w:pPr>
          </w:p>
        </w:tc>
        <w:tc>
          <w:tcPr>
            <w:tcW w:w="4141" w:type="dxa"/>
            <w:gridSpan w:val="4"/>
            <w:tcBorders>
              <w:top w:val="single" w:sz="6" w:space="0" w:color="auto"/>
              <w:left w:val="nil"/>
              <w:bottom w:val="single" w:sz="6" w:space="0" w:color="auto"/>
              <w:right w:val="single" w:sz="6" w:space="0" w:color="auto"/>
            </w:tcBorders>
          </w:tcPr>
          <w:p w14:paraId="606709F5"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2.  IDENTIFICATION NUMBER</w:t>
            </w:r>
          </w:p>
          <w:p w14:paraId="6BF5E0A1" w14:textId="77777777" w:rsidR="00320FF9" w:rsidRPr="008F333B" w:rsidRDefault="00320FF9">
            <w:pPr>
              <w:rPr>
                <w:rFonts w:ascii="Times New Roman" w:hAnsi="Times New Roman"/>
                <w:b/>
                <w:color w:val="000000"/>
                <w:sz w:val="14"/>
              </w:rPr>
            </w:pPr>
          </w:p>
          <w:p w14:paraId="52B77E84" w14:textId="11CD1BDF" w:rsidR="00320FF9" w:rsidRPr="008F333B" w:rsidRDefault="00320FF9">
            <w:pPr>
              <w:jc w:val="center"/>
              <w:rPr>
                <w:rFonts w:ascii="Times New Roman" w:hAnsi="Times New Roman"/>
                <w:b/>
                <w:color w:val="000000"/>
                <w:sz w:val="20"/>
              </w:rPr>
            </w:pPr>
            <w:r w:rsidRPr="008F333B">
              <w:rPr>
                <w:rFonts w:ascii="Times New Roman" w:hAnsi="Times New Roman"/>
                <w:color w:val="000000"/>
                <w:sz w:val="20"/>
              </w:rPr>
              <w:t>DI</w:t>
            </w:r>
            <w:r w:rsidR="003211A4" w:rsidRPr="008F333B">
              <w:rPr>
                <w:rFonts w:ascii="Times New Roman" w:hAnsi="Times New Roman"/>
                <w:color w:val="000000"/>
                <w:sz w:val="20"/>
              </w:rPr>
              <w:t>I</w:t>
            </w:r>
            <w:r w:rsidRPr="008F333B">
              <w:rPr>
                <w:rFonts w:ascii="Times New Roman" w:hAnsi="Times New Roman"/>
                <w:color w:val="000000"/>
                <w:sz w:val="20"/>
              </w:rPr>
              <w:t>LSS-81530</w:t>
            </w:r>
          </w:p>
        </w:tc>
      </w:tr>
      <w:tr w:rsidR="00320FF9" w:rsidRPr="008F333B" w14:paraId="48301D31" w14:textId="77777777" w:rsidTr="0102B220">
        <w:tc>
          <w:tcPr>
            <w:tcW w:w="10711" w:type="dxa"/>
            <w:gridSpan w:val="7"/>
            <w:tcBorders>
              <w:top w:val="single" w:sz="6" w:space="0" w:color="auto"/>
              <w:left w:val="single" w:sz="6" w:space="0" w:color="auto"/>
              <w:bottom w:val="single" w:sz="6" w:space="0" w:color="auto"/>
              <w:right w:val="single" w:sz="6" w:space="0" w:color="auto"/>
            </w:tcBorders>
          </w:tcPr>
          <w:p w14:paraId="3D0605C2" w14:textId="77777777" w:rsidR="00320FF9" w:rsidRPr="008F333B" w:rsidRDefault="00320FF9">
            <w:pPr>
              <w:rPr>
                <w:rFonts w:ascii="Times New Roman" w:hAnsi="Times New Roman"/>
                <w:b/>
                <w:color w:val="000000"/>
                <w:sz w:val="16"/>
              </w:rPr>
            </w:pPr>
            <w:r w:rsidRPr="008F333B">
              <w:rPr>
                <w:rFonts w:ascii="Times New Roman" w:hAnsi="Times New Roman"/>
                <w:b/>
                <w:color w:val="000000"/>
                <w:sz w:val="16"/>
              </w:rPr>
              <w:t>3.  DESCRIPTION/PURPOSE</w:t>
            </w:r>
          </w:p>
          <w:p w14:paraId="2B17C4F6" w14:textId="77777777" w:rsidR="00320FF9" w:rsidRPr="008F333B" w:rsidRDefault="00320FF9">
            <w:pPr>
              <w:rPr>
                <w:rFonts w:ascii="Times New Roman" w:hAnsi="Times New Roman"/>
                <w:b/>
                <w:color w:val="000000"/>
                <w:sz w:val="16"/>
              </w:rPr>
            </w:pPr>
          </w:p>
          <w:p w14:paraId="49EBD0E8"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The LMI Summaries consist of information that a requiring authority can use to perform logistics planning and analysis,</w:t>
            </w:r>
          </w:p>
          <w:p w14:paraId="76BA2F51"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      assess design status, influence program decisions, and verify contractor performance meets system supportability</w:t>
            </w:r>
          </w:p>
          <w:p w14:paraId="5FB62ADD"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      requirements.</w:t>
            </w:r>
          </w:p>
          <w:p w14:paraId="6A97449D" w14:textId="77777777" w:rsidR="00320FF9" w:rsidRPr="008F333B" w:rsidRDefault="00320FF9">
            <w:pPr>
              <w:rPr>
                <w:rFonts w:ascii="Times New Roman" w:hAnsi="Times New Roman"/>
                <w:color w:val="000000"/>
              </w:rPr>
            </w:pPr>
          </w:p>
        </w:tc>
      </w:tr>
      <w:tr w:rsidR="00320FF9" w:rsidRPr="008F333B" w14:paraId="5DBC9136" w14:textId="77777777" w:rsidTr="0102B220">
        <w:tc>
          <w:tcPr>
            <w:tcW w:w="2070" w:type="dxa"/>
            <w:tcBorders>
              <w:top w:val="single" w:sz="6" w:space="0" w:color="auto"/>
              <w:left w:val="single" w:sz="6" w:space="0" w:color="auto"/>
              <w:right w:val="single" w:sz="6" w:space="0" w:color="auto"/>
            </w:tcBorders>
          </w:tcPr>
          <w:p w14:paraId="78DCB8B0"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4.  APPROVAL DATE</w:t>
            </w:r>
          </w:p>
          <w:p w14:paraId="46A63A9D" w14:textId="77777777" w:rsidR="00320FF9" w:rsidRPr="008F333B" w:rsidRDefault="00320FF9">
            <w:pPr>
              <w:jc w:val="center"/>
              <w:rPr>
                <w:rFonts w:ascii="Times New Roman" w:hAnsi="Times New Roman"/>
                <w:i/>
                <w:color w:val="000000"/>
                <w:sz w:val="16"/>
              </w:rPr>
            </w:pPr>
            <w:r w:rsidRPr="008F333B">
              <w:rPr>
                <w:rFonts w:ascii="Times New Roman" w:hAnsi="Times New Roman"/>
                <w:i/>
                <w:color w:val="000000"/>
                <w:sz w:val="16"/>
              </w:rPr>
              <w:t>(YY/MM/DD)</w:t>
            </w:r>
          </w:p>
          <w:p w14:paraId="72236A7B"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961118</w:t>
            </w:r>
          </w:p>
        </w:tc>
        <w:tc>
          <w:tcPr>
            <w:tcW w:w="4500" w:type="dxa"/>
            <w:gridSpan w:val="2"/>
            <w:tcBorders>
              <w:top w:val="single" w:sz="6" w:space="0" w:color="auto"/>
              <w:left w:val="nil"/>
              <w:right w:val="single" w:sz="6" w:space="0" w:color="auto"/>
            </w:tcBorders>
          </w:tcPr>
          <w:p w14:paraId="53B8DB88"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5.  OFFICE OF PRIMARY RESPONSIBILITY (OPR)</w:t>
            </w:r>
          </w:p>
          <w:p w14:paraId="75CACB24" w14:textId="77777777" w:rsidR="00320FF9" w:rsidRPr="008F333B" w:rsidRDefault="00320FF9">
            <w:pPr>
              <w:rPr>
                <w:rFonts w:ascii="Times New Roman" w:hAnsi="Times New Roman"/>
                <w:b/>
                <w:color w:val="000000"/>
                <w:sz w:val="14"/>
              </w:rPr>
            </w:pPr>
          </w:p>
          <w:p w14:paraId="7FE02301" w14:textId="77777777" w:rsidR="00320FF9" w:rsidRPr="008F333B" w:rsidRDefault="00320FF9">
            <w:pPr>
              <w:jc w:val="center"/>
              <w:rPr>
                <w:rFonts w:ascii="Times New Roman" w:hAnsi="Times New Roman"/>
                <w:b/>
                <w:color w:val="000000"/>
                <w:sz w:val="20"/>
              </w:rPr>
            </w:pPr>
            <w:r w:rsidRPr="008F333B">
              <w:rPr>
                <w:rFonts w:ascii="Times New Roman" w:hAnsi="Times New Roman"/>
                <w:color w:val="000000"/>
                <w:sz w:val="20"/>
              </w:rPr>
              <w:t>A/TM</w:t>
            </w:r>
          </w:p>
        </w:tc>
        <w:tc>
          <w:tcPr>
            <w:tcW w:w="2070" w:type="dxa"/>
            <w:gridSpan w:val="2"/>
            <w:tcBorders>
              <w:top w:val="single" w:sz="6" w:space="0" w:color="auto"/>
              <w:left w:val="nil"/>
              <w:bottom w:val="single" w:sz="6" w:space="0" w:color="auto"/>
              <w:right w:val="single" w:sz="6" w:space="0" w:color="auto"/>
            </w:tcBorders>
          </w:tcPr>
          <w:p w14:paraId="54ABD22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6a.  DTIC APPLICABLE</w:t>
            </w:r>
          </w:p>
        </w:tc>
        <w:tc>
          <w:tcPr>
            <w:tcW w:w="2071" w:type="dxa"/>
            <w:gridSpan w:val="2"/>
            <w:tcBorders>
              <w:top w:val="single" w:sz="6" w:space="0" w:color="auto"/>
              <w:left w:val="nil"/>
              <w:bottom w:val="single" w:sz="6" w:space="0" w:color="auto"/>
              <w:right w:val="single" w:sz="6" w:space="0" w:color="auto"/>
            </w:tcBorders>
          </w:tcPr>
          <w:p w14:paraId="5EAAE914"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6b. GIDEP APPLICABLE</w:t>
            </w:r>
          </w:p>
        </w:tc>
      </w:tr>
      <w:tr w:rsidR="00320FF9" w:rsidRPr="008F333B" w14:paraId="7B13610F" w14:textId="77777777" w:rsidTr="0102B220">
        <w:tc>
          <w:tcPr>
            <w:tcW w:w="10711" w:type="dxa"/>
            <w:gridSpan w:val="7"/>
            <w:tcBorders>
              <w:top w:val="single" w:sz="6" w:space="0" w:color="auto"/>
              <w:left w:val="single" w:sz="6" w:space="0" w:color="auto"/>
              <w:right w:val="single" w:sz="6" w:space="0" w:color="auto"/>
            </w:tcBorders>
          </w:tcPr>
          <w:p w14:paraId="261BA281" w14:textId="77777777" w:rsidR="00320FF9" w:rsidRPr="008F333B" w:rsidRDefault="00320FF9">
            <w:pPr>
              <w:rPr>
                <w:rFonts w:ascii="Times New Roman" w:hAnsi="Times New Roman"/>
                <w:color w:val="000000"/>
              </w:rPr>
            </w:pPr>
            <w:r w:rsidRPr="008F333B">
              <w:rPr>
                <w:rFonts w:ascii="Times New Roman" w:hAnsi="Times New Roman"/>
                <w:b/>
                <w:color w:val="000000"/>
                <w:sz w:val="14"/>
              </w:rPr>
              <w:t>7.  APPLICATION/INTERRELATIONSHIP</w:t>
            </w:r>
          </w:p>
          <w:p w14:paraId="0D35F932" w14:textId="77777777" w:rsidR="00320FF9" w:rsidRPr="008F333B" w:rsidRDefault="00320FF9">
            <w:pPr>
              <w:rPr>
                <w:rFonts w:ascii="Times New Roman" w:hAnsi="Times New Roman"/>
                <w:color w:val="000000"/>
              </w:rPr>
            </w:pPr>
          </w:p>
          <w:p w14:paraId="6AA5ADD5"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7.1  This DID contains the format and content preparation instructions for LMI Summaries required by Worksheet 1</w:t>
            </w:r>
          </w:p>
          <w:p w14:paraId="710AA6D5"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              (Figure 1) of MIL-PRF-49506, or some other requirements identification tool.</w:t>
            </w:r>
          </w:p>
          <w:p w14:paraId="40AF2D25" w14:textId="77777777" w:rsidR="00320FF9" w:rsidRPr="008F333B" w:rsidRDefault="00320FF9">
            <w:pPr>
              <w:rPr>
                <w:rFonts w:ascii="Times New Roman" w:hAnsi="Times New Roman"/>
                <w:color w:val="000000"/>
                <w:sz w:val="20"/>
              </w:rPr>
            </w:pPr>
          </w:p>
          <w:p w14:paraId="1B63B059"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ab/>
              <w:t>7.2  This DID is applicable to the acquisition of military systems and equipment.</w:t>
            </w:r>
          </w:p>
          <w:p w14:paraId="5A70F9E2" w14:textId="77777777" w:rsidR="00320FF9" w:rsidRPr="008F333B" w:rsidRDefault="00320FF9">
            <w:pPr>
              <w:rPr>
                <w:rFonts w:ascii="Times New Roman" w:hAnsi="Times New Roman"/>
                <w:color w:val="000000"/>
                <w:sz w:val="20"/>
              </w:rPr>
            </w:pPr>
          </w:p>
          <w:p w14:paraId="3B2F2BBE" w14:textId="77777777" w:rsidR="00320FF9" w:rsidRPr="008F333B" w:rsidRDefault="00320FF9">
            <w:pPr>
              <w:pStyle w:val="OmniPage2"/>
              <w:tabs>
                <w:tab w:val="clear" w:pos="50"/>
                <w:tab w:val="clear" w:pos="8522"/>
              </w:tabs>
              <w:rPr>
                <w:rFonts w:ascii="Times New Roman" w:hAnsi="Times New Roman"/>
                <w:color w:val="000000"/>
              </w:rPr>
            </w:pPr>
            <w:r w:rsidRPr="008F333B">
              <w:rPr>
                <w:rFonts w:ascii="Times New Roman" w:hAnsi="Times New Roman"/>
                <w:color w:val="000000"/>
              </w:rPr>
              <w:tab/>
              <w:t>7.3  The delivery method (e. g., on-line access, tape, floppy, etc.) is outside the scope of MIL-PRF-49506 and must be</w:t>
            </w:r>
          </w:p>
          <w:p w14:paraId="1BADED4B"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              addressed separately.</w:t>
            </w:r>
          </w:p>
          <w:p w14:paraId="7A7524D8" w14:textId="77777777" w:rsidR="00320FF9" w:rsidRPr="008F333B" w:rsidRDefault="00320FF9">
            <w:pPr>
              <w:rPr>
                <w:rFonts w:ascii="Times New Roman" w:hAnsi="Times New Roman"/>
                <w:color w:val="000000"/>
              </w:rPr>
            </w:pPr>
          </w:p>
        </w:tc>
      </w:tr>
      <w:tr w:rsidR="00320FF9" w:rsidRPr="008F333B" w14:paraId="7403433A" w14:textId="77777777" w:rsidTr="0102B220">
        <w:tc>
          <w:tcPr>
            <w:tcW w:w="3569" w:type="dxa"/>
            <w:gridSpan w:val="2"/>
            <w:tcBorders>
              <w:top w:val="single" w:sz="6" w:space="0" w:color="auto"/>
              <w:left w:val="single" w:sz="6" w:space="0" w:color="auto"/>
              <w:right w:val="single" w:sz="6" w:space="0" w:color="auto"/>
            </w:tcBorders>
          </w:tcPr>
          <w:p w14:paraId="317F808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8.  APPROVAL LIMITATION</w:t>
            </w:r>
          </w:p>
          <w:p w14:paraId="03735DB2" w14:textId="77777777" w:rsidR="00320FF9" w:rsidRPr="008F333B" w:rsidRDefault="00320FF9">
            <w:pPr>
              <w:rPr>
                <w:rFonts w:ascii="Times New Roman" w:hAnsi="Times New Roman"/>
                <w:color w:val="000000"/>
              </w:rPr>
            </w:pPr>
          </w:p>
          <w:p w14:paraId="7BDE192D" w14:textId="77777777" w:rsidR="00320FF9" w:rsidRPr="008F333B" w:rsidRDefault="00320FF9">
            <w:pPr>
              <w:rPr>
                <w:rFonts w:ascii="Times New Roman" w:hAnsi="Times New Roman"/>
                <w:color w:val="000000"/>
              </w:rPr>
            </w:pPr>
          </w:p>
        </w:tc>
        <w:tc>
          <w:tcPr>
            <w:tcW w:w="3391" w:type="dxa"/>
            <w:gridSpan w:val="2"/>
            <w:tcBorders>
              <w:top w:val="single" w:sz="6" w:space="0" w:color="auto"/>
              <w:left w:val="nil"/>
              <w:bottom w:val="single" w:sz="6" w:space="0" w:color="auto"/>
              <w:right w:val="single" w:sz="6" w:space="0" w:color="auto"/>
            </w:tcBorders>
          </w:tcPr>
          <w:p w14:paraId="1278D74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9a.  APPLICABLE FORMS</w:t>
            </w:r>
          </w:p>
        </w:tc>
        <w:tc>
          <w:tcPr>
            <w:tcW w:w="3751" w:type="dxa"/>
            <w:gridSpan w:val="3"/>
            <w:tcBorders>
              <w:top w:val="single" w:sz="6" w:space="0" w:color="auto"/>
              <w:left w:val="nil"/>
              <w:right w:val="single" w:sz="6" w:space="0" w:color="auto"/>
            </w:tcBorders>
          </w:tcPr>
          <w:p w14:paraId="40E85381"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9b.  AMSC NUMBER</w:t>
            </w:r>
          </w:p>
          <w:p w14:paraId="2BD84DFC" w14:textId="77777777" w:rsidR="00320FF9" w:rsidRPr="008F333B" w:rsidRDefault="00320FF9">
            <w:pPr>
              <w:rPr>
                <w:rFonts w:ascii="Times New Roman" w:hAnsi="Times New Roman"/>
                <w:b/>
                <w:color w:val="000000"/>
                <w:sz w:val="14"/>
              </w:rPr>
            </w:pPr>
          </w:p>
          <w:p w14:paraId="24349963"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A7216</w:t>
            </w:r>
          </w:p>
          <w:p w14:paraId="10ED2078" w14:textId="77777777" w:rsidR="00320FF9" w:rsidRPr="008F333B" w:rsidRDefault="00320FF9">
            <w:pPr>
              <w:jc w:val="center"/>
              <w:rPr>
                <w:rFonts w:ascii="Times New Roman" w:hAnsi="Times New Roman"/>
                <w:b/>
                <w:color w:val="000000"/>
                <w:sz w:val="14"/>
              </w:rPr>
            </w:pPr>
          </w:p>
        </w:tc>
      </w:tr>
      <w:tr w:rsidR="00320FF9" w:rsidRPr="008F333B" w14:paraId="4A4DA02D" w14:textId="77777777" w:rsidTr="0102B220">
        <w:tc>
          <w:tcPr>
            <w:tcW w:w="10711" w:type="dxa"/>
            <w:gridSpan w:val="7"/>
            <w:tcBorders>
              <w:top w:val="single" w:sz="6" w:space="0" w:color="auto"/>
              <w:left w:val="single" w:sz="6" w:space="0" w:color="auto"/>
              <w:right w:val="single" w:sz="6" w:space="0" w:color="auto"/>
            </w:tcBorders>
          </w:tcPr>
          <w:p w14:paraId="3C370BA5"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10.  PREPARATION INSTRUCTIONS</w:t>
            </w:r>
          </w:p>
          <w:p w14:paraId="26C69149" w14:textId="77777777" w:rsidR="00320FF9" w:rsidRPr="008F333B" w:rsidRDefault="00320FF9">
            <w:pPr>
              <w:rPr>
                <w:rFonts w:ascii="Times New Roman" w:hAnsi="Times New Roman"/>
                <w:color w:val="000000"/>
              </w:rPr>
            </w:pPr>
          </w:p>
          <w:p w14:paraId="2AC056EB"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10.1  </w:t>
            </w:r>
            <w:r w:rsidRPr="008F333B">
              <w:rPr>
                <w:rFonts w:ascii="Times New Roman" w:hAnsi="Times New Roman"/>
                <w:color w:val="000000"/>
                <w:sz w:val="20"/>
                <w:u w:val="single"/>
              </w:rPr>
              <w:t>Reference Documents</w:t>
            </w:r>
            <w:r w:rsidRPr="008F333B">
              <w:rPr>
                <w:rFonts w:ascii="Times New Roman" w:hAnsi="Times New Roman"/>
                <w:color w:val="000000"/>
                <w:sz w:val="20"/>
              </w:rPr>
              <w:t>.  The applicable issue of the documents cited herein, including their approval dates and dates of any applicable amendments, notices, and revisions shall be specified in the contract.</w:t>
            </w:r>
          </w:p>
          <w:p w14:paraId="2FD32E18" w14:textId="77777777" w:rsidR="00320FF9" w:rsidRPr="008F333B" w:rsidRDefault="00320FF9">
            <w:pPr>
              <w:rPr>
                <w:rFonts w:ascii="Times New Roman" w:hAnsi="Times New Roman"/>
                <w:color w:val="000000"/>
                <w:sz w:val="20"/>
              </w:rPr>
            </w:pPr>
          </w:p>
          <w:p w14:paraId="539C1573"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10.2  </w:t>
            </w:r>
            <w:r w:rsidRPr="008F333B">
              <w:rPr>
                <w:rFonts w:ascii="Times New Roman" w:hAnsi="Times New Roman"/>
                <w:color w:val="000000"/>
                <w:sz w:val="20"/>
                <w:u w:val="single"/>
              </w:rPr>
              <w:t>Format</w:t>
            </w:r>
            <w:r w:rsidRPr="008F333B">
              <w:rPr>
                <w:rFonts w:ascii="Times New Roman" w:hAnsi="Times New Roman"/>
                <w:color w:val="000000"/>
                <w:sz w:val="20"/>
              </w:rPr>
              <w:t>.  The formats for the LMI Summaries are not dictated by MIL-PRF-49506, but are left to the discretion of the requiring authority and the contractor.</w:t>
            </w:r>
          </w:p>
          <w:p w14:paraId="25EFC89A" w14:textId="77777777" w:rsidR="00320FF9" w:rsidRPr="008F333B" w:rsidRDefault="00320FF9">
            <w:pPr>
              <w:rPr>
                <w:rFonts w:ascii="Times New Roman" w:hAnsi="Times New Roman"/>
                <w:color w:val="000000"/>
                <w:sz w:val="20"/>
              </w:rPr>
            </w:pPr>
          </w:p>
          <w:p w14:paraId="7AEF7E07"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10.3  </w:t>
            </w:r>
            <w:r w:rsidRPr="008F333B">
              <w:rPr>
                <w:rFonts w:ascii="Times New Roman" w:hAnsi="Times New Roman"/>
                <w:color w:val="000000"/>
                <w:sz w:val="20"/>
                <w:u w:val="single"/>
              </w:rPr>
              <w:t>Content</w:t>
            </w:r>
            <w:r w:rsidRPr="008F333B">
              <w:rPr>
                <w:rFonts w:ascii="Times New Roman" w:hAnsi="Times New Roman"/>
                <w:color w:val="000000"/>
                <w:sz w:val="20"/>
              </w:rPr>
              <w:t>.  Worksheet 1 (Figure 1) of MIL-PRF-49506, or some other requirements identification tool contained in the contract, identifies the required LMI Summaries, desired information per LMI Summary, and associated guidance.</w:t>
            </w:r>
          </w:p>
          <w:p w14:paraId="50C2DAB0" w14:textId="77777777" w:rsidR="00320FF9" w:rsidRPr="008F333B" w:rsidRDefault="00320FF9">
            <w:pPr>
              <w:pStyle w:val="OmniPage2"/>
              <w:tabs>
                <w:tab w:val="clear" w:pos="50"/>
                <w:tab w:val="clear" w:pos="8522"/>
              </w:tabs>
              <w:rPr>
                <w:rFonts w:ascii="Times New Roman" w:hAnsi="Times New Roman"/>
                <w:color w:val="000000"/>
              </w:rPr>
            </w:pPr>
            <w:r w:rsidRPr="008F333B">
              <w:rPr>
                <w:rFonts w:ascii="Times New Roman" w:hAnsi="Times New Roman"/>
                <w:color w:val="000000"/>
              </w:rPr>
              <w:t>The Data Products Worksheets (Figure 2, MIL-PRF-49506), or some other requirements identification tool contained in the contract, shall specify the selected data.</w:t>
            </w:r>
          </w:p>
          <w:p w14:paraId="5E4C6D6C" w14:textId="77777777" w:rsidR="00320FF9" w:rsidRPr="008F333B" w:rsidRDefault="00320FF9">
            <w:pPr>
              <w:rPr>
                <w:rFonts w:ascii="Times New Roman" w:hAnsi="Times New Roman"/>
                <w:color w:val="000000"/>
                <w:sz w:val="20"/>
              </w:rPr>
            </w:pPr>
          </w:p>
          <w:p w14:paraId="350EC01F" w14:textId="77777777" w:rsidR="00320FF9" w:rsidRPr="008F333B" w:rsidRDefault="00320FF9">
            <w:pPr>
              <w:rPr>
                <w:rFonts w:ascii="Times New Roman" w:hAnsi="Times New Roman"/>
                <w:color w:val="000000"/>
              </w:rPr>
            </w:pPr>
          </w:p>
          <w:p w14:paraId="11ED30B8" w14:textId="77777777" w:rsidR="00320FF9" w:rsidRPr="008F333B" w:rsidRDefault="00320FF9">
            <w:pPr>
              <w:rPr>
                <w:rFonts w:ascii="Times New Roman" w:hAnsi="Times New Roman"/>
                <w:color w:val="000000"/>
              </w:rPr>
            </w:pPr>
          </w:p>
          <w:p w14:paraId="5372B2F2" w14:textId="77777777" w:rsidR="00320FF9" w:rsidRPr="008F333B" w:rsidRDefault="00320FF9">
            <w:pPr>
              <w:rPr>
                <w:rFonts w:ascii="Times New Roman" w:hAnsi="Times New Roman"/>
                <w:color w:val="000000"/>
              </w:rPr>
            </w:pPr>
          </w:p>
          <w:p w14:paraId="7247DF47" w14:textId="77777777" w:rsidR="00320FF9" w:rsidRPr="008F333B" w:rsidRDefault="00320FF9">
            <w:pPr>
              <w:rPr>
                <w:rFonts w:ascii="Times New Roman" w:hAnsi="Times New Roman"/>
                <w:color w:val="000000"/>
              </w:rPr>
            </w:pPr>
          </w:p>
        </w:tc>
      </w:tr>
      <w:tr w:rsidR="00320FF9" w:rsidRPr="008F333B" w14:paraId="31DB0A98" w14:textId="77777777" w:rsidTr="0102B220">
        <w:tc>
          <w:tcPr>
            <w:tcW w:w="10711" w:type="dxa"/>
            <w:gridSpan w:val="7"/>
            <w:tcBorders>
              <w:top w:val="single" w:sz="6" w:space="0" w:color="auto"/>
              <w:left w:val="single" w:sz="6" w:space="0" w:color="auto"/>
              <w:right w:val="single" w:sz="6" w:space="0" w:color="auto"/>
            </w:tcBorders>
          </w:tcPr>
          <w:p w14:paraId="1F06C214"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11.  DISTRIBUTION STATEMENT</w:t>
            </w:r>
          </w:p>
          <w:p w14:paraId="61504A09" w14:textId="77777777" w:rsidR="00320FF9" w:rsidRPr="008F333B" w:rsidRDefault="00320FF9">
            <w:pPr>
              <w:rPr>
                <w:rFonts w:ascii="Times New Roman" w:hAnsi="Times New Roman"/>
                <w:b/>
                <w:color w:val="000000"/>
                <w:sz w:val="14"/>
              </w:rPr>
            </w:pPr>
          </w:p>
          <w:p w14:paraId="60353421"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Distribution Statement A:  Approved for Public Release; Distribution is Unlimited</w:t>
            </w:r>
          </w:p>
          <w:p w14:paraId="741DAF4D" w14:textId="77777777" w:rsidR="00320FF9" w:rsidRPr="008F333B" w:rsidRDefault="00320FF9">
            <w:pPr>
              <w:rPr>
                <w:rFonts w:ascii="Times New Roman" w:hAnsi="Times New Roman"/>
                <w:color w:val="000000"/>
              </w:rPr>
            </w:pPr>
          </w:p>
        </w:tc>
      </w:tr>
      <w:tr w:rsidR="00320FF9" w:rsidRPr="008F333B" w14:paraId="62AFAD15" w14:textId="77777777" w:rsidTr="0102B220">
        <w:tc>
          <w:tcPr>
            <w:tcW w:w="10711" w:type="dxa"/>
            <w:gridSpan w:val="7"/>
            <w:tcBorders>
              <w:top w:val="single" w:sz="6" w:space="0" w:color="auto"/>
              <w:left w:val="single" w:sz="6" w:space="0" w:color="auto"/>
              <w:bottom w:val="single" w:sz="6" w:space="0" w:color="auto"/>
              <w:right w:val="single" w:sz="6" w:space="0" w:color="auto"/>
            </w:tcBorders>
          </w:tcPr>
          <w:p w14:paraId="3B32392B" w14:textId="77777777" w:rsidR="00320FF9" w:rsidRPr="008F333B" w:rsidRDefault="00320FF9">
            <w:pPr>
              <w:rPr>
                <w:rFonts w:ascii="Times New Roman" w:hAnsi="Times New Roman"/>
                <w:color w:val="000000"/>
              </w:rPr>
            </w:pPr>
          </w:p>
          <w:p w14:paraId="10C7F932"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DD Form 1664, APR 89</w:t>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i/>
                <w:color w:val="000000"/>
                <w:sz w:val="20"/>
              </w:rPr>
              <w:t>Previous editions are obsolete.</w:t>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color w:val="000000"/>
                <w:sz w:val="20"/>
              </w:rPr>
              <w:t xml:space="preserve">Page </w:t>
            </w:r>
            <w:r w:rsidRPr="008F333B">
              <w:rPr>
                <w:rFonts w:ascii="Times New Roman" w:hAnsi="Times New Roman"/>
                <w:color w:val="000000"/>
                <w:sz w:val="20"/>
                <w:u w:val="single"/>
              </w:rPr>
              <w:t xml:space="preserve"> 1 </w:t>
            </w:r>
            <w:r w:rsidRPr="008F333B">
              <w:rPr>
                <w:rFonts w:ascii="Times New Roman" w:hAnsi="Times New Roman"/>
                <w:color w:val="000000"/>
                <w:sz w:val="20"/>
              </w:rPr>
              <w:t xml:space="preserve"> of </w:t>
            </w:r>
            <w:r w:rsidRPr="008F333B">
              <w:rPr>
                <w:rFonts w:ascii="Times New Roman" w:hAnsi="Times New Roman"/>
                <w:color w:val="000000"/>
                <w:sz w:val="20"/>
                <w:u w:val="single"/>
              </w:rPr>
              <w:t xml:space="preserve"> 1 </w:t>
            </w:r>
          </w:p>
        </w:tc>
      </w:tr>
      <w:tr w:rsidR="00320FF9" w:rsidRPr="008F333B" w14:paraId="2D59040D" w14:textId="77777777" w:rsidTr="0102B220">
        <w:tc>
          <w:tcPr>
            <w:tcW w:w="6960" w:type="dxa"/>
            <w:gridSpan w:val="4"/>
            <w:tcBorders>
              <w:top w:val="single" w:sz="6" w:space="0" w:color="auto"/>
              <w:left w:val="single" w:sz="6" w:space="0" w:color="auto"/>
            </w:tcBorders>
          </w:tcPr>
          <w:p w14:paraId="13C90A3D" w14:textId="77777777" w:rsidR="00320FF9" w:rsidRPr="008F333B" w:rsidRDefault="00320FF9">
            <w:pPr>
              <w:jc w:val="center"/>
              <w:rPr>
                <w:rFonts w:ascii="Times New Roman" w:hAnsi="Times New Roman"/>
                <w:color w:val="000000"/>
              </w:rPr>
            </w:pPr>
            <w:r w:rsidRPr="008F333B">
              <w:rPr>
                <w:rFonts w:ascii="Times New Roman" w:hAnsi="Times New Roman"/>
                <w:color w:val="000000"/>
              </w:rPr>
              <w:br w:type="page"/>
            </w:r>
          </w:p>
          <w:p w14:paraId="229A8E3E" w14:textId="77777777" w:rsidR="00320FF9" w:rsidRPr="008F333B" w:rsidRDefault="00320FF9">
            <w:pPr>
              <w:jc w:val="center"/>
              <w:rPr>
                <w:rFonts w:ascii="Times New Roman" w:hAnsi="Times New Roman"/>
                <w:b/>
                <w:color w:val="000000"/>
                <w:sz w:val="32"/>
              </w:rPr>
            </w:pPr>
            <w:r w:rsidRPr="008F333B">
              <w:rPr>
                <w:rFonts w:ascii="Times New Roman" w:hAnsi="Times New Roman"/>
                <w:b/>
                <w:color w:val="000000"/>
                <w:sz w:val="32"/>
              </w:rPr>
              <w:lastRenderedPageBreak/>
              <w:t>DATA  ITEM  DESCRIPTION</w:t>
            </w:r>
          </w:p>
          <w:p w14:paraId="1E4FB053" w14:textId="77777777" w:rsidR="00320FF9" w:rsidRPr="008F333B" w:rsidRDefault="00320FF9">
            <w:pPr>
              <w:rPr>
                <w:rFonts w:ascii="Times New Roman" w:hAnsi="Times New Roman"/>
                <w:color w:val="000000"/>
              </w:rPr>
            </w:pPr>
          </w:p>
        </w:tc>
        <w:tc>
          <w:tcPr>
            <w:tcW w:w="3751" w:type="dxa"/>
            <w:gridSpan w:val="3"/>
            <w:tcBorders>
              <w:top w:val="single" w:sz="6" w:space="0" w:color="auto"/>
              <w:left w:val="single" w:sz="6" w:space="0" w:color="auto"/>
              <w:bottom w:val="single" w:sz="6" w:space="0" w:color="auto"/>
              <w:right w:val="single" w:sz="6" w:space="0" w:color="auto"/>
            </w:tcBorders>
          </w:tcPr>
          <w:p w14:paraId="722C24C9" w14:textId="77777777" w:rsidR="00320FF9" w:rsidRPr="008F333B" w:rsidRDefault="00320FF9">
            <w:pPr>
              <w:rPr>
                <w:rFonts w:ascii="Times New Roman" w:hAnsi="Times New Roman"/>
                <w:color w:val="000000"/>
              </w:rPr>
            </w:pPr>
          </w:p>
          <w:p w14:paraId="228C1B8C" w14:textId="77777777" w:rsidR="00320FF9" w:rsidRPr="008F333B" w:rsidRDefault="00320FF9">
            <w:pPr>
              <w:jc w:val="center"/>
              <w:rPr>
                <w:rFonts w:ascii="Times New Roman" w:hAnsi="Times New Roman"/>
                <w:color w:val="000000"/>
              </w:rPr>
            </w:pPr>
            <w:r w:rsidRPr="008F333B">
              <w:rPr>
                <w:rFonts w:ascii="Times New Roman" w:hAnsi="Times New Roman"/>
                <w:color w:val="000000"/>
              </w:rPr>
              <w:lastRenderedPageBreak/>
              <w:t>Form Approved</w:t>
            </w:r>
          </w:p>
          <w:p w14:paraId="74098C51"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OMB No. 0704-0188</w:t>
            </w:r>
          </w:p>
        </w:tc>
      </w:tr>
      <w:tr w:rsidR="00320FF9" w:rsidRPr="008F333B" w14:paraId="6DCE4692" w14:textId="77777777" w:rsidTr="0102B220">
        <w:tc>
          <w:tcPr>
            <w:tcW w:w="10711" w:type="dxa"/>
            <w:gridSpan w:val="7"/>
            <w:tcBorders>
              <w:top w:val="single" w:sz="6" w:space="0" w:color="auto"/>
              <w:left w:val="single" w:sz="6" w:space="0" w:color="auto"/>
              <w:right w:val="single" w:sz="6" w:space="0" w:color="auto"/>
            </w:tcBorders>
          </w:tcPr>
          <w:p w14:paraId="4AFD2DAE" w14:textId="77777777" w:rsidR="00320FF9" w:rsidRPr="008F333B" w:rsidRDefault="00320FF9">
            <w:pPr>
              <w:jc w:val="both"/>
              <w:rPr>
                <w:rFonts w:ascii="Times New Roman" w:hAnsi="Times New Roman"/>
                <w:color w:val="000000"/>
                <w:sz w:val="14"/>
              </w:rPr>
            </w:pPr>
            <w:r w:rsidRPr="008F333B">
              <w:rPr>
                <w:rFonts w:ascii="Times New Roman" w:hAnsi="Times New Roman"/>
                <w:color w:val="000000"/>
                <w:sz w:val="14"/>
              </w:rPr>
              <w:lastRenderedPageBreak/>
              <w:t>Public reporting burden for this collection of information is estimated to average 110 hours per response, including the time for reviewing information.  Send comments regarding this burden estimate or any aspect of this collection of information, including suggestions for instructions, searching existing data sources, gathering and maintaining the data needed, and completing and reviewing the collection of reducing this burden, Washington Headquarters Services, Directorate for Information Operations and Reports, 1215 Jefferson Davis Highway, Suite 1204, Arlington, VA 22202-4302, and to the Office of Management and Budget, Paperwork Reduction Project (0704-0188), Washington, DC 20503.</w:t>
            </w:r>
          </w:p>
        </w:tc>
      </w:tr>
      <w:tr w:rsidR="00320FF9" w:rsidRPr="008F333B" w14:paraId="74CDECD6" w14:textId="77777777" w:rsidTr="0102B220">
        <w:tc>
          <w:tcPr>
            <w:tcW w:w="6570" w:type="dxa"/>
            <w:gridSpan w:val="3"/>
            <w:tcBorders>
              <w:top w:val="single" w:sz="6" w:space="0" w:color="auto"/>
              <w:left w:val="single" w:sz="6" w:space="0" w:color="auto"/>
              <w:bottom w:val="single" w:sz="6" w:space="0" w:color="auto"/>
              <w:right w:val="single" w:sz="6" w:space="0" w:color="auto"/>
            </w:tcBorders>
          </w:tcPr>
          <w:p w14:paraId="1D76517E"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  TITLE</w:t>
            </w:r>
          </w:p>
          <w:p w14:paraId="5F210B64" w14:textId="77777777" w:rsidR="00320FF9" w:rsidRPr="008F333B" w:rsidRDefault="00320FF9">
            <w:pPr>
              <w:pStyle w:val="BodyText2"/>
              <w:rPr>
                <w:color w:val="000000"/>
              </w:rPr>
            </w:pPr>
            <w:r w:rsidRPr="008F333B">
              <w:rPr>
                <w:color w:val="000000"/>
              </w:rPr>
              <w:t>Interim Contractor Support (ICS) Parts Usage and Maintenance Data Collection Report</w:t>
            </w:r>
          </w:p>
          <w:p w14:paraId="11BED326" w14:textId="77777777" w:rsidR="00320FF9" w:rsidRPr="008F333B" w:rsidRDefault="00320FF9">
            <w:pPr>
              <w:rPr>
                <w:rFonts w:ascii="Times New Roman" w:hAnsi="Times New Roman"/>
                <w:color w:val="000000"/>
              </w:rPr>
            </w:pPr>
          </w:p>
        </w:tc>
        <w:tc>
          <w:tcPr>
            <w:tcW w:w="4141" w:type="dxa"/>
            <w:gridSpan w:val="4"/>
            <w:tcBorders>
              <w:top w:val="single" w:sz="6" w:space="0" w:color="auto"/>
              <w:left w:val="nil"/>
              <w:bottom w:val="single" w:sz="6" w:space="0" w:color="auto"/>
              <w:right w:val="single" w:sz="6" w:space="0" w:color="auto"/>
            </w:tcBorders>
          </w:tcPr>
          <w:p w14:paraId="60B707C8"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2.  IDENTIFICATION NUMBER</w:t>
            </w:r>
          </w:p>
          <w:p w14:paraId="68B27F96" w14:textId="77777777" w:rsidR="00320FF9" w:rsidRPr="008F333B" w:rsidRDefault="00320FF9">
            <w:pPr>
              <w:rPr>
                <w:rFonts w:ascii="Times New Roman" w:hAnsi="Times New Roman"/>
                <w:b/>
                <w:color w:val="000000"/>
                <w:sz w:val="14"/>
              </w:rPr>
            </w:pPr>
          </w:p>
          <w:p w14:paraId="22D587F8" w14:textId="77777777" w:rsidR="00320FF9" w:rsidRPr="008F333B" w:rsidRDefault="00320FF9">
            <w:pPr>
              <w:jc w:val="center"/>
              <w:rPr>
                <w:rFonts w:ascii="Times New Roman" w:hAnsi="Times New Roman"/>
                <w:b/>
                <w:color w:val="000000"/>
                <w:sz w:val="20"/>
              </w:rPr>
            </w:pPr>
            <w:r w:rsidRPr="008F333B">
              <w:rPr>
                <w:rFonts w:ascii="Times New Roman" w:hAnsi="Times New Roman"/>
                <w:color w:val="000000"/>
                <w:sz w:val="20"/>
              </w:rPr>
              <w:t>DI-ILSS-81226</w:t>
            </w:r>
          </w:p>
        </w:tc>
      </w:tr>
      <w:tr w:rsidR="00320FF9" w:rsidRPr="008F333B" w14:paraId="578BD275" w14:textId="77777777" w:rsidTr="0102B220">
        <w:tc>
          <w:tcPr>
            <w:tcW w:w="10711" w:type="dxa"/>
            <w:gridSpan w:val="7"/>
            <w:tcBorders>
              <w:top w:val="single" w:sz="6" w:space="0" w:color="auto"/>
              <w:left w:val="single" w:sz="6" w:space="0" w:color="auto"/>
              <w:bottom w:val="single" w:sz="6" w:space="0" w:color="auto"/>
              <w:right w:val="single" w:sz="6" w:space="0" w:color="auto"/>
            </w:tcBorders>
          </w:tcPr>
          <w:p w14:paraId="1B03D358" w14:textId="77777777" w:rsidR="00320FF9" w:rsidRPr="008F333B" w:rsidRDefault="00320FF9">
            <w:pPr>
              <w:rPr>
                <w:rFonts w:ascii="Times New Roman" w:hAnsi="Times New Roman"/>
                <w:b/>
                <w:color w:val="000000"/>
                <w:sz w:val="16"/>
              </w:rPr>
            </w:pPr>
            <w:r w:rsidRPr="008F333B">
              <w:rPr>
                <w:rFonts w:ascii="Times New Roman" w:hAnsi="Times New Roman"/>
                <w:b/>
                <w:color w:val="000000"/>
                <w:sz w:val="16"/>
              </w:rPr>
              <w:t>3.  DESCRIPTION/PURPOSE</w:t>
            </w:r>
          </w:p>
          <w:p w14:paraId="7CCF8559" w14:textId="77777777" w:rsidR="00320FF9" w:rsidRPr="008F333B" w:rsidRDefault="00320FF9">
            <w:pPr>
              <w:rPr>
                <w:rFonts w:ascii="Times New Roman" w:hAnsi="Times New Roman"/>
                <w:b/>
                <w:color w:val="000000"/>
                <w:sz w:val="16"/>
              </w:rPr>
            </w:pPr>
          </w:p>
          <w:p w14:paraId="403B91E1" w14:textId="77777777" w:rsidR="00320FF9" w:rsidRPr="008F333B" w:rsidRDefault="00320FF9">
            <w:pPr>
              <w:numPr>
                <w:ilvl w:val="1"/>
                <w:numId w:val="41"/>
              </w:numPr>
              <w:rPr>
                <w:rFonts w:ascii="Times New Roman" w:hAnsi="Times New Roman"/>
                <w:color w:val="000000"/>
                <w:sz w:val="20"/>
              </w:rPr>
            </w:pPr>
            <w:r w:rsidRPr="008F333B">
              <w:rPr>
                <w:rFonts w:ascii="Times New Roman" w:hAnsi="Times New Roman"/>
                <w:color w:val="000000"/>
                <w:sz w:val="20"/>
              </w:rPr>
              <w:t>The report is two-part and is designed to gather and use ICS parts usage and maintenance data to predict future requirements for any given part by the component and end item/system.</w:t>
            </w:r>
          </w:p>
          <w:p w14:paraId="485849F7" w14:textId="77777777" w:rsidR="00320FF9" w:rsidRPr="008F333B" w:rsidRDefault="00320FF9">
            <w:pPr>
              <w:numPr>
                <w:ilvl w:val="1"/>
                <w:numId w:val="41"/>
              </w:numPr>
              <w:rPr>
                <w:rFonts w:ascii="Times New Roman" w:hAnsi="Times New Roman"/>
                <w:color w:val="000000"/>
              </w:rPr>
            </w:pPr>
            <w:r w:rsidRPr="008F333B">
              <w:rPr>
                <w:rFonts w:ascii="Times New Roman" w:hAnsi="Times New Roman"/>
                <w:color w:val="000000"/>
                <w:sz w:val="20"/>
              </w:rPr>
              <w:t>The report identifies part failures and the relationship of the part to the component and to the end item/system.</w:t>
            </w:r>
          </w:p>
          <w:p w14:paraId="7E1A71C7" w14:textId="77777777" w:rsidR="00320FF9" w:rsidRPr="008F333B" w:rsidRDefault="00320FF9">
            <w:pPr>
              <w:rPr>
                <w:rFonts w:ascii="Times New Roman" w:hAnsi="Times New Roman"/>
                <w:color w:val="000000"/>
              </w:rPr>
            </w:pPr>
          </w:p>
        </w:tc>
      </w:tr>
      <w:tr w:rsidR="00320FF9" w:rsidRPr="008F333B" w14:paraId="0C25A7B5" w14:textId="77777777" w:rsidTr="0102B220">
        <w:tc>
          <w:tcPr>
            <w:tcW w:w="2070" w:type="dxa"/>
            <w:tcBorders>
              <w:top w:val="single" w:sz="6" w:space="0" w:color="auto"/>
              <w:left w:val="single" w:sz="6" w:space="0" w:color="auto"/>
              <w:right w:val="single" w:sz="6" w:space="0" w:color="auto"/>
            </w:tcBorders>
          </w:tcPr>
          <w:p w14:paraId="2A15B363"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4.  APPROVAL DATE</w:t>
            </w:r>
          </w:p>
          <w:p w14:paraId="1D8FB17D" w14:textId="77777777" w:rsidR="00320FF9" w:rsidRPr="008F333B" w:rsidRDefault="00320FF9">
            <w:pPr>
              <w:jc w:val="center"/>
              <w:rPr>
                <w:rFonts w:ascii="Times New Roman" w:hAnsi="Times New Roman"/>
                <w:i/>
                <w:color w:val="000000"/>
                <w:sz w:val="16"/>
              </w:rPr>
            </w:pPr>
            <w:r w:rsidRPr="008F333B">
              <w:rPr>
                <w:rFonts w:ascii="Times New Roman" w:hAnsi="Times New Roman"/>
                <w:i/>
                <w:color w:val="000000"/>
                <w:sz w:val="16"/>
              </w:rPr>
              <w:t>(YY/MM/DD)</w:t>
            </w:r>
          </w:p>
          <w:p w14:paraId="2C98B7B1"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919812</w:t>
            </w:r>
          </w:p>
        </w:tc>
        <w:tc>
          <w:tcPr>
            <w:tcW w:w="4500" w:type="dxa"/>
            <w:gridSpan w:val="2"/>
            <w:tcBorders>
              <w:top w:val="single" w:sz="6" w:space="0" w:color="auto"/>
              <w:left w:val="nil"/>
              <w:right w:val="single" w:sz="6" w:space="0" w:color="auto"/>
            </w:tcBorders>
          </w:tcPr>
          <w:p w14:paraId="79CBCC60"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5.  OFFICE OF PRIMARY RESPONSIBILITY (OPR)</w:t>
            </w:r>
          </w:p>
          <w:p w14:paraId="1A6C7F3B" w14:textId="77777777" w:rsidR="00320FF9" w:rsidRPr="008F333B" w:rsidRDefault="00320FF9">
            <w:pPr>
              <w:rPr>
                <w:rFonts w:ascii="Times New Roman" w:hAnsi="Times New Roman"/>
                <w:b/>
                <w:color w:val="000000"/>
                <w:sz w:val="14"/>
              </w:rPr>
            </w:pPr>
          </w:p>
          <w:p w14:paraId="4F59B3C1" w14:textId="77777777" w:rsidR="00320FF9" w:rsidRPr="008F333B" w:rsidRDefault="00320FF9">
            <w:pPr>
              <w:jc w:val="center"/>
              <w:rPr>
                <w:rFonts w:ascii="Times New Roman" w:hAnsi="Times New Roman"/>
                <w:b/>
                <w:color w:val="000000"/>
                <w:sz w:val="20"/>
              </w:rPr>
            </w:pPr>
            <w:r w:rsidRPr="008F333B">
              <w:rPr>
                <w:rFonts w:ascii="Times New Roman" w:hAnsi="Times New Roman"/>
                <w:color w:val="000000"/>
                <w:sz w:val="20"/>
              </w:rPr>
              <w:t>A/AMSMC-MA</w:t>
            </w:r>
          </w:p>
        </w:tc>
        <w:tc>
          <w:tcPr>
            <w:tcW w:w="2160" w:type="dxa"/>
            <w:gridSpan w:val="3"/>
            <w:tcBorders>
              <w:top w:val="single" w:sz="6" w:space="0" w:color="auto"/>
              <w:left w:val="nil"/>
              <w:bottom w:val="single" w:sz="6" w:space="0" w:color="auto"/>
              <w:right w:val="single" w:sz="6" w:space="0" w:color="auto"/>
            </w:tcBorders>
          </w:tcPr>
          <w:p w14:paraId="3F51CB3B"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6a.  DTIC APPLICABLE</w:t>
            </w:r>
          </w:p>
          <w:p w14:paraId="3FEE614A" w14:textId="77777777" w:rsidR="00320FF9" w:rsidRPr="008F333B" w:rsidRDefault="00320FF9">
            <w:pPr>
              <w:rPr>
                <w:rFonts w:ascii="Times New Roman" w:hAnsi="Times New Roman"/>
                <w:b/>
                <w:color w:val="000000"/>
                <w:sz w:val="14"/>
              </w:rPr>
            </w:pPr>
          </w:p>
        </w:tc>
        <w:tc>
          <w:tcPr>
            <w:tcW w:w="1981" w:type="dxa"/>
            <w:tcBorders>
              <w:top w:val="single" w:sz="6" w:space="0" w:color="auto"/>
              <w:left w:val="nil"/>
              <w:right w:val="single" w:sz="6" w:space="0" w:color="auto"/>
            </w:tcBorders>
          </w:tcPr>
          <w:p w14:paraId="371718F8"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6b.  GIDEP APPLICABLE</w:t>
            </w:r>
          </w:p>
        </w:tc>
      </w:tr>
      <w:tr w:rsidR="00320FF9" w:rsidRPr="008F333B" w14:paraId="11FEF7C7" w14:textId="77777777" w:rsidTr="0102B220">
        <w:tc>
          <w:tcPr>
            <w:tcW w:w="10711" w:type="dxa"/>
            <w:gridSpan w:val="7"/>
            <w:tcBorders>
              <w:top w:val="single" w:sz="6" w:space="0" w:color="auto"/>
              <w:left w:val="single" w:sz="6" w:space="0" w:color="auto"/>
              <w:right w:val="single" w:sz="6" w:space="0" w:color="auto"/>
            </w:tcBorders>
          </w:tcPr>
          <w:p w14:paraId="1B9F746B" w14:textId="77777777" w:rsidR="00320FF9" w:rsidRPr="008F333B" w:rsidRDefault="00320FF9">
            <w:pPr>
              <w:rPr>
                <w:rFonts w:ascii="Times New Roman" w:hAnsi="Times New Roman"/>
                <w:color w:val="000000"/>
              </w:rPr>
            </w:pPr>
            <w:r w:rsidRPr="008F333B">
              <w:rPr>
                <w:rFonts w:ascii="Times New Roman" w:hAnsi="Times New Roman"/>
                <w:b/>
                <w:color w:val="000000"/>
                <w:sz w:val="14"/>
              </w:rPr>
              <w:t>7.  APPLICATION/INTERRELATIONSHIP</w:t>
            </w:r>
          </w:p>
          <w:p w14:paraId="4F41E00C" w14:textId="77777777" w:rsidR="00320FF9" w:rsidRPr="008F333B" w:rsidRDefault="00320FF9">
            <w:pPr>
              <w:rPr>
                <w:rFonts w:ascii="Times New Roman" w:hAnsi="Times New Roman"/>
                <w:color w:val="000000"/>
              </w:rPr>
            </w:pPr>
          </w:p>
          <w:p w14:paraId="2D3D0886"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7.1  This DID contains the format and content preparation instructions for the data product generated by the specific and discrete task requirement as delineated in the contract.</w:t>
            </w:r>
          </w:p>
          <w:p w14:paraId="197CC031" w14:textId="77777777" w:rsidR="00320FF9" w:rsidRPr="008F333B" w:rsidRDefault="00320FF9">
            <w:pPr>
              <w:rPr>
                <w:rFonts w:ascii="Times New Roman" w:hAnsi="Times New Roman"/>
                <w:color w:val="000000"/>
                <w:sz w:val="20"/>
              </w:rPr>
            </w:pPr>
          </w:p>
          <w:p w14:paraId="61E5E487"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7.2  This DID is applicable to contracts requiring the contractor to provide parts support for the end item including stockage, issues, ordering and repair.</w:t>
            </w:r>
          </w:p>
          <w:p w14:paraId="4B7CE8E2" w14:textId="77777777" w:rsidR="00320FF9" w:rsidRPr="008F333B" w:rsidRDefault="00320FF9">
            <w:pPr>
              <w:rPr>
                <w:rFonts w:ascii="Times New Roman" w:hAnsi="Times New Roman"/>
                <w:color w:val="000000"/>
              </w:rPr>
            </w:pPr>
            <w:r w:rsidRPr="008F333B">
              <w:rPr>
                <w:rFonts w:ascii="Times New Roman" w:hAnsi="Times New Roman"/>
                <w:color w:val="000000"/>
              </w:rPr>
              <w:tab/>
            </w:r>
          </w:p>
        </w:tc>
      </w:tr>
      <w:tr w:rsidR="00320FF9" w:rsidRPr="008F333B" w14:paraId="00839871" w14:textId="77777777" w:rsidTr="0102B220">
        <w:tc>
          <w:tcPr>
            <w:tcW w:w="3569" w:type="dxa"/>
            <w:gridSpan w:val="2"/>
            <w:tcBorders>
              <w:top w:val="single" w:sz="6" w:space="0" w:color="auto"/>
              <w:left w:val="single" w:sz="6" w:space="0" w:color="auto"/>
              <w:right w:val="single" w:sz="6" w:space="0" w:color="auto"/>
            </w:tcBorders>
          </w:tcPr>
          <w:p w14:paraId="7D744051"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8.  APPROVAL LIMITATION</w:t>
            </w:r>
          </w:p>
          <w:p w14:paraId="6FD45803" w14:textId="77777777" w:rsidR="00320FF9" w:rsidRPr="008F333B" w:rsidRDefault="00320FF9">
            <w:pPr>
              <w:rPr>
                <w:rFonts w:ascii="Times New Roman" w:hAnsi="Times New Roman"/>
                <w:color w:val="000000"/>
              </w:rPr>
            </w:pPr>
          </w:p>
          <w:p w14:paraId="40415D35" w14:textId="77777777" w:rsidR="00320FF9" w:rsidRPr="008F333B" w:rsidRDefault="00320FF9">
            <w:pPr>
              <w:rPr>
                <w:rFonts w:ascii="Times New Roman" w:hAnsi="Times New Roman"/>
                <w:color w:val="000000"/>
              </w:rPr>
            </w:pPr>
          </w:p>
        </w:tc>
        <w:tc>
          <w:tcPr>
            <w:tcW w:w="3391" w:type="dxa"/>
            <w:gridSpan w:val="2"/>
            <w:tcBorders>
              <w:top w:val="single" w:sz="6" w:space="0" w:color="auto"/>
              <w:left w:val="nil"/>
              <w:bottom w:val="single" w:sz="6" w:space="0" w:color="auto"/>
              <w:right w:val="single" w:sz="6" w:space="0" w:color="auto"/>
            </w:tcBorders>
          </w:tcPr>
          <w:p w14:paraId="26A1864F"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9a.  APPLICABLE FORMS</w:t>
            </w:r>
          </w:p>
        </w:tc>
        <w:tc>
          <w:tcPr>
            <w:tcW w:w="3751" w:type="dxa"/>
            <w:gridSpan w:val="3"/>
            <w:tcBorders>
              <w:top w:val="single" w:sz="6" w:space="0" w:color="auto"/>
              <w:left w:val="nil"/>
              <w:right w:val="single" w:sz="6" w:space="0" w:color="auto"/>
            </w:tcBorders>
          </w:tcPr>
          <w:p w14:paraId="1DAA4630"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9b.  AMSC NUMBER</w:t>
            </w:r>
          </w:p>
          <w:p w14:paraId="28536FD6" w14:textId="77777777" w:rsidR="00320FF9" w:rsidRPr="008F333B" w:rsidRDefault="00320FF9">
            <w:pPr>
              <w:rPr>
                <w:rFonts w:ascii="Times New Roman" w:hAnsi="Times New Roman"/>
                <w:b/>
                <w:color w:val="000000"/>
                <w:sz w:val="14"/>
              </w:rPr>
            </w:pPr>
          </w:p>
          <w:p w14:paraId="23F63AC3"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A6665</w:t>
            </w:r>
          </w:p>
          <w:p w14:paraId="38391266" w14:textId="77777777" w:rsidR="00320FF9" w:rsidRPr="008F333B" w:rsidRDefault="00320FF9">
            <w:pPr>
              <w:jc w:val="center"/>
              <w:rPr>
                <w:rFonts w:ascii="Times New Roman" w:hAnsi="Times New Roman"/>
                <w:b/>
                <w:color w:val="000000"/>
                <w:sz w:val="14"/>
              </w:rPr>
            </w:pPr>
          </w:p>
        </w:tc>
      </w:tr>
      <w:tr w:rsidR="00320FF9" w:rsidRPr="008F333B" w14:paraId="305927DE" w14:textId="77777777" w:rsidTr="0102B220">
        <w:tc>
          <w:tcPr>
            <w:tcW w:w="10711" w:type="dxa"/>
            <w:gridSpan w:val="7"/>
            <w:tcBorders>
              <w:top w:val="single" w:sz="6" w:space="0" w:color="auto"/>
              <w:left w:val="single" w:sz="6" w:space="0" w:color="auto"/>
              <w:right w:val="single" w:sz="6" w:space="0" w:color="auto"/>
            </w:tcBorders>
          </w:tcPr>
          <w:p w14:paraId="537BE22B" w14:textId="77777777" w:rsidR="00320FF9" w:rsidRPr="00BC7AAE" w:rsidRDefault="00320FF9">
            <w:pPr>
              <w:rPr>
                <w:rFonts w:ascii="Times New Roman" w:hAnsi="Times New Roman"/>
                <w:b/>
                <w:color w:val="000000"/>
                <w:sz w:val="20"/>
              </w:rPr>
            </w:pPr>
            <w:r w:rsidRPr="00BC7AAE">
              <w:rPr>
                <w:rFonts w:ascii="Times New Roman" w:hAnsi="Times New Roman"/>
                <w:b/>
                <w:color w:val="000000"/>
                <w:sz w:val="20"/>
              </w:rPr>
              <w:t>10.  PREPARATION INSTRUCTIONS</w:t>
            </w:r>
          </w:p>
          <w:p w14:paraId="52A07186" w14:textId="77777777" w:rsidR="00320FF9" w:rsidRPr="008A2902" w:rsidRDefault="00320FF9">
            <w:pPr>
              <w:numPr>
                <w:ilvl w:val="1"/>
                <w:numId w:val="42"/>
              </w:numPr>
              <w:rPr>
                <w:rFonts w:ascii="Times New Roman" w:hAnsi="Times New Roman"/>
                <w:color w:val="000000"/>
                <w:sz w:val="20"/>
              </w:rPr>
            </w:pPr>
            <w:r w:rsidRPr="008A2902">
              <w:rPr>
                <w:rFonts w:ascii="Times New Roman" w:hAnsi="Times New Roman"/>
                <w:color w:val="000000"/>
                <w:sz w:val="20"/>
                <w:u w:val="single"/>
              </w:rPr>
              <w:t>General.</w:t>
            </w:r>
            <w:r w:rsidRPr="008A2902">
              <w:rPr>
                <w:rFonts w:ascii="Times New Roman" w:hAnsi="Times New Roman"/>
                <w:color w:val="000000"/>
                <w:sz w:val="20"/>
              </w:rPr>
              <w:t xml:space="preserve">  This report shall be structured to provide information compatible with the automated system(s), electronic or floppy disk preferred, of the requiring agency.</w:t>
            </w:r>
          </w:p>
          <w:p w14:paraId="7030082E" w14:textId="77777777" w:rsidR="00320FF9" w:rsidRPr="008A2902" w:rsidRDefault="00320FF9">
            <w:pPr>
              <w:pStyle w:val="OmniPage2"/>
              <w:tabs>
                <w:tab w:val="clear" w:pos="50"/>
                <w:tab w:val="clear" w:pos="8522"/>
              </w:tabs>
              <w:rPr>
                <w:rFonts w:ascii="Times New Roman" w:hAnsi="Times New Roman"/>
                <w:color w:val="000000"/>
              </w:rPr>
            </w:pPr>
          </w:p>
          <w:p w14:paraId="7DB6B921" w14:textId="77777777" w:rsidR="00320FF9" w:rsidRPr="008A2902" w:rsidRDefault="00320FF9">
            <w:pPr>
              <w:numPr>
                <w:ilvl w:val="1"/>
                <w:numId w:val="42"/>
              </w:numPr>
              <w:rPr>
                <w:rFonts w:ascii="Times New Roman" w:hAnsi="Times New Roman"/>
                <w:color w:val="000000"/>
                <w:sz w:val="20"/>
              </w:rPr>
            </w:pPr>
            <w:r w:rsidRPr="008A2902">
              <w:rPr>
                <w:rFonts w:ascii="Times New Roman" w:hAnsi="Times New Roman"/>
                <w:color w:val="000000"/>
                <w:sz w:val="20"/>
                <w:u w:val="single"/>
              </w:rPr>
              <w:t>Format.</w:t>
            </w:r>
            <w:r w:rsidRPr="008A2902">
              <w:rPr>
                <w:rFonts w:ascii="Times New Roman" w:hAnsi="Times New Roman"/>
                <w:color w:val="000000"/>
                <w:sz w:val="20"/>
              </w:rPr>
              <w:t xml:space="preserve">  Format shall be as outlined as below.</w:t>
            </w:r>
          </w:p>
          <w:p w14:paraId="65E920E5" w14:textId="77777777" w:rsidR="00320FF9" w:rsidRPr="008A2902" w:rsidRDefault="00320FF9">
            <w:pPr>
              <w:pStyle w:val="OmniPage2"/>
              <w:tabs>
                <w:tab w:val="clear" w:pos="50"/>
                <w:tab w:val="clear" w:pos="8522"/>
              </w:tabs>
              <w:rPr>
                <w:rFonts w:ascii="Times New Roman" w:hAnsi="Times New Roman"/>
                <w:color w:val="000000"/>
              </w:rPr>
            </w:pPr>
          </w:p>
          <w:p w14:paraId="7F4AA066" w14:textId="3A79F230" w:rsidR="00320FF9" w:rsidRPr="008A2902" w:rsidRDefault="00320FF9" w:rsidP="00BC7AAE">
            <w:pPr>
              <w:numPr>
                <w:ilvl w:val="1"/>
                <w:numId w:val="42"/>
              </w:numPr>
              <w:rPr>
                <w:rFonts w:ascii="Times New Roman" w:hAnsi="Times New Roman"/>
                <w:color w:val="000000"/>
                <w:sz w:val="20"/>
              </w:rPr>
            </w:pPr>
            <w:r w:rsidRPr="008A2902">
              <w:rPr>
                <w:rFonts w:ascii="Times New Roman" w:hAnsi="Times New Roman"/>
                <w:color w:val="000000"/>
                <w:sz w:val="20"/>
                <w:u w:val="single"/>
              </w:rPr>
              <w:t>Content.</w:t>
            </w:r>
            <w:r w:rsidRPr="008A2902">
              <w:rPr>
                <w:rFonts w:ascii="Times New Roman" w:hAnsi="Times New Roman"/>
                <w:color w:val="000000"/>
                <w:sz w:val="20"/>
              </w:rPr>
              <w:t xml:space="preserve">  The report shall contain the following:</w:t>
            </w:r>
          </w:p>
          <w:p w14:paraId="6CF8606A" w14:textId="77777777" w:rsidR="00320FF9" w:rsidRPr="008A2902" w:rsidRDefault="00320FF9">
            <w:pPr>
              <w:numPr>
                <w:ilvl w:val="2"/>
                <w:numId w:val="42"/>
              </w:numPr>
              <w:rPr>
                <w:rFonts w:ascii="Times New Roman" w:hAnsi="Times New Roman"/>
                <w:color w:val="000000"/>
                <w:sz w:val="20"/>
              </w:rPr>
            </w:pPr>
            <w:r w:rsidRPr="008A2902">
              <w:rPr>
                <w:rFonts w:ascii="Times New Roman" w:hAnsi="Times New Roman"/>
                <w:color w:val="000000"/>
                <w:sz w:val="20"/>
                <w:u w:val="single"/>
              </w:rPr>
              <w:t>Cover Sheet.</w:t>
            </w:r>
            <w:r w:rsidRPr="008A2902">
              <w:rPr>
                <w:rFonts w:ascii="Times New Roman" w:hAnsi="Times New Roman"/>
                <w:color w:val="000000"/>
                <w:sz w:val="20"/>
              </w:rPr>
              <w:t xml:space="preserve">  The cover sheet shall display the following:</w:t>
            </w:r>
          </w:p>
          <w:p w14:paraId="0F97A9FD" w14:textId="77777777" w:rsidR="00320FF9" w:rsidRPr="008A2902" w:rsidRDefault="00320FF9">
            <w:pPr>
              <w:pStyle w:val="OmniPage2"/>
              <w:numPr>
                <w:ilvl w:val="0"/>
                <w:numId w:val="43"/>
              </w:numPr>
              <w:tabs>
                <w:tab w:val="clear" w:pos="50"/>
                <w:tab w:val="clear" w:pos="8522"/>
              </w:tabs>
              <w:rPr>
                <w:rFonts w:ascii="Times New Roman" w:hAnsi="Times New Roman"/>
                <w:color w:val="000000"/>
              </w:rPr>
            </w:pPr>
            <w:r w:rsidRPr="008A2902">
              <w:rPr>
                <w:rFonts w:ascii="Times New Roman" w:hAnsi="Times New Roman"/>
                <w:color w:val="000000"/>
              </w:rPr>
              <w:t>Report title.</w:t>
            </w:r>
          </w:p>
          <w:p w14:paraId="4860FC8B" w14:textId="77777777" w:rsidR="00320FF9" w:rsidRPr="008A2902" w:rsidRDefault="00320FF9">
            <w:pPr>
              <w:pStyle w:val="OmniPage2"/>
              <w:numPr>
                <w:ilvl w:val="0"/>
                <w:numId w:val="43"/>
              </w:numPr>
              <w:tabs>
                <w:tab w:val="clear" w:pos="50"/>
                <w:tab w:val="clear" w:pos="8522"/>
              </w:tabs>
              <w:rPr>
                <w:rFonts w:ascii="Times New Roman" w:hAnsi="Times New Roman"/>
                <w:color w:val="000000"/>
              </w:rPr>
            </w:pPr>
            <w:r w:rsidRPr="008A2902">
              <w:rPr>
                <w:rFonts w:ascii="Times New Roman" w:hAnsi="Times New Roman"/>
                <w:color w:val="000000"/>
              </w:rPr>
              <w:t>Submission date.</w:t>
            </w:r>
          </w:p>
          <w:p w14:paraId="4BC52BB9" w14:textId="77777777" w:rsidR="00320FF9" w:rsidRPr="008A2902" w:rsidRDefault="00320FF9">
            <w:pPr>
              <w:pStyle w:val="OmniPage2"/>
              <w:numPr>
                <w:ilvl w:val="0"/>
                <w:numId w:val="43"/>
              </w:numPr>
              <w:tabs>
                <w:tab w:val="clear" w:pos="50"/>
                <w:tab w:val="clear" w:pos="8522"/>
              </w:tabs>
              <w:rPr>
                <w:rFonts w:ascii="Times New Roman" w:hAnsi="Times New Roman"/>
                <w:color w:val="000000"/>
              </w:rPr>
            </w:pPr>
            <w:r w:rsidRPr="008A2902">
              <w:rPr>
                <w:rFonts w:ascii="Times New Roman" w:hAnsi="Times New Roman"/>
                <w:color w:val="000000"/>
              </w:rPr>
              <w:t>Month of report.</w:t>
            </w:r>
          </w:p>
          <w:p w14:paraId="662B4021" w14:textId="77777777" w:rsidR="00320FF9" w:rsidRPr="008A2902" w:rsidRDefault="00320FF9">
            <w:pPr>
              <w:pStyle w:val="OmniPage2"/>
              <w:numPr>
                <w:ilvl w:val="2"/>
                <w:numId w:val="42"/>
              </w:numPr>
              <w:tabs>
                <w:tab w:val="clear" w:pos="50"/>
                <w:tab w:val="clear" w:pos="8522"/>
              </w:tabs>
              <w:rPr>
                <w:rFonts w:ascii="Times New Roman" w:hAnsi="Times New Roman"/>
                <w:color w:val="000000"/>
              </w:rPr>
            </w:pPr>
            <w:r w:rsidRPr="008A2902">
              <w:rPr>
                <w:rFonts w:ascii="Times New Roman" w:hAnsi="Times New Roman"/>
                <w:color w:val="000000"/>
                <w:u w:val="single"/>
              </w:rPr>
              <w:t>Block 1, Site.</w:t>
            </w:r>
            <w:r w:rsidRPr="008A2902">
              <w:rPr>
                <w:rFonts w:ascii="Times New Roman" w:hAnsi="Times New Roman"/>
                <w:color w:val="000000"/>
              </w:rPr>
              <w:t xml:space="preserve">  Enter the post/camp/station/contractor facility where part is being applied.  When the part(s) is being applied at a military installation, the site shall be prefixed by Fort, Camp, Kaserne, etc.  The city name shall be used when no other means of identification exists.</w:t>
            </w:r>
          </w:p>
          <w:p w14:paraId="24482FB8" w14:textId="77777777" w:rsidR="00320FF9" w:rsidRPr="008A2902" w:rsidRDefault="00320FF9">
            <w:pPr>
              <w:pStyle w:val="OmniPage2"/>
              <w:numPr>
                <w:ilvl w:val="0"/>
                <w:numId w:val="44"/>
              </w:numPr>
              <w:tabs>
                <w:tab w:val="clear" w:pos="50"/>
                <w:tab w:val="clear" w:pos="8522"/>
              </w:tabs>
              <w:rPr>
                <w:rFonts w:ascii="Times New Roman" w:hAnsi="Times New Roman"/>
                <w:color w:val="000000"/>
              </w:rPr>
            </w:pPr>
            <w:r w:rsidRPr="008A2902">
              <w:rPr>
                <w:rFonts w:ascii="Times New Roman" w:hAnsi="Times New Roman"/>
                <w:color w:val="000000"/>
              </w:rPr>
              <w:t>The country code shall be the first letter of the country name.</w:t>
            </w:r>
          </w:p>
          <w:p w14:paraId="035AC28D" w14:textId="1865FBFB" w:rsidR="008A2902" w:rsidRPr="00BC6C93" w:rsidRDefault="00320FF9" w:rsidP="00BC7AAE">
            <w:pPr>
              <w:pStyle w:val="OmniPage2"/>
              <w:numPr>
                <w:ilvl w:val="0"/>
                <w:numId w:val="44"/>
              </w:numPr>
              <w:tabs>
                <w:tab w:val="clear" w:pos="50"/>
                <w:tab w:val="clear" w:pos="8522"/>
              </w:tabs>
              <w:rPr>
                <w:rFonts w:ascii="Times New Roman" w:hAnsi="Times New Roman"/>
                <w:color w:val="000000"/>
              </w:rPr>
            </w:pPr>
            <w:r w:rsidRPr="00BC6C93">
              <w:rPr>
                <w:rFonts w:ascii="Times New Roman" w:hAnsi="Times New Roman"/>
                <w:color w:val="000000"/>
              </w:rPr>
              <w:t>The state code shall be the same code as used by the U. S. Postal Service.</w:t>
            </w:r>
          </w:p>
          <w:p w14:paraId="5BF8EB1F" w14:textId="50A66310" w:rsidR="008A2902" w:rsidRPr="00BC7AAE" w:rsidRDefault="008A2902" w:rsidP="008A2902">
            <w:pPr>
              <w:numPr>
                <w:ilvl w:val="2"/>
                <w:numId w:val="42"/>
              </w:numPr>
              <w:rPr>
                <w:rFonts w:ascii="Times New Roman" w:hAnsi="Times New Roman"/>
                <w:color w:val="000000"/>
                <w:sz w:val="20"/>
              </w:rPr>
            </w:pPr>
            <w:r w:rsidRPr="00BC7AAE">
              <w:rPr>
                <w:rFonts w:ascii="Times New Roman" w:hAnsi="Times New Roman"/>
                <w:color w:val="000000"/>
                <w:sz w:val="20"/>
                <w:u w:val="single"/>
              </w:rPr>
              <w:t>Block 2.  End Item National Stock Number (NSN)/Nomenclature.</w:t>
            </w:r>
            <w:r w:rsidRPr="00BC7AAE">
              <w:rPr>
                <w:rFonts w:ascii="Times New Roman" w:hAnsi="Times New Roman"/>
                <w:color w:val="000000"/>
                <w:sz w:val="20"/>
              </w:rPr>
              <w:t xml:space="preserve">  NSN and nomenclature used on the system.  Where part has multiple applications in the end item, include nomenclature of next higher assembly in which the part usage being addressed is located.</w:t>
            </w:r>
          </w:p>
          <w:p w14:paraId="7760F64D"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A, Part Number.</w:t>
            </w:r>
            <w:r w:rsidRPr="00BC7AAE">
              <w:rPr>
                <w:rFonts w:ascii="Times New Roman" w:hAnsi="Times New Roman"/>
                <w:color w:val="000000"/>
                <w:sz w:val="20"/>
              </w:rPr>
              <w:t xml:space="preserve">  Enter the part number (with CAGE number) being used, as assigned by the applicable technical data package.</w:t>
            </w:r>
          </w:p>
          <w:p w14:paraId="5DD5D358"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B, Nomenclature.</w:t>
            </w:r>
            <w:r w:rsidRPr="00BC7AAE">
              <w:rPr>
                <w:rFonts w:ascii="Times New Roman" w:hAnsi="Times New Roman"/>
                <w:color w:val="000000"/>
                <w:sz w:val="20"/>
              </w:rPr>
              <w:t xml:space="preserve">  Enter the nomenclature of the part. </w:t>
            </w:r>
          </w:p>
          <w:p w14:paraId="6F19BC0B"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C, National Stock Number/Serial Number (NSN/SN).</w:t>
            </w:r>
            <w:r w:rsidRPr="00BC7AAE">
              <w:rPr>
                <w:rFonts w:ascii="Times New Roman" w:hAnsi="Times New Roman"/>
                <w:color w:val="000000"/>
                <w:sz w:val="20"/>
              </w:rPr>
              <w:t xml:space="preserve">  Enter the NSN, if available and the SN (if assigned) of the applicable part number.</w:t>
            </w:r>
          </w:p>
          <w:p w14:paraId="494FF379"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D, Quantity.</w:t>
            </w:r>
          </w:p>
          <w:p w14:paraId="1B3C3E01"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D-1, Quantity Failed.</w:t>
            </w:r>
            <w:r w:rsidRPr="00BC7AAE">
              <w:rPr>
                <w:rFonts w:ascii="Times New Roman" w:hAnsi="Times New Roman"/>
                <w:color w:val="000000"/>
                <w:sz w:val="20"/>
              </w:rPr>
              <w:t xml:space="preserve">  For each site.  At the end of the month being reported.</w:t>
            </w:r>
          </w:p>
          <w:p w14:paraId="7123660E"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 xml:space="preserve">Column D-2, Quantity Repaired. </w:t>
            </w:r>
            <w:r w:rsidRPr="00BC7AAE">
              <w:rPr>
                <w:rFonts w:ascii="Times New Roman" w:hAnsi="Times New Roman"/>
                <w:color w:val="000000"/>
                <w:sz w:val="20"/>
              </w:rPr>
              <w:t>For each site.  At the end of the month being reported.</w:t>
            </w:r>
          </w:p>
          <w:p w14:paraId="760F220A"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 xml:space="preserve">Column D-3, Quantity Washed Out. </w:t>
            </w:r>
            <w:r w:rsidRPr="00BC7AAE">
              <w:rPr>
                <w:rFonts w:ascii="Times New Roman" w:hAnsi="Times New Roman"/>
                <w:color w:val="000000"/>
                <w:sz w:val="20"/>
              </w:rPr>
              <w:t>For each site.  At the end of the month being reported.</w:t>
            </w:r>
          </w:p>
          <w:p w14:paraId="3D99DCAF"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E, Usage.</w:t>
            </w:r>
          </w:p>
          <w:p w14:paraId="52B3F393"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 xml:space="preserve">Column E-1, Monthly Usage. </w:t>
            </w:r>
            <w:r w:rsidRPr="00BC7AAE">
              <w:rPr>
                <w:rFonts w:ascii="Times New Roman" w:hAnsi="Times New Roman"/>
                <w:color w:val="000000"/>
                <w:sz w:val="20"/>
              </w:rPr>
              <w:t xml:space="preserve">  List individual monthly usage of each of the 12 previous months.  If contract has not been implemented for 12 months, list monthly usage of contract binding months.</w:t>
            </w:r>
          </w:p>
          <w:p w14:paraId="5C942B9D"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lastRenderedPageBreak/>
              <w:t>Column E-2, Average Monthly Usage.</w:t>
            </w:r>
            <w:r w:rsidRPr="00BC7AAE">
              <w:rPr>
                <w:rFonts w:ascii="Times New Roman" w:hAnsi="Times New Roman"/>
                <w:color w:val="000000"/>
                <w:sz w:val="20"/>
              </w:rPr>
              <w:t xml:space="preserve">  Average of previous 12 months. If contract has not been implemented for 12 months, average shall be based on contract binding months.</w:t>
            </w:r>
          </w:p>
          <w:p w14:paraId="3B59FE60"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F, Source, Maintenance and Recoverability (SMR) Code.</w:t>
            </w:r>
            <w:r w:rsidRPr="00BC7AAE">
              <w:rPr>
                <w:rFonts w:ascii="Times New Roman" w:hAnsi="Times New Roman"/>
                <w:color w:val="000000"/>
                <w:sz w:val="20"/>
              </w:rPr>
              <w:t xml:space="preserve">  Enter the SMR code for the part application as appears in the end item Maintenance Allocation Card (MAC).</w:t>
            </w:r>
          </w:p>
          <w:p w14:paraId="068088A3"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G, Turn-In Document Number (TIDN)/Job Order Number (JON).</w:t>
            </w:r>
            <w:r w:rsidRPr="00BC7AAE">
              <w:rPr>
                <w:rFonts w:ascii="Times New Roman" w:hAnsi="Times New Roman"/>
                <w:color w:val="000000"/>
                <w:sz w:val="20"/>
              </w:rPr>
              <w:t xml:space="preserve">  Enter the</w:t>
            </w:r>
          </w:p>
          <w:p w14:paraId="0C068DF0" w14:textId="77777777" w:rsidR="008A2902" w:rsidRPr="00BC7AAE" w:rsidRDefault="008A2902" w:rsidP="008A2902">
            <w:pPr>
              <w:ind w:left="720" w:firstLine="375"/>
              <w:rPr>
                <w:rFonts w:ascii="Times New Roman" w:hAnsi="Times New Roman"/>
                <w:color w:val="000000"/>
                <w:sz w:val="20"/>
              </w:rPr>
            </w:pPr>
            <w:r w:rsidRPr="00BC7AAE">
              <w:rPr>
                <w:rFonts w:ascii="Times New Roman" w:hAnsi="Times New Roman"/>
                <w:color w:val="000000"/>
                <w:sz w:val="20"/>
              </w:rPr>
              <w:t>applicable number (ex: TIDN or JON) utilized in tracking maintenance actions.</w:t>
            </w:r>
          </w:p>
          <w:p w14:paraId="727FF6EB"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H, Warranty Part.</w:t>
            </w:r>
          </w:p>
          <w:p w14:paraId="32308132"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H-1. Yes.</w:t>
            </w:r>
            <w:r w:rsidRPr="00BC7AAE">
              <w:rPr>
                <w:rFonts w:ascii="Times New Roman" w:hAnsi="Times New Roman"/>
                <w:color w:val="000000"/>
                <w:sz w:val="20"/>
              </w:rPr>
              <w:t xml:space="preserve">  If the part is covered under warranty.</w:t>
            </w:r>
          </w:p>
          <w:p w14:paraId="09D91D54"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H-2.  No.</w:t>
            </w:r>
            <w:r w:rsidRPr="00BC7AAE">
              <w:rPr>
                <w:rFonts w:ascii="Times New Roman" w:hAnsi="Times New Roman"/>
                <w:color w:val="000000"/>
                <w:sz w:val="20"/>
              </w:rPr>
              <w:t xml:space="preserve">  If the part is not covered under warranty.</w:t>
            </w:r>
          </w:p>
          <w:p w14:paraId="6946E1E6"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I, Contractor Turnaround Time (CTAT).</w:t>
            </w:r>
            <w:r w:rsidRPr="00BC7AAE">
              <w:rPr>
                <w:rFonts w:ascii="Times New Roman" w:hAnsi="Times New Roman"/>
                <w:color w:val="000000"/>
                <w:sz w:val="20"/>
              </w:rPr>
              <w:t xml:space="preserve">  For the specific site and part application, enter the CTAT start date, completion date and total days for the month being reported.</w:t>
            </w:r>
          </w:p>
          <w:p w14:paraId="5F553235"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I-1, Start Date.</w:t>
            </w:r>
            <w:r w:rsidRPr="00BC7AAE">
              <w:rPr>
                <w:rFonts w:ascii="Times New Roman" w:hAnsi="Times New Roman"/>
                <w:color w:val="000000"/>
                <w:sz w:val="20"/>
              </w:rPr>
              <w:t xml:space="preserve">  Enter the date that the part is received at the contractor repair facility.</w:t>
            </w:r>
          </w:p>
          <w:p w14:paraId="62740C8B"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I-2, Completion Date.</w:t>
            </w:r>
            <w:r w:rsidRPr="00BC7AAE">
              <w:rPr>
                <w:rFonts w:ascii="Times New Roman" w:hAnsi="Times New Roman"/>
                <w:color w:val="000000"/>
                <w:sz w:val="20"/>
              </w:rPr>
              <w:t xml:space="preserve">  Enter the date that the part is available for reissue.</w:t>
            </w:r>
          </w:p>
          <w:p w14:paraId="191222EA"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I-3, Total Days.</w:t>
            </w:r>
            <w:r w:rsidRPr="00BC7AAE">
              <w:rPr>
                <w:rFonts w:ascii="Times New Roman" w:hAnsi="Times New Roman"/>
                <w:color w:val="000000"/>
                <w:sz w:val="20"/>
              </w:rPr>
              <w:t xml:space="preserve">  Enter the number of days the end item, or next higher assembly in which the part exists, was in the maintenance shop for a maintenance action involving that part.</w:t>
            </w:r>
          </w:p>
          <w:p w14:paraId="7BD706D2" w14:textId="05F9F56D" w:rsidR="008A2902" w:rsidRPr="00BC7AAE" w:rsidRDefault="66DEFCB7" w:rsidP="00BC7AAE">
            <w:pPr>
              <w:numPr>
                <w:ilvl w:val="0"/>
                <w:numId w:val="45"/>
              </w:numPr>
              <w:rPr>
                <w:rFonts w:ascii="Times New Roman" w:hAnsi="Times New Roman"/>
                <w:color w:val="000000"/>
                <w:u w:val="single"/>
              </w:rPr>
            </w:pPr>
            <w:r w:rsidRPr="0102B220">
              <w:rPr>
                <w:rFonts w:ascii="Times New Roman" w:hAnsi="Times New Roman"/>
                <w:color w:val="000000" w:themeColor="text1"/>
                <w:sz w:val="20"/>
                <w:u w:val="single"/>
              </w:rPr>
              <w:t>Column J, Remarks.</w:t>
            </w:r>
            <w:r w:rsidRPr="0102B220">
              <w:rPr>
                <w:rFonts w:ascii="Times New Roman" w:hAnsi="Times New Roman"/>
                <w:color w:val="000000" w:themeColor="text1"/>
                <w:sz w:val="20"/>
              </w:rPr>
              <w:t xml:space="preserve">  Specify cause of the part failure or reason for part replacement.  Provide comments relative to whether the part application merits design change consideration due to high recurring part failure, part cost, or other adverse issue(s).</w:t>
            </w:r>
          </w:p>
          <w:p w14:paraId="49F1352F"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Block 10, Preparation Instructions (Continued)</w:t>
            </w:r>
          </w:p>
          <w:p w14:paraId="45921607"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10.1.1</w:t>
            </w:r>
            <w:r w:rsidRPr="008A2902">
              <w:rPr>
                <w:rFonts w:ascii="Times New Roman" w:hAnsi="Times New Roman"/>
                <w:color w:val="000000"/>
                <w:sz w:val="20"/>
                <w:u w:val="single"/>
              </w:rPr>
              <w:tab/>
              <w:t>Block 2.  End Item National Stock Number (NSN)/Nomenclature.  NSN and nomenclature used on the system.  Where part has multiple applications in the end item, include nomenclature of next higher assembly in which the part usage being addressed is located.</w:t>
            </w:r>
          </w:p>
          <w:p w14:paraId="1063EF1A"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(a)</w:t>
            </w:r>
            <w:r w:rsidRPr="008A2902">
              <w:rPr>
                <w:rFonts w:ascii="Times New Roman" w:hAnsi="Times New Roman"/>
                <w:color w:val="000000"/>
                <w:sz w:val="20"/>
                <w:u w:val="single"/>
              </w:rPr>
              <w:tab/>
              <w:t>Column A, Part Number.  Enter the part number (with CAGE number) being used, as assigned by the applicable technical data package.</w:t>
            </w:r>
          </w:p>
          <w:p w14:paraId="64D862C7"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(b)</w:t>
            </w:r>
            <w:r w:rsidRPr="008A2902">
              <w:rPr>
                <w:rFonts w:ascii="Times New Roman" w:hAnsi="Times New Roman"/>
                <w:color w:val="000000"/>
                <w:sz w:val="20"/>
                <w:u w:val="single"/>
              </w:rPr>
              <w:tab/>
              <w:t xml:space="preserve">Column B, Nomenclature.  Enter the nomenclature of the part. </w:t>
            </w:r>
          </w:p>
          <w:p w14:paraId="5C525E2F"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w:t>
            </w:r>
            <w:r w:rsidRPr="008A2902">
              <w:rPr>
                <w:rFonts w:ascii="Times New Roman" w:hAnsi="Times New Roman"/>
                <w:color w:val="000000"/>
                <w:sz w:val="20"/>
                <w:u w:val="single"/>
              </w:rPr>
              <w:tab/>
              <w:t>Column C, National Stock Number/Serial Number (NSN/SN).  Enter the NSN, if available and the SN (if assigned) of the applicable part number.</w:t>
            </w:r>
          </w:p>
          <w:p w14:paraId="5EF40E82"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(d)</w:t>
            </w:r>
            <w:r w:rsidRPr="008A2902">
              <w:rPr>
                <w:rFonts w:ascii="Times New Roman" w:hAnsi="Times New Roman"/>
                <w:color w:val="000000"/>
                <w:sz w:val="20"/>
                <w:u w:val="single"/>
              </w:rPr>
              <w:tab/>
              <w:t>Column D, Quantity.</w:t>
            </w:r>
          </w:p>
          <w:p w14:paraId="53DD7E79"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D-1, Quantity Failed.  For each site.  At the end of the month being reported.</w:t>
            </w:r>
          </w:p>
          <w:p w14:paraId="7349BB59"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D-2, Quantity Repaired. For each site.  At the end of the month being reported.</w:t>
            </w:r>
          </w:p>
          <w:p w14:paraId="6EA54BE7"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D-3, Quantity Washed Out. For each site.  At the end of the month being reported.</w:t>
            </w:r>
          </w:p>
          <w:p w14:paraId="565DBF73"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(e)</w:t>
            </w:r>
            <w:r w:rsidRPr="008A2902">
              <w:rPr>
                <w:rFonts w:ascii="Times New Roman" w:hAnsi="Times New Roman"/>
                <w:color w:val="000000"/>
                <w:sz w:val="20"/>
                <w:u w:val="single"/>
              </w:rPr>
              <w:tab/>
              <w:t>Column E, Usage.</w:t>
            </w:r>
          </w:p>
          <w:p w14:paraId="65867338"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E-1, Monthly Usage.   List individual monthly usage of each of the 12 previous months.  If contract has not been implemented for 12 months, list monthly usage of contract binding months.</w:t>
            </w:r>
          </w:p>
          <w:p w14:paraId="71FF2061"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E-2, Average Monthly Usage.  Average of previous 12 months. If contract has not been implemented for 12 months, average shall be based on contract binding months.</w:t>
            </w:r>
          </w:p>
          <w:p w14:paraId="638A1ECD"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(f)</w:t>
            </w:r>
            <w:r w:rsidRPr="008A2902">
              <w:rPr>
                <w:rFonts w:ascii="Times New Roman" w:hAnsi="Times New Roman"/>
                <w:color w:val="000000"/>
                <w:sz w:val="20"/>
                <w:u w:val="single"/>
              </w:rPr>
              <w:tab/>
              <w:t>Column F, Source, Maintenance and Recoverability (SMR) Code.  Enter the SMR code for the part application as appears in the end item Maintenance Allocation Card (MAC).</w:t>
            </w:r>
          </w:p>
          <w:p w14:paraId="44CC7829"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(g)</w:t>
            </w:r>
            <w:r w:rsidRPr="008A2902">
              <w:rPr>
                <w:rFonts w:ascii="Times New Roman" w:hAnsi="Times New Roman"/>
                <w:color w:val="000000"/>
                <w:sz w:val="20"/>
                <w:u w:val="single"/>
              </w:rPr>
              <w:tab/>
              <w:t>Column G, Turn-In Document Number (TIDN)/Job Order Number (JON).  Enter the</w:t>
            </w:r>
          </w:p>
          <w:p w14:paraId="732AA6FD"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applicable number (ex: TIDN or JON) utilized in tracking maintenance actions.</w:t>
            </w:r>
          </w:p>
          <w:p w14:paraId="46553FE8"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(h)</w:t>
            </w:r>
            <w:r w:rsidRPr="008A2902">
              <w:rPr>
                <w:rFonts w:ascii="Times New Roman" w:hAnsi="Times New Roman"/>
                <w:color w:val="000000"/>
                <w:sz w:val="20"/>
                <w:u w:val="single"/>
              </w:rPr>
              <w:tab/>
              <w:t>Column H, Warranty Part.</w:t>
            </w:r>
          </w:p>
          <w:p w14:paraId="4F8174D5"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H-1. Yes.  If the part is covered under warranty.</w:t>
            </w:r>
          </w:p>
          <w:p w14:paraId="346BE925"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H-2.  No.  If the part is not covered under warranty.</w:t>
            </w:r>
          </w:p>
          <w:p w14:paraId="2ADBFB26"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(i)</w:t>
            </w:r>
            <w:r w:rsidRPr="008A2902">
              <w:rPr>
                <w:rFonts w:ascii="Times New Roman" w:hAnsi="Times New Roman"/>
                <w:color w:val="000000"/>
                <w:sz w:val="20"/>
                <w:u w:val="single"/>
              </w:rPr>
              <w:tab/>
              <w:t>Column I, Contractor Turnaround Time (CTAT).  For the specific site and part application, enter the CTAT start date, completion date and total days for the month being reported.</w:t>
            </w:r>
          </w:p>
          <w:p w14:paraId="543E97F3"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I-1, Start Date.  Enter the date that the part is received at the contractor repair facility.</w:t>
            </w:r>
          </w:p>
          <w:p w14:paraId="0058397F"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I-2, Completion Date.  Enter the date that the part is available for reissue.</w:t>
            </w:r>
          </w:p>
          <w:p w14:paraId="53A2660C" w14:textId="77777777" w:rsidR="008A2902" w:rsidRPr="008A2902" w:rsidRDefault="008A2902" w:rsidP="008A2902">
            <w:pPr>
              <w:numPr>
                <w:ilvl w:val="0"/>
                <w:numId w:val="45"/>
              </w:numPr>
              <w:rPr>
                <w:rFonts w:ascii="Times New Roman" w:hAnsi="Times New Roman"/>
                <w:color w:val="000000"/>
                <w:sz w:val="20"/>
                <w:u w:val="single"/>
              </w:rPr>
            </w:pPr>
            <w:r w:rsidRPr="008A2902">
              <w:rPr>
                <w:rFonts w:ascii="Times New Roman" w:hAnsi="Times New Roman"/>
                <w:color w:val="000000"/>
                <w:sz w:val="20"/>
                <w:u w:val="single"/>
              </w:rPr>
              <w:t>Column I-3, Total Days.  Enter the number of days the end item, or next higher assembly in which the part exists, was in the maintenance shop for a maintenance action involving that part.</w:t>
            </w:r>
          </w:p>
          <w:p w14:paraId="1EF653AC" w14:textId="0605516C" w:rsidR="008A2902" w:rsidRPr="00BC7AAE" w:rsidRDefault="66DEFCB7" w:rsidP="00BC7AAE">
            <w:pPr>
              <w:numPr>
                <w:ilvl w:val="0"/>
                <w:numId w:val="45"/>
              </w:numPr>
              <w:rPr>
                <w:rFonts w:ascii="Times New Roman" w:hAnsi="Times New Roman"/>
                <w:color w:val="000000"/>
                <w:u w:val="single"/>
              </w:rPr>
            </w:pPr>
            <w:r w:rsidRPr="0102B220">
              <w:rPr>
                <w:rFonts w:ascii="Times New Roman" w:hAnsi="Times New Roman"/>
                <w:color w:val="000000" w:themeColor="text1"/>
                <w:sz w:val="20"/>
                <w:u w:val="single"/>
              </w:rPr>
              <w:t>(j)</w:t>
            </w:r>
            <w:r w:rsidR="008A2902">
              <w:tab/>
            </w:r>
            <w:r w:rsidRPr="0102B220">
              <w:rPr>
                <w:rFonts w:ascii="Times New Roman" w:hAnsi="Times New Roman"/>
                <w:color w:val="000000" w:themeColor="text1"/>
                <w:sz w:val="20"/>
                <w:u w:val="single"/>
              </w:rPr>
              <w:t>Column J, Remarks.  Specify cause of the part failure or reason for part replacement.  Provide comments relative to whether the part application merits design change consideration due to high recurring part failure, part cost, or other adverse issue(s).</w:t>
            </w:r>
          </w:p>
          <w:p w14:paraId="45A6FBFE" w14:textId="77777777" w:rsidR="008A2902" w:rsidRPr="00BC7AAE" w:rsidRDefault="008A2902" w:rsidP="008A2902">
            <w:pPr>
              <w:rPr>
                <w:rFonts w:ascii="Times New Roman" w:hAnsi="Times New Roman"/>
                <w:color w:val="000000"/>
                <w:sz w:val="20"/>
              </w:rPr>
            </w:pPr>
            <w:r w:rsidRPr="00BC7AAE">
              <w:rPr>
                <w:rFonts w:ascii="Times New Roman" w:hAnsi="Times New Roman"/>
                <w:color w:val="000000"/>
                <w:sz w:val="20"/>
              </w:rPr>
              <w:t>Block 10, Preparation Instructions (Continued)</w:t>
            </w:r>
          </w:p>
          <w:p w14:paraId="321E088E" w14:textId="77777777" w:rsidR="008A2902" w:rsidRPr="00BC7AAE" w:rsidRDefault="008A2902" w:rsidP="008A2902">
            <w:pPr>
              <w:numPr>
                <w:ilvl w:val="2"/>
                <w:numId w:val="42"/>
              </w:numPr>
              <w:rPr>
                <w:rFonts w:ascii="Times New Roman" w:hAnsi="Times New Roman"/>
                <w:color w:val="000000"/>
                <w:sz w:val="20"/>
              </w:rPr>
            </w:pPr>
            <w:r w:rsidRPr="00BC7AAE">
              <w:rPr>
                <w:rFonts w:ascii="Times New Roman" w:hAnsi="Times New Roman"/>
                <w:color w:val="000000"/>
                <w:sz w:val="20"/>
                <w:u w:val="single"/>
              </w:rPr>
              <w:t>Block 2.  End Item National Stock Number (NSN)/Nomenclature.</w:t>
            </w:r>
            <w:r w:rsidRPr="00BC7AAE">
              <w:rPr>
                <w:rFonts w:ascii="Times New Roman" w:hAnsi="Times New Roman"/>
                <w:color w:val="000000"/>
                <w:sz w:val="20"/>
              </w:rPr>
              <w:t xml:space="preserve">  NSN and nomenclature used on the system.  Where part has multiple applications in the end item, include nomenclature of next higher assembly in which the part usage being addressed is located.</w:t>
            </w:r>
          </w:p>
          <w:p w14:paraId="453AFBCA"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A, Part Number.</w:t>
            </w:r>
            <w:r w:rsidRPr="00BC7AAE">
              <w:rPr>
                <w:rFonts w:ascii="Times New Roman" w:hAnsi="Times New Roman"/>
                <w:color w:val="000000"/>
                <w:sz w:val="20"/>
              </w:rPr>
              <w:t xml:space="preserve">  Enter the part number (with CAGE number) being used, as assigned by the applicable technical data package.</w:t>
            </w:r>
          </w:p>
          <w:p w14:paraId="02DA43D0"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B, Nomenclature.</w:t>
            </w:r>
            <w:r w:rsidRPr="00BC7AAE">
              <w:rPr>
                <w:rFonts w:ascii="Times New Roman" w:hAnsi="Times New Roman"/>
                <w:color w:val="000000"/>
                <w:sz w:val="20"/>
              </w:rPr>
              <w:t xml:space="preserve">  Enter the nomenclature of the part. </w:t>
            </w:r>
          </w:p>
          <w:p w14:paraId="0A68245C"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C, National Stock Number/Serial Number (NSN/SN).</w:t>
            </w:r>
            <w:r w:rsidRPr="00BC7AAE">
              <w:rPr>
                <w:rFonts w:ascii="Times New Roman" w:hAnsi="Times New Roman"/>
                <w:color w:val="000000"/>
                <w:sz w:val="20"/>
              </w:rPr>
              <w:t xml:space="preserve">  Enter the NSN, if available and the SN (if assigned) of the applicable part number.</w:t>
            </w:r>
          </w:p>
          <w:p w14:paraId="58478DD4"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lastRenderedPageBreak/>
              <w:t>Column D, Quantity.</w:t>
            </w:r>
          </w:p>
          <w:p w14:paraId="4C18D586"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D-1, Quantity Failed.</w:t>
            </w:r>
            <w:r w:rsidRPr="00BC7AAE">
              <w:rPr>
                <w:rFonts w:ascii="Times New Roman" w:hAnsi="Times New Roman"/>
                <w:color w:val="000000"/>
                <w:sz w:val="20"/>
              </w:rPr>
              <w:t xml:space="preserve">  For each site.  At the end of the month being reported.</w:t>
            </w:r>
          </w:p>
          <w:p w14:paraId="6FC4463A"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 xml:space="preserve">Column D-2, Quantity Repaired. </w:t>
            </w:r>
            <w:r w:rsidRPr="00BC7AAE">
              <w:rPr>
                <w:rFonts w:ascii="Times New Roman" w:hAnsi="Times New Roman"/>
                <w:color w:val="000000"/>
                <w:sz w:val="20"/>
              </w:rPr>
              <w:t>For each site.  At the end of the month being reported.</w:t>
            </w:r>
          </w:p>
          <w:p w14:paraId="57C70306"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 xml:space="preserve">Column D-3, Quantity Washed Out. </w:t>
            </w:r>
            <w:r w:rsidRPr="00BC7AAE">
              <w:rPr>
                <w:rFonts w:ascii="Times New Roman" w:hAnsi="Times New Roman"/>
                <w:color w:val="000000"/>
                <w:sz w:val="20"/>
              </w:rPr>
              <w:t>For each site.  At the end of the month being reported.</w:t>
            </w:r>
          </w:p>
          <w:p w14:paraId="08CBE303"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E, Usage.</w:t>
            </w:r>
          </w:p>
          <w:p w14:paraId="10D097CD"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 xml:space="preserve">Column E-1, Monthly Usage. </w:t>
            </w:r>
            <w:r w:rsidRPr="00BC7AAE">
              <w:rPr>
                <w:rFonts w:ascii="Times New Roman" w:hAnsi="Times New Roman"/>
                <w:color w:val="000000"/>
                <w:sz w:val="20"/>
              </w:rPr>
              <w:t xml:space="preserve">  List individual monthly usage of each of the 12 previous months.  If contract has not been implemented for 12 months, list monthly usage of contract binding months.</w:t>
            </w:r>
          </w:p>
          <w:p w14:paraId="2D5C3F4F"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E-2, Average Monthly Usage.</w:t>
            </w:r>
            <w:r w:rsidRPr="00BC7AAE">
              <w:rPr>
                <w:rFonts w:ascii="Times New Roman" w:hAnsi="Times New Roman"/>
                <w:color w:val="000000"/>
                <w:sz w:val="20"/>
              </w:rPr>
              <w:t xml:space="preserve">  Average of previous 12 months. If contract has not been implemented for 12 months, average shall be based on contract binding months.</w:t>
            </w:r>
          </w:p>
          <w:p w14:paraId="46F57724"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F, Source, Maintenance and Recoverability (SMR) Code.</w:t>
            </w:r>
            <w:r w:rsidRPr="00BC7AAE">
              <w:rPr>
                <w:rFonts w:ascii="Times New Roman" w:hAnsi="Times New Roman"/>
                <w:color w:val="000000"/>
                <w:sz w:val="20"/>
              </w:rPr>
              <w:t xml:space="preserve">  Enter the SMR code for the part application as appears in the end item Maintenance Allocation Card (MAC).</w:t>
            </w:r>
          </w:p>
          <w:p w14:paraId="51E877D2"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G, Turn-In Document Number (TIDN)/Job Order Number (JON).</w:t>
            </w:r>
            <w:r w:rsidRPr="00BC7AAE">
              <w:rPr>
                <w:rFonts w:ascii="Times New Roman" w:hAnsi="Times New Roman"/>
                <w:color w:val="000000"/>
                <w:sz w:val="20"/>
              </w:rPr>
              <w:t xml:space="preserve">  Enter the</w:t>
            </w:r>
          </w:p>
          <w:p w14:paraId="5E4981AA" w14:textId="77777777" w:rsidR="008A2902" w:rsidRPr="00BC7AAE" w:rsidRDefault="008A2902" w:rsidP="008A2902">
            <w:pPr>
              <w:ind w:left="720" w:firstLine="375"/>
              <w:rPr>
                <w:rFonts w:ascii="Times New Roman" w:hAnsi="Times New Roman"/>
                <w:color w:val="000000"/>
                <w:sz w:val="20"/>
              </w:rPr>
            </w:pPr>
            <w:r w:rsidRPr="00BC7AAE">
              <w:rPr>
                <w:rFonts w:ascii="Times New Roman" w:hAnsi="Times New Roman"/>
                <w:color w:val="000000"/>
                <w:sz w:val="20"/>
              </w:rPr>
              <w:t>applicable number (ex: TIDN or JON) utilized in tracking maintenance actions.</w:t>
            </w:r>
          </w:p>
          <w:p w14:paraId="45003072"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H, Warranty Part.</w:t>
            </w:r>
          </w:p>
          <w:p w14:paraId="334F6F83"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H-1. Yes.</w:t>
            </w:r>
            <w:r w:rsidRPr="00BC7AAE">
              <w:rPr>
                <w:rFonts w:ascii="Times New Roman" w:hAnsi="Times New Roman"/>
                <w:color w:val="000000"/>
                <w:sz w:val="20"/>
              </w:rPr>
              <w:t xml:space="preserve">  If the part is covered under warranty.</w:t>
            </w:r>
          </w:p>
          <w:p w14:paraId="0975D63A"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H-2.  No.</w:t>
            </w:r>
            <w:r w:rsidRPr="00BC7AAE">
              <w:rPr>
                <w:rFonts w:ascii="Times New Roman" w:hAnsi="Times New Roman"/>
                <w:color w:val="000000"/>
                <w:sz w:val="20"/>
              </w:rPr>
              <w:t xml:space="preserve">  If the part is not covered under warranty.</w:t>
            </w:r>
          </w:p>
          <w:p w14:paraId="08A81630" w14:textId="77777777" w:rsidR="008A2902" w:rsidRPr="00BC7AAE" w:rsidRDefault="008A2902" w:rsidP="008A2902">
            <w:pPr>
              <w:numPr>
                <w:ilvl w:val="0"/>
                <w:numId w:val="45"/>
              </w:numPr>
              <w:rPr>
                <w:rFonts w:ascii="Times New Roman" w:hAnsi="Times New Roman"/>
                <w:color w:val="000000"/>
                <w:sz w:val="20"/>
              </w:rPr>
            </w:pPr>
            <w:r w:rsidRPr="00BC7AAE">
              <w:rPr>
                <w:rFonts w:ascii="Times New Roman" w:hAnsi="Times New Roman"/>
                <w:color w:val="000000"/>
                <w:sz w:val="20"/>
                <w:u w:val="single"/>
              </w:rPr>
              <w:t>Column I, Contractor Turnaround Time (CTAT).</w:t>
            </w:r>
            <w:r w:rsidRPr="00BC7AAE">
              <w:rPr>
                <w:rFonts w:ascii="Times New Roman" w:hAnsi="Times New Roman"/>
                <w:color w:val="000000"/>
                <w:sz w:val="20"/>
              </w:rPr>
              <w:t xml:space="preserve">  For the specific site and part application, enter the CTAT start date, completion date and total days for the month being reported.</w:t>
            </w:r>
          </w:p>
          <w:p w14:paraId="3367DBDF"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I-1, Start Date.</w:t>
            </w:r>
            <w:r w:rsidRPr="00BC7AAE">
              <w:rPr>
                <w:rFonts w:ascii="Times New Roman" w:hAnsi="Times New Roman"/>
                <w:color w:val="000000"/>
                <w:sz w:val="20"/>
              </w:rPr>
              <w:t xml:space="preserve">  Enter the date that the part is received at the contractor repair facility.</w:t>
            </w:r>
          </w:p>
          <w:p w14:paraId="326AC8D6"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I-2, Completion Date.</w:t>
            </w:r>
            <w:r w:rsidRPr="00BC7AAE">
              <w:rPr>
                <w:rFonts w:ascii="Times New Roman" w:hAnsi="Times New Roman"/>
                <w:color w:val="000000"/>
                <w:sz w:val="20"/>
              </w:rPr>
              <w:t xml:space="preserve">  Enter the date that the part is available for reissue.</w:t>
            </w:r>
          </w:p>
          <w:p w14:paraId="45A796E1" w14:textId="77777777" w:rsidR="008A2902" w:rsidRPr="00BC7AAE" w:rsidRDefault="008A2902" w:rsidP="008A2902">
            <w:pPr>
              <w:ind w:left="1095"/>
              <w:rPr>
                <w:rFonts w:ascii="Times New Roman" w:hAnsi="Times New Roman"/>
                <w:color w:val="000000"/>
                <w:sz w:val="20"/>
              </w:rPr>
            </w:pPr>
            <w:r w:rsidRPr="00BC7AAE">
              <w:rPr>
                <w:rFonts w:ascii="Times New Roman" w:hAnsi="Times New Roman"/>
                <w:color w:val="000000"/>
                <w:sz w:val="20"/>
                <w:u w:val="single"/>
              </w:rPr>
              <w:t>Column I-3, Total Days.</w:t>
            </w:r>
            <w:r w:rsidRPr="00BC7AAE">
              <w:rPr>
                <w:rFonts w:ascii="Times New Roman" w:hAnsi="Times New Roman"/>
                <w:color w:val="000000"/>
                <w:sz w:val="20"/>
              </w:rPr>
              <w:t xml:space="preserve">  Enter the number of days the end item, or next higher assembly in which the part exists, was in the maintenance shop for a maintenance action involving that part.</w:t>
            </w:r>
          </w:p>
          <w:p w14:paraId="4954071C" w14:textId="77777777" w:rsidR="008A2902" w:rsidRPr="00BC7AAE" w:rsidRDefault="008A2902" w:rsidP="008A2902">
            <w:pPr>
              <w:numPr>
                <w:ilvl w:val="0"/>
                <w:numId w:val="45"/>
              </w:numPr>
              <w:rPr>
                <w:rFonts w:ascii="Times New Roman" w:hAnsi="Times New Roman"/>
                <w:color w:val="000000"/>
                <w:sz w:val="20"/>
                <w:u w:val="single"/>
              </w:rPr>
            </w:pPr>
            <w:r w:rsidRPr="00BC7AAE">
              <w:rPr>
                <w:rFonts w:ascii="Times New Roman" w:hAnsi="Times New Roman"/>
                <w:color w:val="000000"/>
                <w:sz w:val="20"/>
                <w:u w:val="single"/>
              </w:rPr>
              <w:t>Column J, Remarks.</w:t>
            </w:r>
            <w:r w:rsidRPr="00BC7AAE">
              <w:rPr>
                <w:rFonts w:ascii="Times New Roman" w:hAnsi="Times New Roman"/>
                <w:color w:val="000000"/>
                <w:sz w:val="20"/>
              </w:rPr>
              <w:t xml:space="preserve">  Specify cause of the part failure or reason for part replacement.  Provide comments relative to whether the part application merits design change consideration due to high recurring part failure, part cost, or other adverse issue(s).</w:t>
            </w:r>
          </w:p>
          <w:p w14:paraId="500D7BF4" w14:textId="77777777" w:rsidR="00320FF9" w:rsidRPr="00BC7AAE" w:rsidRDefault="00320FF9">
            <w:pPr>
              <w:rPr>
                <w:rFonts w:ascii="Times New Roman" w:hAnsi="Times New Roman"/>
                <w:color w:val="000000"/>
                <w:sz w:val="20"/>
              </w:rPr>
            </w:pPr>
          </w:p>
        </w:tc>
      </w:tr>
      <w:tr w:rsidR="00320FF9" w:rsidRPr="008F333B" w14:paraId="607C94C2" w14:textId="77777777" w:rsidTr="0102B220">
        <w:tc>
          <w:tcPr>
            <w:tcW w:w="10711" w:type="dxa"/>
            <w:gridSpan w:val="7"/>
            <w:tcBorders>
              <w:top w:val="single" w:sz="6" w:space="0" w:color="auto"/>
              <w:left w:val="single" w:sz="6" w:space="0" w:color="auto"/>
              <w:bottom w:val="single" w:sz="6" w:space="0" w:color="auto"/>
              <w:right w:val="single" w:sz="6" w:space="0" w:color="auto"/>
            </w:tcBorders>
          </w:tcPr>
          <w:p w14:paraId="675B4AE9"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lastRenderedPageBreak/>
              <w:t>11.  DISTRIBUTION STATEMENT</w:t>
            </w:r>
          </w:p>
          <w:p w14:paraId="3455AFA0" w14:textId="77777777" w:rsidR="00320FF9" w:rsidRPr="008F333B" w:rsidRDefault="00320FF9">
            <w:pPr>
              <w:rPr>
                <w:rFonts w:ascii="Times New Roman" w:hAnsi="Times New Roman"/>
                <w:b/>
                <w:color w:val="000000"/>
                <w:sz w:val="14"/>
              </w:rPr>
            </w:pPr>
          </w:p>
          <w:p w14:paraId="591046E5" w14:textId="680A0B3A" w:rsidR="00320FF9" w:rsidRPr="008F333B" w:rsidRDefault="00320FF9">
            <w:pPr>
              <w:rPr>
                <w:rFonts w:ascii="Times New Roman" w:hAnsi="Times New Roman"/>
                <w:color w:val="000000"/>
              </w:rPr>
            </w:pPr>
            <w:r w:rsidRPr="008F333B">
              <w:rPr>
                <w:rFonts w:ascii="Times New Roman" w:hAnsi="Times New Roman"/>
                <w:color w:val="000000"/>
              </w:rPr>
              <w:tab/>
            </w:r>
            <w:r w:rsidRPr="008F333B">
              <w:rPr>
                <w:rFonts w:ascii="Times New Roman" w:hAnsi="Times New Roman"/>
                <w:color w:val="000000"/>
                <w:sz w:val="20"/>
              </w:rPr>
              <w:t>Distribution Statement A:  Approved for Public Release; Distribution is Unlimited</w:t>
            </w:r>
          </w:p>
        </w:tc>
      </w:tr>
    </w:tbl>
    <w:p w14:paraId="72CF8232" w14:textId="77777777" w:rsidR="00320FF9" w:rsidRPr="008F333B" w:rsidRDefault="00320FF9">
      <w:pPr>
        <w:tabs>
          <w:tab w:val="left" w:pos="3780"/>
          <w:tab w:val="left" w:pos="7110"/>
        </w:tabs>
        <w:rPr>
          <w:rFonts w:ascii="Times New Roman" w:hAnsi="Times New Roman"/>
          <w:color w:val="000000"/>
        </w:rPr>
        <w:sectPr w:rsidR="00320FF9" w:rsidRPr="008F333B" w:rsidSect="00276B07">
          <w:footerReference w:type="default" r:id="rId35"/>
          <w:endnotePr>
            <w:numFmt w:val="decimal"/>
          </w:endnotePr>
          <w:pgSz w:w="12240" w:h="15840" w:code="1"/>
          <w:pgMar w:top="720" w:right="1080" w:bottom="720" w:left="1080" w:header="720" w:footer="720" w:gutter="0"/>
          <w:pgNumType w:start="1"/>
          <w:cols w:space="720"/>
          <w:noEndnote/>
        </w:sectPr>
      </w:pPr>
    </w:p>
    <w:p w14:paraId="7EEB1F39" w14:textId="391E4950" w:rsidR="00320FF9" w:rsidRPr="008F333B" w:rsidRDefault="00320FF9" w:rsidP="00BC7AAE">
      <w:pPr>
        <w:pStyle w:val="Heading3"/>
        <w:rPr>
          <w:rFonts w:ascii="Times New Roman" w:hAnsi="Times New Roman"/>
          <w:color w:val="000000"/>
          <w:u w:val="single"/>
        </w:rPr>
      </w:pPr>
      <w:bookmarkStart w:id="465" w:name="_Toc363449846"/>
      <w:bookmarkStart w:id="466" w:name="_Toc363453567"/>
      <w:bookmarkStart w:id="467" w:name="_Toc363453811"/>
      <w:bookmarkStart w:id="468" w:name="_Toc363609254"/>
      <w:bookmarkStart w:id="469" w:name="_Toc363611318"/>
      <w:bookmarkStart w:id="470" w:name="_Toc363888221"/>
      <w:bookmarkStart w:id="471" w:name="_Toc364478007"/>
      <w:r w:rsidRPr="008F333B">
        <w:rPr>
          <w:rFonts w:ascii="Times New Roman" w:hAnsi="Times New Roman"/>
          <w:color w:val="000000"/>
        </w:rPr>
        <w:lastRenderedPageBreak/>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r w:rsidRPr="008F333B">
        <w:rPr>
          <w:rFonts w:ascii="Times New Roman" w:hAnsi="Times New Roman"/>
          <w:color w:val="000000"/>
        </w:rPr>
        <w:tab/>
      </w:r>
    </w:p>
    <w:tbl>
      <w:tblPr>
        <w:tblW w:w="0" w:type="auto"/>
        <w:tblInd w:w="-252" w:type="dxa"/>
        <w:tblLayout w:type="fixed"/>
        <w:tblLook w:val="0000" w:firstRow="0" w:lastRow="0" w:firstColumn="0" w:lastColumn="0" w:noHBand="0" w:noVBand="0"/>
      </w:tblPr>
      <w:tblGrid>
        <w:gridCol w:w="2070"/>
        <w:gridCol w:w="1499"/>
        <w:gridCol w:w="3001"/>
        <w:gridCol w:w="390"/>
        <w:gridCol w:w="1770"/>
        <w:gridCol w:w="1981"/>
      </w:tblGrid>
      <w:tr w:rsidR="00320FF9" w:rsidRPr="008F333B" w14:paraId="449D0895" w14:textId="77777777">
        <w:tc>
          <w:tcPr>
            <w:tcW w:w="6960" w:type="dxa"/>
            <w:gridSpan w:val="4"/>
            <w:tcBorders>
              <w:top w:val="single" w:sz="6" w:space="0" w:color="auto"/>
              <w:left w:val="single" w:sz="6" w:space="0" w:color="auto"/>
              <w:right w:val="single" w:sz="6" w:space="0" w:color="auto"/>
            </w:tcBorders>
          </w:tcPr>
          <w:p w14:paraId="1D19C1A0" w14:textId="77777777" w:rsidR="00320FF9" w:rsidRPr="008F333B" w:rsidRDefault="00320FF9">
            <w:pPr>
              <w:rPr>
                <w:rFonts w:ascii="Times New Roman" w:hAnsi="Times New Roman"/>
                <w:color w:val="000000"/>
              </w:rPr>
            </w:pPr>
          </w:p>
          <w:p w14:paraId="0025CA9B" w14:textId="77777777" w:rsidR="00320FF9" w:rsidRPr="008F333B" w:rsidRDefault="00320FF9">
            <w:pPr>
              <w:jc w:val="center"/>
              <w:rPr>
                <w:rFonts w:ascii="Times New Roman" w:hAnsi="Times New Roman"/>
                <w:b/>
                <w:color w:val="000000"/>
                <w:sz w:val="32"/>
              </w:rPr>
            </w:pPr>
            <w:r w:rsidRPr="008F333B">
              <w:rPr>
                <w:rFonts w:ascii="Times New Roman" w:hAnsi="Times New Roman"/>
                <w:b/>
                <w:color w:val="000000"/>
                <w:sz w:val="32"/>
              </w:rPr>
              <w:t>DATA  ITEM  DESCRIPTION</w:t>
            </w:r>
          </w:p>
          <w:p w14:paraId="44DA479E" w14:textId="77777777" w:rsidR="00320FF9" w:rsidRPr="008F333B" w:rsidRDefault="00320FF9">
            <w:pPr>
              <w:rPr>
                <w:rFonts w:ascii="Times New Roman" w:hAnsi="Times New Roman"/>
                <w:color w:val="000000"/>
              </w:rPr>
            </w:pPr>
          </w:p>
        </w:tc>
        <w:tc>
          <w:tcPr>
            <w:tcW w:w="3751" w:type="dxa"/>
            <w:gridSpan w:val="2"/>
            <w:tcBorders>
              <w:top w:val="single" w:sz="6" w:space="0" w:color="auto"/>
              <w:left w:val="nil"/>
              <w:bottom w:val="single" w:sz="6" w:space="0" w:color="auto"/>
              <w:right w:val="single" w:sz="6" w:space="0" w:color="auto"/>
            </w:tcBorders>
          </w:tcPr>
          <w:p w14:paraId="04FA51CB" w14:textId="77777777" w:rsidR="00320FF9" w:rsidRPr="008F333B" w:rsidRDefault="00320FF9">
            <w:pPr>
              <w:rPr>
                <w:rFonts w:ascii="Times New Roman" w:hAnsi="Times New Roman"/>
                <w:color w:val="000000"/>
              </w:rPr>
            </w:pPr>
          </w:p>
          <w:p w14:paraId="12208EFF"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Form Approved</w:t>
            </w:r>
          </w:p>
          <w:p w14:paraId="061A9399"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OMB No. 0704-0188</w:t>
            </w:r>
          </w:p>
        </w:tc>
      </w:tr>
      <w:tr w:rsidR="00320FF9" w:rsidRPr="008F333B" w14:paraId="7630D8E2" w14:textId="77777777">
        <w:tc>
          <w:tcPr>
            <w:tcW w:w="10711" w:type="dxa"/>
            <w:gridSpan w:val="6"/>
            <w:tcBorders>
              <w:top w:val="single" w:sz="6" w:space="0" w:color="auto"/>
              <w:left w:val="single" w:sz="6" w:space="0" w:color="auto"/>
              <w:right w:val="single" w:sz="6" w:space="0" w:color="auto"/>
            </w:tcBorders>
          </w:tcPr>
          <w:p w14:paraId="575F1837" w14:textId="77777777" w:rsidR="00320FF9" w:rsidRPr="008F333B" w:rsidRDefault="00320FF9">
            <w:pPr>
              <w:jc w:val="both"/>
              <w:rPr>
                <w:rFonts w:ascii="Times New Roman" w:hAnsi="Times New Roman"/>
                <w:color w:val="000000"/>
                <w:sz w:val="14"/>
              </w:rPr>
            </w:pPr>
            <w:r w:rsidRPr="008F333B">
              <w:rPr>
                <w:rFonts w:ascii="Times New Roman" w:hAnsi="Times New Roman"/>
                <w:color w:val="000000"/>
                <w:sz w:val="14"/>
              </w:rPr>
              <w:t>Public reporting burden for this collection of information is estimated to average 110 hours per response, including the time for reviewing information.  Send comments regarding this burden estimate or any aspect of this collection of information, including suggestions for instructions, searching existing data sources, gathering and maintaining the data needed, and completing and reviewing the collection of reducing this burden, Washington Headquarters Services, Directorate for Information Operations and Reports, 1215 Jefferson Davis Highway, Suite 1204, Arlington, VA 22202-4302, and to the Office of Management and Budget, Paperwork Reduction Project (0704-0188), Washington, DC 20503.</w:t>
            </w:r>
          </w:p>
        </w:tc>
      </w:tr>
      <w:tr w:rsidR="00320FF9" w:rsidRPr="008F333B" w14:paraId="5EC110AE" w14:textId="77777777">
        <w:tc>
          <w:tcPr>
            <w:tcW w:w="6570" w:type="dxa"/>
            <w:gridSpan w:val="3"/>
            <w:tcBorders>
              <w:top w:val="single" w:sz="6" w:space="0" w:color="auto"/>
              <w:left w:val="single" w:sz="6" w:space="0" w:color="auto"/>
              <w:bottom w:val="single" w:sz="6" w:space="0" w:color="auto"/>
              <w:right w:val="single" w:sz="6" w:space="0" w:color="auto"/>
            </w:tcBorders>
          </w:tcPr>
          <w:p w14:paraId="4AFD4D50"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  TITLE</w:t>
            </w:r>
          </w:p>
          <w:p w14:paraId="728BCF99"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Repairable Item Inspection Report</w:t>
            </w:r>
          </w:p>
          <w:p w14:paraId="78A8231B" w14:textId="77777777" w:rsidR="00320FF9" w:rsidRPr="008F333B" w:rsidRDefault="00320FF9">
            <w:pPr>
              <w:rPr>
                <w:rFonts w:ascii="Times New Roman" w:hAnsi="Times New Roman"/>
                <w:color w:val="000000"/>
              </w:rPr>
            </w:pPr>
          </w:p>
        </w:tc>
        <w:tc>
          <w:tcPr>
            <w:tcW w:w="4141" w:type="dxa"/>
            <w:gridSpan w:val="3"/>
            <w:tcBorders>
              <w:top w:val="single" w:sz="6" w:space="0" w:color="auto"/>
              <w:left w:val="nil"/>
              <w:bottom w:val="single" w:sz="6" w:space="0" w:color="auto"/>
              <w:right w:val="single" w:sz="6" w:space="0" w:color="auto"/>
            </w:tcBorders>
          </w:tcPr>
          <w:p w14:paraId="6557ACD5"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2.  IDENTIFICATION NUMBER</w:t>
            </w:r>
          </w:p>
          <w:p w14:paraId="6F8E421D" w14:textId="77777777" w:rsidR="00320FF9" w:rsidRPr="008F333B" w:rsidRDefault="00320FF9">
            <w:pPr>
              <w:rPr>
                <w:rFonts w:ascii="Times New Roman" w:hAnsi="Times New Roman"/>
                <w:b/>
                <w:color w:val="000000"/>
                <w:sz w:val="14"/>
              </w:rPr>
            </w:pPr>
          </w:p>
          <w:p w14:paraId="3F8B5177" w14:textId="77777777" w:rsidR="00320FF9" w:rsidRPr="008F333B" w:rsidRDefault="00320FF9">
            <w:pPr>
              <w:jc w:val="center"/>
              <w:rPr>
                <w:rFonts w:ascii="Times New Roman" w:hAnsi="Times New Roman"/>
                <w:b/>
                <w:color w:val="000000"/>
                <w:sz w:val="20"/>
              </w:rPr>
            </w:pPr>
            <w:r w:rsidRPr="008F333B">
              <w:rPr>
                <w:rFonts w:ascii="Times New Roman" w:hAnsi="Times New Roman"/>
                <w:color w:val="000000"/>
                <w:sz w:val="20"/>
              </w:rPr>
              <w:t>DI-ILSS-80386</w:t>
            </w:r>
          </w:p>
        </w:tc>
      </w:tr>
      <w:tr w:rsidR="00320FF9" w:rsidRPr="008F333B" w14:paraId="2C854EAD" w14:textId="77777777">
        <w:tc>
          <w:tcPr>
            <w:tcW w:w="10711" w:type="dxa"/>
            <w:gridSpan w:val="6"/>
            <w:tcBorders>
              <w:top w:val="single" w:sz="6" w:space="0" w:color="auto"/>
              <w:left w:val="single" w:sz="6" w:space="0" w:color="auto"/>
              <w:bottom w:val="single" w:sz="6" w:space="0" w:color="auto"/>
              <w:right w:val="single" w:sz="6" w:space="0" w:color="auto"/>
            </w:tcBorders>
          </w:tcPr>
          <w:p w14:paraId="2FA9C3DF" w14:textId="77777777" w:rsidR="00320FF9" w:rsidRPr="008F333B" w:rsidRDefault="00320FF9">
            <w:pPr>
              <w:rPr>
                <w:rFonts w:ascii="Times New Roman" w:hAnsi="Times New Roman"/>
                <w:b/>
                <w:color w:val="000000"/>
                <w:sz w:val="16"/>
              </w:rPr>
            </w:pPr>
            <w:r w:rsidRPr="008F333B">
              <w:rPr>
                <w:rFonts w:ascii="Times New Roman" w:hAnsi="Times New Roman"/>
                <w:b/>
                <w:color w:val="000000"/>
                <w:sz w:val="16"/>
              </w:rPr>
              <w:t>3.  DESCRIPTION/PURPOSE</w:t>
            </w:r>
          </w:p>
          <w:p w14:paraId="1ECC01A1" w14:textId="77777777" w:rsidR="00320FF9" w:rsidRPr="008F333B" w:rsidRDefault="00320FF9">
            <w:pPr>
              <w:rPr>
                <w:rFonts w:ascii="Times New Roman" w:hAnsi="Times New Roman"/>
                <w:b/>
                <w:color w:val="000000"/>
                <w:sz w:val="16"/>
              </w:rPr>
            </w:pPr>
          </w:p>
          <w:p w14:paraId="13673922" w14:textId="77777777" w:rsidR="00320FF9" w:rsidRPr="008F333B" w:rsidRDefault="00320FF9">
            <w:pPr>
              <w:numPr>
                <w:ilvl w:val="1"/>
                <w:numId w:val="46"/>
              </w:numPr>
              <w:tabs>
                <w:tab w:val="left" w:pos="252"/>
              </w:tabs>
              <w:rPr>
                <w:rFonts w:ascii="Times New Roman" w:hAnsi="Times New Roman"/>
                <w:color w:val="000000"/>
                <w:sz w:val="20"/>
              </w:rPr>
            </w:pPr>
            <w:r w:rsidRPr="008F333B">
              <w:rPr>
                <w:rFonts w:ascii="Times New Roman" w:hAnsi="Times New Roman"/>
                <w:color w:val="000000"/>
                <w:sz w:val="20"/>
              </w:rPr>
              <w:t>This data documents the contractor’s inspection of the malfunctioning unit for repair and the extent of repair performed on the unit.</w:t>
            </w:r>
          </w:p>
          <w:p w14:paraId="7A07974D" w14:textId="77777777" w:rsidR="00320FF9" w:rsidRPr="008F333B" w:rsidRDefault="00320FF9">
            <w:pPr>
              <w:numPr>
                <w:ilvl w:val="1"/>
                <w:numId w:val="46"/>
              </w:numPr>
              <w:tabs>
                <w:tab w:val="left" w:pos="252"/>
              </w:tabs>
              <w:rPr>
                <w:rFonts w:ascii="Times New Roman" w:hAnsi="Times New Roman"/>
                <w:color w:val="000000"/>
              </w:rPr>
            </w:pPr>
            <w:r w:rsidRPr="008F333B">
              <w:rPr>
                <w:rFonts w:ascii="Times New Roman" w:hAnsi="Times New Roman"/>
                <w:color w:val="000000"/>
                <w:sz w:val="20"/>
              </w:rPr>
              <w:t>This data will be used by the government to determine the types and quantity of unit malfunctions and evaluate the need for further corrective action.</w:t>
            </w:r>
          </w:p>
          <w:p w14:paraId="10446FE5" w14:textId="77777777" w:rsidR="00320FF9" w:rsidRPr="008F333B" w:rsidRDefault="00320FF9">
            <w:pPr>
              <w:rPr>
                <w:rFonts w:ascii="Times New Roman" w:hAnsi="Times New Roman"/>
                <w:color w:val="000000"/>
              </w:rPr>
            </w:pPr>
          </w:p>
        </w:tc>
      </w:tr>
      <w:tr w:rsidR="00320FF9" w:rsidRPr="008F333B" w14:paraId="1C01D83D" w14:textId="77777777">
        <w:tc>
          <w:tcPr>
            <w:tcW w:w="2070" w:type="dxa"/>
            <w:tcBorders>
              <w:top w:val="single" w:sz="6" w:space="0" w:color="auto"/>
              <w:left w:val="single" w:sz="6" w:space="0" w:color="auto"/>
              <w:right w:val="single" w:sz="6" w:space="0" w:color="auto"/>
            </w:tcBorders>
          </w:tcPr>
          <w:p w14:paraId="11281C51"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4.  APPROVAL DATE</w:t>
            </w:r>
          </w:p>
          <w:p w14:paraId="4AD2FE41" w14:textId="77777777" w:rsidR="00320FF9" w:rsidRPr="008F333B" w:rsidRDefault="00320FF9">
            <w:pPr>
              <w:jc w:val="center"/>
              <w:rPr>
                <w:rFonts w:ascii="Times New Roman" w:hAnsi="Times New Roman"/>
                <w:i/>
                <w:color w:val="000000"/>
                <w:sz w:val="16"/>
              </w:rPr>
            </w:pPr>
            <w:r w:rsidRPr="008F333B">
              <w:rPr>
                <w:rFonts w:ascii="Times New Roman" w:hAnsi="Times New Roman"/>
                <w:i/>
                <w:color w:val="000000"/>
                <w:sz w:val="16"/>
              </w:rPr>
              <w:t>(YY/MM/DD)</w:t>
            </w:r>
          </w:p>
          <w:p w14:paraId="1B70F19C"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870727</w:t>
            </w:r>
          </w:p>
        </w:tc>
        <w:tc>
          <w:tcPr>
            <w:tcW w:w="4500" w:type="dxa"/>
            <w:gridSpan w:val="2"/>
            <w:tcBorders>
              <w:top w:val="single" w:sz="6" w:space="0" w:color="auto"/>
              <w:left w:val="nil"/>
              <w:right w:val="single" w:sz="6" w:space="0" w:color="auto"/>
            </w:tcBorders>
          </w:tcPr>
          <w:p w14:paraId="56F1BA06"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5.  OFFICE OF PRIMARY RESPONSIBILITY (OPR)</w:t>
            </w:r>
          </w:p>
          <w:p w14:paraId="127A558B" w14:textId="77777777" w:rsidR="00320FF9" w:rsidRPr="008F333B" w:rsidRDefault="00320FF9">
            <w:pPr>
              <w:rPr>
                <w:rFonts w:ascii="Times New Roman" w:hAnsi="Times New Roman"/>
                <w:b/>
                <w:color w:val="000000"/>
                <w:sz w:val="14"/>
              </w:rPr>
            </w:pPr>
          </w:p>
          <w:p w14:paraId="7A307568"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F/WR-ALC/MMRM</w:t>
            </w:r>
          </w:p>
        </w:tc>
        <w:tc>
          <w:tcPr>
            <w:tcW w:w="2160" w:type="dxa"/>
            <w:gridSpan w:val="2"/>
            <w:tcBorders>
              <w:top w:val="single" w:sz="6" w:space="0" w:color="auto"/>
              <w:left w:val="nil"/>
              <w:bottom w:val="single" w:sz="6" w:space="0" w:color="auto"/>
              <w:right w:val="single" w:sz="6" w:space="0" w:color="auto"/>
            </w:tcBorders>
          </w:tcPr>
          <w:p w14:paraId="301514A9"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6a.  DTIC APPLICABLE</w:t>
            </w:r>
          </w:p>
          <w:p w14:paraId="33C6773B" w14:textId="77777777" w:rsidR="00320FF9" w:rsidRPr="008F333B" w:rsidRDefault="00320FF9">
            <w:pPr>
              <w:rPr>
                <w:rFonts w:ascii="Times New Roman" w:hAnsi="Times New Roman"/>
                <w:b/>
                <w:color w:val="000000"/>
                <w:sz w:val="14"/>
              </w:rPr>
            </w:pPr>
          </w:p>
        </w:tc>
        <w:tc>
          <w:tcPr>
            <w:tcW w:w="1981" w:type="dxa"/>
            <w:tcBorders>
              <w:top w:val="single" w:sz="6" w:space="0" w:color="auto"/>
              <w:left w:val="nil"/>
              <w:right w:val="single" w:sz="6" w:space="0" w:color="auto"/>
            </w:tcBorders>
          </w:tcPr>
          <w:p w14:paraId="5FD8D21F"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6b.  GIDEP APPLICABLE</w:t>
            </w:r>
          </w:p>
        </w:tc>
      </w:tr>
      <w:tr w:rsidR="00320FF9" w:rsidRPr="008F333B" w14:paraId="562F80F0" w14:textId="77777777">
        <w:tc>
          <w:tcPr>
            <w:tcW w:w="10711" w:type="dxa"/>
            <w:gridSpan w:val="6"/>
            <w:tcBorders>
              <w:top w:val="single" w:sz="6" w:space="0" w:color="auto"/>
              <w:left w:val="single" w:sz="6" w:space="0" w:color="auto"/>
              <w:right w:val="single" w:sz="6" w:space="0" w:color="auto"/>
            </w:tcBorders>
          </w:tcPr>
          <w:p w14:paraId="0DD161FF" w14:textId="77777777" w:rsidR="00320FF9" w:rsidRPr="008F333B" w:rsidRDefault="00320FF9">
            <w:pPr>
              <w:rPr>
                <w:rFonts w:ascii="Times New Roman" w:hAnsi="Times New Roman"/>
                <w:color w:val="000000"/>
              </w:rPr>
            </w:pPr>
            <w:r w:rsidRPr="008F333B">
              <w:rPr>
                <w:rFonts w:ascii="Times New Roman" w:hAnsi="Times New Roman"/>
                <w:b/>
                <w:color w:val="000000"/>
                <w:sz w:val="14"/>
              </w:rPr>
              <w:t>7.  APPLICATION/INTERRELATIONSHIP</w:t>
            </w:r>
          </w:p>
          <w:p w14:paraId="34A93234" w14:textId="77777777" w:rsidR="00320FF9" w:rsidRPr="008F333B" w:rsidRDefault="00320FF9">
            <w:pPr>
              <w:rPr>
                <w:rFonts w:ascii="Times New Roman" w:hAnsi="Times New Roman"/>
                <w:color w:val="000000"/>
              </w:rPr>
            </w:pPr>
          </w:p>
          <w:p w14:paraId="59F7C211" w14:textId="77777777" w:rsidR="00320FF9" w:rsidRPr="008F333B" w:rsidRDefault="00320FF9">
            <w:pPr>
              <w:numPr>
                <w:ilvl w:val="1"/>
                <w:numId w:val="47"/>
              </w:numPr>
              <w:rPr>
                <w:rFonts w:ascii="Times New Roman" w:hAnsi="Times New Roman"/>
                <w:color w:val="000000"/>
                <w:sz w:val="20"/>
              </w:rPr>
            </w:pPr>
            <w:r w:rsidRPr="008F333B">
              <w:rPr>
                <w:rFonts w:ascii="Times New Roman" w:hAnsi="Times New Roman"/>
                <w:color w:val="000000"/>
                <w:sz w:val="20"/>
              </w:rPr>
              <w:t>This DID contains the format and content preparation instructions for the data product generated by the specific and</w:t>
            </w:r>
          </w:p>
          <w:p w14:paraId="10DCE377"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            discrete task requirement as delineated in the contract.</w:t>
            </w:r>
          </w:p>
          <w:p w14:paraId="050F052E" w14:textId="77777777" w:rsidR="00320FF9" w:rsidRPr="008F333B" w:rsidRDefault="00320FF9">
            <w:pPr>
              <w:numPr>
                <w:ilvl w:val="1"/>
                <w:numId w:val="47"/>
              </w:numPr>
              <w:rPr>
                <w:rFonts w:ascii="Times New Roman" w:hAnsi="Times New Roman"/>
                <w:color w:val="000000"/>
                <w:sz w:val="20"/>
              </w:rPr>
            </w:pPr>
            <w:r w:rsidRPr="008F333B">
              <w:rPr>
                <w:rFonts w:ascii="Times New Roman" w:hAnsi="Times New Roman"/>
                <w:color w:val="000000"/>
                <w:sz w:val="20"/>
              </w:rPr>
              <w:t>This DID is applicable to contractor repair contracts.</w:t>
            </w:r>
          </w:p>
          <w:p w14:paraId="2C466AFD" w14:textId="77777777" w:rsidR="00320FF9" w:rsidRPr="008F333B" w:rsidRDefault="00320FF9">
            <w:pPr>
              <w:rPr>
                <w:rFonts w:ascii="Times New Roman" w:hAnsi="Times New Roman"/>
                <w:color w:val="000000"/>
              </w:rPr>
            </w:pPr>
          </w:p>
          <w:p w14:paraId="24832502" w14:textId="77777777" w:rsidR="00320FF9" w:rsidRPr="008F333B" w:rsidRDefault="00320FF9">
            <w:pPr>
              <w:rPr>
                <w:rFonts w:ascii="Times New Roman" w:hAnsi="Times New Roman"/>
                <w:color w:val="000000"/>
              </w:rPr>
            </w:pPr>
          </w:p>
        </w:tc>
      </w:tr>
      <w:tr w:rsidR="00320FF9" w:rsidRPr="008F333B" w14:paraId="62CAA3DA" w14:textId="77777777">
        <w:tc>
          <w:tcPr>
            <w:tcW w:w="3569" w:type="dxa"/>
            <w:gridSpan w:val="2"/>
            <w:tcBorders>
              <w:top w:val="single" w:sz="6" w:space="0" w:color="auto"/>
              <w:left w:val="single" w:sz="6" w:space="0" w:color="auto"/>
              <w:right w:val="single" w:sz="6" w:space="0" w:color="auto"/>
            </w:tcBorders>
          </w:tcPr>
          <w:p w14:paraId="77724E67"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8.  APPROVAL LIMITATION</w:t>
            </w:r>
          </w:p>
          <w:p w14:paraId="7736AFBD" w14:textId="77777777" w:rsidR="00320FF9" w:rsidRPr="008F333B" w:rsidRDefault="00320FF9">
            <w:pPr>
              <w:rPr>
                <w:rFonts w:ascii="Times New Roman" w:hAnsi="Times New Roman"/>
                <w:color w:val="000000"/>
              </w:rPr>
            </w:pPr>
          </w:p>
          <w:p w14:paraId="0800DC46" w14:textId="77777777" w:rsidR="00320FF9" w:rsidRPr="008F333B" w:rsidRDefault="00320FF9">
            <w:pPr>
              <w:rPr>
                <w:rFonts w:ascii="Times New Roman" w:hAnsi="Times New Roman"/>
                <w:color w:val="000000"/>
              </w:rPr>
            </w:pPr>
          </w:p>
        </w:tc>
        <w:tc>
          <w:tcPr>
            <w:tcW w:w="3391" w:type="dxa"/>
            <w:gridSpan w:val="2"/>
            <w:tcBorders>
              <w:top w:val="single" w:sz="6" w:space="0" w:color="auto"/>
              <w:left w:val="nil"/>
              <w:bottom w:val="single" w:sz="6" w:space="0" w:color="auto"/>
              <w:right w:val="single" w:sz="6" w:space="0" w:color="auto"/>
            </w:tcBorders>
          </w:tcPr>
          <w:p w14:paraId="240F3196"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9a.  APPLICABLE FORMS</w:t>
            </w:r>
          </w:p>
        </w:tc>
        <w:tc>
          <w:tcPr>
            <w:tcW w:w="3751" w:type="dxa"/>
            <w:gridSpan w:val="2"/>
            <w:tcBorders>
              <w:top w:val="single" w:sz="6" w:space="0" w:color="auto"/>
              <w:left w:val="nil"/>
              <w:right w:val="single" w:sz="6" w:space="0" w:color="auto"/>
            </w:tcBorders>
          </w:tcPr>
          <w:p w14:paraId="75EE1E42"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9b.  AMSC NUMBER</w:t>
            </w:r>
          </w:p>
          <w:p w14:paraId="4B0BB0DA" w14:textId="77777777" w:rsidR="00320FF9" w:rsidRPr="008F333B" w:rsidRDefault="00320FF9">
            <w:pPr>
              <w:rPr>
                <w:rFonts w:ascii="Times New Roman" w:hAnsi="Times New Roman"/>
                <w:b/>
                <w:color w:val="000000"/>
                <w:sz w:val="14"/>
              </w:rPr>
            </w:pPr>
          </w:p>
          <w:p w14:paraId="1A8C842C"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F4151</w:t>
            </w:r>
          </w:p>
          <w:p w14:paraId="1BB751D2" w14:textId="77777777" w:rsidR="00320FF9" w:rsidRPr="008F333B" w:rsidRDefault="00320FF9">
            <w:pPr>
              <w:jc w:val="center"/>
              <w:rPr>
                <w:rFonts w:ascii="Times New Roman" w:hAnsi="Times New Roman"/>
                <w:b/>
                <w:color w:val="000000"/>
                <w:sz w:val="14"/>
              </w:rPr>
            </w:pPr>
          </w:p>
        </w:tc>
      </w:tr>
      <w:tr w:rsidR="00320FF9" w:rsidRPr="008F333B" w14:paraId="4CD158DE" w14:textId="77777777">
        <w:tc>
          <w:tcPr>
            <w:tcW w:w="10711" w:type="dxa"/>
            <w:gridSpan w:val="6"/>
            <w:tcBorders>
              <w:top w:val="single" w:sz="6" w:space="0" w:color="auto"/>
              <w:left w:val="single" w:sz="6" w:space="0" w:color="auto"/>
              <w:right w:val="single" w:sz="6" w:space="0" w:color="auto"/>
            </w:tcBorders>
          </w:tcPr>
          <w:p w14:paraId="12FCD5B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10.  PREPARATION INSTRUCTIONS</w:t>
            </w:r>
          </w:p>
          <w:p w14:paraId="08A06A96" w14:textId="77777777" w:rsidR="00320FF9" w:rsidRPr="008F333B" w:rsidRDefault="00320FF9">
            <w:pPr>
              <w:rPr>
                <w:rFonts w:ascii="Times New Roman" w:hAnsi="Times New Roman"/>
                <w:color w:val="000000"/>
              </w:rPr>
            </w:pPr>
          </w:p>
          <w:p w14:paraId="0D25B571"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10.1  Specific Instructions.</w:t>
            </w:r>
          </w:p>
          <w:p w14:paraId="7AAE6552" w14:textId="77777777" w:rsidR="00320FF9" w:rsidRPr="008F333B" w:rsidRDefault="00320FF9">
            <w:pPr>
              <w:rPr>
                <w:rFonts w:ascii="Times New Roman" w:hAnsi="Times New Roman"/>
                <w:color w:val="000000"/>
                <w:sz w:val="20"/>
              </w:rPr>
            </w:pPr>
          </w:p>
          <w:p w14:paraId="0F72009D" w14:textId="77777777" w:rsidR="00320FF9" w:rsidRPr="008F333B" w:rsidRDefault="00320FF9">
            <w:pPr>
              <w:numPr>
                <w:ilvl w:val="2"/>
                <w:numId w:val="48"/>
              </w:numPr>
              <w:rPr>
                <w:rFonts w:ascii="Times New Roman" w:hAnsi="Times New Roman"/>
                <w:color w:val="000000"/>
                <w:sz w:val="20"/>
              </w:rPr>
            </w:pPr>
            <w:r w:rsidRPr="008F333B">
              <w:rPr>
                <w:rFonts w:ascii="Times New Roman" w:hAnsi="Times New Roman"/>
                <w:color w:val="000000"/>
                <w:sz w:val="20"/>
              </w:rPr>
              <w:t>Contents.  The Repairable Item Inspection Report may be prepared in the contractor-selected format.  The content of the report shall include the following data elements:</w:t>
            </w:r>
          </w:p>
          <w:p w14:paraId="238E4A66"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Inspection Item Analysis Number</w:t>
            </w:r>
          </w:p>
          <w:p w14:paraId="24C8E9D9"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Contract Number</w:t>
            </w:r>
          </w:p>
          <w:p w14:paraId="4ABFE58D"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National Stock Number (NSN)</w:t>
            </w:r>
          </w:p>
          <w:p w14:paraId="3ED62325"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Part Number</w:t>
            </w:r>
          </w:p>
          <w:p w14:paraId="380F22E0"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Serial Number</w:t>
            </w:r>
          </w:p>
          <w:p w14:paraId="37B9BC73"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A listing of repair date codes on the unit</w:t>
            </w:r>
          </w:p>
          <w:p w14:paraId="6B7F4FC8"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Quantitative details stating the electrical and physical test requirements and parameters which the part does not meet</w:t>
            </w:r>
          </w:p>
          <w:p w14:paraId="0E249ADA"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A concise description of the extent of repair actions required to restore the malfunctioning unit to proper operation, including a list of all parts replaced and a description of all alignments or adjustments made.</w:t>
            </w:r>
          </w:p>
          <w:p w14:paraId="2D5565F4" w14:textId="77777777" w:rsidR="00320FF9" w:rsidRPr="008F333B" w:rsidRDefault="00320FF9">
            <w:pPr>
              <w:numPr>
                <w:ilvl w:val="0"/>
                <w:numId w:val="49"/>
              </w:numPr>
              <w:rPr>
                <w:rFonts w:ascii="Times New Roman" w:hAnsi="Times New Roman"/>
                <w:color w:val="000000"/>
                <w:sz w:val="20"/>
              </w:rPr>
            </w:pPr>
            <w:r w:rsidRPr="008F333B">
              <w:rPr>
                <w:rFonts w:ascii="Times New Roman" w:hAnsi="Times New Roman"/>
                <w:color w:val="000000"/>
                <w:sz w:val="20"/>
              </w:rPr>
              <w:t>Indicate cause of item malfunction with all quantitative details, if known.</w:t>
            </w:r>
          </w:p>
          <w:p w14:paraId="4035036E" w14:textId="77777777" w:rsidR="00320FF9" w:rsidRPr="008F333B" w:rsidRDefault="00320FF9">
            <w:pPr>
              <w:pStyle w:val="Footer"/>
              <w:tabs>
                <w:tab w:val="clear" w:pos="4320"/>
                <w:tab w:val="clear" w:pos="8640"/>
              </w:tabs>
              <w:rPr>
                <w:rFonts w:ascii="Times New Roman" w:hAnsi="Times New Roman"/>
                <w:color w:val="000000"/>
              </w:rPr>
            </w:pPr>
          </w:p>
        </w:tc>
      </w:tr>
      <w:tr w:rsidR="00320FF9" w:rsidRPr="008F333B" w14:paraId="6F14D4E8" w14:textId="77777777">
        <w:tc>
          <w:tcPr>
            <w:tcW w:w="10711" w:type="dxa"/>
            <w:gridSpan w:val="6"/>
            <w:tcBorders>
              <w:top w:val="single" w:sz="6" w:space="0" w:color="auto"/>
              <w:left w:val="single" w:sz="6" w:space="0" w:color="auto"/>
              <w:bottom w:val="single" w:sz="6" w:space="0" w:color="auto"/>
              <w:right w:val="single" w:sz="6" w:space="0" w:color="auto"/>
            </w:tcBorders>
          </w:tcPr>
          <w:p w14:paraId="164B288C"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11.  DISTRIBUTION STATEMENT</w:t>
            </w:r>
          </w:p>
          <w:p w14:paraId="5C5F4BEA"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Distribution Statement A:  Approved for Public Release; Distribution is Unlimited</w:t>
            </w:r>
          </w:p>
          <w:p w14:paraId="4EF02DAB" w14:textId="77777777" w:rsidR="00320FF9" w:rsidRPr="008F333B" w:rsidRDefault="00320FF9">
            <w:pPr>
              <w:rPr>
                <w:rFonts w:ascii="Times New Roman" w:hAnsi="Times New Roman"/>
                <w:color w:val="000000"/>
              </w:rPr>
            </w:pPr>
          </w:p>
        </w:tc>
      </w:tr>
      <w:tr w:rsidR="00320FF9" w:rsidRPr="008F333B" w14:paraId="539E8F2E" w14:textId="77777777">
        <w:tc>
          <w:tcPr>
            <w:tcW w:w="10711" w:type="dxa"/>
            <w:gridSpan w:val="6"/>
            <w:tcBorders>
              <w:left w:val="single" w:sz="6" w:space="0" w:color="auto"/>
              <w:bottom w:val="single" w:sz="6" w:space="0" w:color="auto"/>
              <w:right w:val="single" w:sz="6" w:space="0" w:color="auto"/>
            </w:tcBorders>
          </w:tcPr>
          <w:p w14:paraId="0D38B5AE"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DD Form 1664, APR 89</w:t>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color w:val="000000"/>
                <w:sz w:val="20"/>
              </w:rPr>
              <w:tab/>
              <w:t xml:space="preserve">                           </w:t>
            </w:r>
            <w:r w:rsidRPr="008F333B">
              <w:rPr>
                <w:rFonts w:ascii="Times New Roman" w:hAnsi="Times New Roman"/>
                <w:i/>
                <w:color w:val="000000"/>
                <w:sz w:val="20"/>
              </w:rPr>
              <w:t>Previous editions are obsolete.</w:t>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i/>
                <w:color w:val="000000"/>
                <w:sz w:val="20"/>
              </w:rPr>
              <w:tab/>
              <w:t xml:space="preserve">                   </w:t>
            </w:r>
            <w:r w:rsidRPr="008F333B">
              <w:rPr>
                <w:rFonts w:ascii="Times New Roman" w:hAnsi="Times New Roman"/>
                <w:color w:val="000000"/>
                <w:sz w:val="20"/>
              </w:rPr>
              <w:t xml:space="preserve">Page </w:t>
            </w:r>
            <w:r w:rsidRPr="008F333B">
              <w:rPr>
                <w:rFonts w:ascii="Times New Roman" w:hAnsi="Times New Roman"/>
                <w:color w:val="000000"/>
                <w:sz w:val="20"/>
                <w:u w:val="single"/>
              </w:rPr>
              <w:t xml:space="preserve"> 1 </w:t>
            </w:r>
            <w:r w:rsidRPr="008F333B">
              <w:rPr>
                <w:rFonts w:ascii="Times New Roman" w:hAnsi="Times New Roman"/>
                <w:color w:val="000000"/>
                <w:sz w:val="20"/>
              </w:rPr>
              <w:t xml:space="preserve"> of </w:t>
            </w:r>
            <w:r w:rsidRPr="008F333B">
              <w:rPr>
                <w:rFonts w:ascii="Times New Roman" w:hAnsi="Times New Roman"/>
                <w:color w:val="000000"/>
                <w:sz w:val="20"/>
                <w:u w:val="single"/>
              </w:rPr>
              <w:t xml:space="preserve">1 </w:t>
            </w:r>
          </w:p>
        </w:tc>
      </w:tr>
    </w:tbl>
    <w:p w14:paraId="04E7AFAE" w14:textId="77777777" w:rsidR="00320FF9" w:rsidRPr="008F333B" w:rsidRDefault="00320FF9">
      <w:pPr>
        <w:pStyle w:val="Heading3"/>
        <w:jc w:val="center"/>
        <w:rPr>
          <w:rFonts w:ascii="Times New Roman" w:hAnsi="Times New Roman"/>
          <w:color w:val="000000"/>
          <w:u w:val="single"/>
        </w:rPr>
      </w:pPr>
    </w:p>
    <w:p w14:paraId="474B6321" w14:textId="77777777" w:rsidR="00320FF9" w:rsidRPr="008F333B" w:rsidRDefault="00320FF9">
      <w:pPr>
        <w:pStyle w:val="Heading3"/>
        <w:jc w:val="center"/>
        <w:rPr>
          <w:rFonts w:ascii="Times New Roman" w:hAnsi="Times New Roman"/>
          <w:color w:val="000000"/>
          <w:u w:val="single"/>
        </w:rPr>
      </w:pPr>
      <w:r w:rsidRPr="008F333B">
        <w:rPr>
          <w:rFonts w:ascii="Times New Roman" w:hAnsi="Times New Roman"/>
          <w:color w:val="000000"/>
          <w:u w:val="single"/>
        </w:rPr>
        <w:br w:type="page"/>
      </w:r>
    </w:p>
    <w:tbl>
      <w:tblPr>
        <w:tblW w:w="0" w:type="auto"/>
        <w:tblInd w:w="-252" w:type="dxa"/>
        <w:tblLayout w:type="fixed"/>
        <w:tblLook w:val="0000" w:firstRow="0" w:lastRow="0" w:firstColumn="0" w:lastColumn="0" w:noHBand="0" w:noVBand="0"/>
      </w:tblPr>
      <w:tblGrid>
        <w:gridCol w:w="2070"/>
        <w:gridCol w:w="1499"/>
        <w:gridCol w:w="3001"/>
        <w:gridCol w:w="390"/>
        <w:gridCol w:w="1770"/>
        <w:gridCol w:w="1981"/>
      </w:tblGrid>
      <w:tr w:rsidR="00320FF9" w:rsidRPr="008F333B" w14:paraId="6D82F53A" w14:textId="77777777">
        <w:tc>
          <w:tcPr>
            <w:tcW w:w="6960" w:type="dxa"/>
            <w:gridSpan w:val="4"/>
            <w:tcBorders>
              <w:top w:val="single" w:sz="6" w:space="0" w:color="auto"/>
              <w:left w:val="single" w:sz="6" w:space="0" w:color="auto"/>
              <w:right w:val="single" w:sz="6" w:space="0" w:color="auto"/>
            </w:tcBorders>
          </w:tcPr>
          <w:p w14:paraId="3226B651" w14:textId="77777777" w:rsidR="00320FF9" w:rsidRPr="008F333B" w:rsidRDefault="00320FF9">
            <w:pPr>
              <w:rPr>
                <w:rFonts w:ascii="Times New Roman" w:hAnsi="Times New Roman"/>
                <w:color w:val="000000"/>
              </w:rPr>
            </w:pPr>
            <w:r w:rsidRPr="008F333B">
              <w:rPr>
                <w:rFonts w:ascii="Times New Roman" w:hAnsi="Times New Roman"/>
                <w:color w:val="000000"/>
              </w:rPr>
              <w:lastRenderedPageBreak/>
              <w:br w:type="page"/>
            </w:r>
          </w:p>
          <w:p w14:paraId="122D064A" w14:textId="77777777" w:rsidR="00320FF9" w:rsidRPr="008F333B" w:rsidRDefault="00320FF9">
            <w:pPr>
              <w:jc w:val="center"/>
              <w:rPr>
                <w:rFonts w:ascii="Times New Roman" w:hAnsi="Times New Roman"/>
                <w:b/>
                <w:color w:val="000000"/>
                <w:sz w:val="32"/>
              </w:rPr>
            </w:pPr>
            <w:r w:rsidRPr="008F333B">
              <w:rPr>
                <w:rFonts w:ascii="Times New Roman" w:hAnsi="Times New Roman"/>
                <w:b/>
                <w:color w:val="000000"/>
                <w:sz w:val="32"/>
              </w:rPr>
              <w:t>DATA  ITEM  DESCRIPTION</w:t>
            </w:r>
          </w:p>
          <w:p w14:paraId="6456F596" w14:textId="77777777" w:rsidR="00320FF9" w:rsidRPr="008F333B" w:rsidRDefault="00320FF9">
            <w:pPr>
              <w:rPr>
                <w:rFonts w:ascii="Times New Roman" w:hAnsi="Times New Roman"/>
                <w:color w:val="000000"/>
              </w:rPr>
            </w:pPr>
          </w:p>
        </w:tc>
        <w:tc>
          <w:tcPr>
            <w:tcW w:w="3751" w:type="dxa"/>
            <w:gridSpan w:val="2"/>
            <w:tcBorders>
              <w:top w:val="single" w:sz="6" w:space="0" w:color="auto"/>
              <w:left w:val="nil"/>
              <w:bottom w:val="single" w:sz="6" w:space="0" w:color="auto"/>
              <w:right w:val="single" w:sz="6" w:space="0" w:color="auto"/>
            </w:tcBorders>
          </w:tcPr>
          <w:p w14:paraId="771857E0" w14:textId="77777777" w:rsidR="00320FF9" w:rsidRPr="008F333B" w:rsidRDefault="00320FF9">
            <w:pPr>
              <w:rPr>
                <w:rFonts w:ascii="Times New Roman" w:hAnsi="Times New Roman"/>
                <w:color w:val="000000"/>
              </w:rPr>
            </w:pPr>
          </w:p>
          <w:p w14:paraId="7BF02B26"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Form Approved</w:t>
            </w:r>
          </w:p>
          <w:p w14:paraId="47B45DE5" w14:textId="77777777" w:rsidR="00320FF9" w:rsidRPr="008F333B" w:rsidRDefault="00320FF9">
            <w:pPr>
              <w:jc w:val="center"/>
              <w:rPr>
                <w:rFonts w:ascii="Times New Roman" w:hAnsi="Times New Roman"/>
                <w:color w:val="000000"/>
              </w:rPr>
            </w:pPr>
            <w:r w:rsidRPr="008F333B">
              <w:rPr>
                <w:rFonts w:ascii="Times New Roman" w:hAnsi="Times New Roman"/>
                <w:color w:val="000000"/>
              </w:rPr>
              <w:t>OMB No. 0704-0188</w:t>
            </w:r>
          </w:p>
        </w:tc>
      </w:tr>
      <w:tr w:rsidR="00320FF9" w:rsidRPr="008F333B" w14:paraId="1E2EAD8F" w14:textId="77777777">
        <w:tc>
          <w:tcPr>
            <w:tcW w:w="10711" w:type="dxa"/>
            <w:gridSpan w:val="6"/>
            <w:tcBorders>
              <w:top w:val="single" w:sz="6" w:space="0" w:color="auto"/>
              <w:left w:val="single" w:sz="6" w:space="0" w:color="auto"/>
              <w:right w:val="single" w:sz="6" w:space="0" w:color="auto"/>
            </w:tcBorders>
          </w:tcPr>
          <w:p w14:paraId="5406A682" w14:textId="77777777" w:rsidR="00320FF9" w:rsidRPr="008F333B" w:rsidRDefault="00320FF9">
            <w:pPr>
              <w:jc w:val="both"/>
              <w:rPr>
                <w:rFonts w:ascii="Times New Roman" w:hAnsi="Times New Roman"/>
                <w:color w:val="000000"/>
                <w:sz w:val="14"/>
              </w:rPr>
            </w:pPr>
            <w:r w:rsidRPr="008F333B">
              <w:rPr>
                <w:rFonts w:ascii="Times New Roman" w:hAnsi="Times New Roman"/>
                <w:color w:val="000000"/>
                <w:sz w:val="14"/>
              </w:rPr>
              <w:t>Public reporting burden for this collection of information is estimated to average 110 hours per response, including the time for reviewing information.  Send comments regarding this burden estimate or any aspect of this collection of information, including suggestions for instructions, searching existing data sources, gathering and maintaining the data needed, and completing and reviewing the collection of reducing this burden, Washington Headquarters Services, Directorate for Information Operations and Reports, 1215 Jefferson Davis Highway, Suite 1204, Arlington, VA 22202-4302, and to the Office of Management and Budget, Paperwork Reduction Project (0704-0188), Washington, DC 20503.</w:t>
            </w:r>
          </w:p>
        </w:tc>
      </w:tr>
      <w:tr w:rsidR="00320FF9" w:rsidRPr="008F333B" w14:paraId="0CC93568" w14:textId="77777777">
        <w:tc>
          <w:tcPr>
            <w:tcW w:w="6570" w:type="dxa"/>
            <w:gridSpan w:val="3"/>
            <w:tcBorders>
              <w:top w:val="single" w:sz="6" w:space="0" w:color="auto"/>
              <w:left w:val="single" w:sz="6" w:space="0" w:color="auto"/>
              <w:bottom w:val="single" w:sz="6" w:space="0" w:color="auto"/>
              <w:right w:val="single" w:sz="6" w:space="0" w:color="auto"/>
            </w:tcBorders>
          </w:tcPr>
          <w:p w14:paraId="7FC502B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  TITLE</w:t>
            </w:r>
          </w:p>
          <w:p w14:paraId="44070AEA"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Government Furnished Equipment Detail Transaction Status Data</w:t>
            </w:r>
          </w:p>
          <w:p w14:paraId="5D3A8F65" w14:textId="77777777" w:rsidR="00320FF9" w:rsidRPr="008F333B" w:rsidRDefault="00320FF9">
            <w:pPr>
              <w:rPr>
                <w:rFonts w:ascii="Times New Roman" w:hAnsi="Times New Roman"/>
                <w:color w:val="000000"/>
              </w:rPr>
            </w:pPr>
          </w:p>
        </w:tc>
        <w:tc>
          <w:tcPr>
            <w:tcW w:w="4141" w:type="dxa"/>
            <w:gridSpan w:val="3"/>
            <w:tcBorders>
              <w:top w:val="single" w:sz="6" w:space="0" w:color="auto"/>
              <w:left w:val="nil"/>
              <w:bottom w:val="single" w:sz="6" w:space="0" w:color="auto"/>
              <w:right w:val="single" w:sz="6" w:space="0" w:color="auto"/>
            </w:tcBorders>
          </w:tcPr>
          <w:p w14:paraId="2A9BEE1C"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2.  IDENTIFICATION NUMBER</w:t>
            </w:r>
          </w:p>
          <w:p w14:paraId="3B0A6889" w14:textId="77777777" w:rsidR="00320FF9" w:rsidRPr="008F333B" w:rsidRDefault="00320FF9">
            <w:pPr>
              <w:rPr>
                <w:rFonts w:ascii="Times New Roman" w:hAnsi="Times New Roman"/>
                <w:b/>
                <w:color w:val="000000"/>
                <w:sz w:val="14"/>
              </w:rPr>
            </w:pPr>
          </w:p>
          <w:p w14:paraId="19592ABC" w14:textId="77777777" w:rsidR="00320FF9" w:rsidRPr="008F333B" w:rsidRDefault="00320FF9">
            <w:pPr>
              <w:jc w:val="center"/>
              <w:rPr>
                <w:rFonts w:ascii="Times New Roman" w:hAnsi="Times New Roman"/>
                <w:b/>
                <w:color w:val="000000"/>
                <w:sz w:val="20"/>
              </w:rPr>
            </w:pPr>
            <w:r w:rsidRPr="008F333B">
              <w:rPr>
                <w:rFonts w:ascii="Times New Roman" w:hAnsi="Times New Roman"/>
                <w:color w:val="000000"/>
                <w:sz w:val="20"/>
              </w:rPr>
              <w:t>DI-MGMT-80377</w:t>
            </w:r>
          </w:p>
        </w:tc>
      </w:tr>
      <w:tr w:rsidR="00320FF9" w:rsidRPr="008F333B" w14:paraId="3B9A1ACC" w14:textId="77777777">
        <w:tc>
          <w:tcPr>
            <w:tcW w:w="10711" w:type="dxa"/>
            <w:gridSpan w:val="6"/>
            <w:tcBorders>
              <w:top w:val="single" w:sz="6" w:space="0" w:color="auto"/>
              <w:left w:val="single" w:sz="6" w:space="0" w:color="auto"/>
              <w:bottom w:val="single" w:sz="6" w:space="0" w:color="auto"/>
              <w:right w:val="single" w:sz="6" w:space="0" w:color="auto"/>
            </w:tcBorders>
          </w:tcPr>
          <w:p w14:paraId="1E1298B8" w14:textId="77777777" w:rsidR="00320FF9" w:rsidRPr="008F333B" w:rsidRDefault="00320FF9">
            <w:pPr>
              <w:rPr>
                <w:rFonts w:ascii="Times New Roman" w:hAnsi="Times New Roman"/>
                <w:b/>
                <w:color w:val="000000"/>
                <w:sz w:val="16"/>
              </w:rPr>
            </w:pPr>
            <w:r w:rsidRPr="008F333B">
              <w:rPr>
                <w:rFonts w:ascii="Times New Roman" w:hAnsi="Times New Roman"/>
                <w:b/>
                <w:color w:val="000000"/>
                <w:sz w:val="16"/>
              </w:rPr>
              <w:t>3.  DESCRIPTION/PURPOSE</w:t>
            </w:r>
          </w:p>
          <w:p w14:paraId="4A799EB0" w14:textId="77777777" w:rsidR="00320FF9" w:rsidRPr="008F333B" w:rsidRDefault="00320FF9">
            <w:pPr>
              <w:rPr>
                <w:rFonts w:ascii="Times New Roman" w:hAnsi="Times New Roman"/>
                <w:b/>
                <w:color w:val="000000"/>
                <w:sz w:val="16"/>
              </w:rPr>
            </w:pPr>
          </w:p>
          <w:p w14:paraId="36C9A998" w14:textId="77777777" w:rsidR="00320FF9" w:rsidRPr="008F333B" w:rsidRDefault="00320FF9">
            <w:pPr>
              <w:pStyle w:val="OmniPage2"/>
              <w:tabs>
                <w:tab w:val="clear" w:pos="50"/>
                <w:tab w:val="clear" w:pos="8522"/>
                <w:tab w:val="left" w:pos="252"/>
              </w:tabs>
              <w:rPr>
                <w:rFonts w:ascii="Times New Roman" w:hAnsi="Times New Roman"/>
                <w:color w:val="000000"/>
              </w:rPr>
            </w:pPr>
            <w:r w:rsidRPr="008F333B">
              <w:rPr>
                <w:rFonts w:ascii="Times New Roman" w:hAnsi="Times New Roman"/>
                <w:color w:val="000000"/>
              </w:rPr>
              <w:t>3.1  This transaction status accounting system summarizes initial receipts, loans, transfers, rejects and repair receipts (by part and serial number when available) for Government Furnished Equipment (GFE) provided under government contracts.  The purpose of this transaction status accounting data is to improve GFE status information in order to provide enhanced GFE acquisition management capabilities within the government.</w:t>
            </w:r>
          </w:p>
          <w:p w14:paraId="717BF605" w14:textId="77777777" w:rsidR="00320FF9" w:rsidRPr="008F333B" w:rsidRDefault="00320FF9">
            <w:pPr>
              <w:rPr>
                <w:rFonts w:ascii="Times New Roman" w:hAnsi="Times New Roman"/>
                <w:color w:val="000000"/>
              </w:rPr>
            </w:pPr>
          </w:p>
        </w:tc>
      </w:tr>
      <w:tr w:rsidR="00320FF9" w:rsidRPr="008F333B" w14:paraId="69B07216" w14:textId="77777777">
        <w:tc>
          <w:tcPr>
            <w:tcW w:w="2070" w:type="dxa"/>
            <w:tcBorders>
              <w:top w:val="single" w:sz="6" w:space="0" w:color="auto"/>
              <w:left w:val="single" w:sz="6" w:space="0" w:color="auto"/>
              <w:right w:val="single" w:sz="6" w:space="0" w:color="auto"/>
            </w:tcBorders>
          </w:tcPr>
          <w:p w14:paraId="2202DD0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4.  APPROVAL DATE</w:t>
            </w:r>
          </w:p>
          <w:p w14:paraId="62E70680" w14:textId="77777777" w:rsidR="00320FF9" w:rsidRPr="008F333B" w:rsidRDefault="00320FF9">
            <w:pPr>
              <w:jc w:val="center"/>
              <w:rPr>
                <w:rFonts w:ascii="Times New Roman" w:hAnsi="Times New Roman"/>
                <w:i/>
                <w:color w:val="000000"/>
                <w:sz w:val="16"/>
              </w:rPr>
            </w:pPr>
            <w:r w:rsidRPr="008F333B">
              <w:rPr>
                <w:rFonts w:ascii="Times New Roman" w:hAnsi="Times New Roman"/>
                <w:i/>
                <w:color w:val="000000"/>
                <w:sz w:val="16"/>
              </w:rPr>
              <w:t>(YY/MM/DD)</w:t>
            </w:r>
          </w:p>
          <w:p w14:paraId="53F140FA"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870619</w:t>
            </w:r>
          </w:p>
        </w:tc>
        <w:tc>
          <w:tcPr>
            <w:tcW w:w="4500" w:type="dxa"/>
            <w:gridSpan w:val="2"/>
            <w:tcBorders>
              <w:top w:val="single" w:sz="6" w:space="0" w:color="auto"/>
              <w:left w:val="nil"/>
              <w:right w:val="single" w:sz="6" w:space="0" w:color="auto"/>
            </w:tcBorders>
          </w:tcPr>
          <w:p w14:paraId="6956A6E9"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5.  OFFICE OF PRIMARY RESPONSIBILITY (OPR)</w:t>
            </w:r>
          </w:p>
          <w:p w14:paraId="3C4E2EA8" w14:textId="77777777" w:rsidR="00320FF9" w:rsidRPr="008F333B" w:rsidRDefault="00320FF9">
            <w:pPr>
              <w:rPr>
                <w:rFonts w:ascii="Times New Roman" w:hAnsi="Times New Roman"/>
                <w:b/>
                <w:color w:val="000000"/>
                <w:sz w:val="14"/>
              </w:rPr>
            </w:pPr>
          </w:p>
          <w:p w14:paraId="1E60C018" w14:textId="77777777" w:rsidR="00320FF9" w:rsidRPr="008F333B" w:rsidRDefault="00320FF9">
            <w:pPr>
              <w:jc w:val="center"/>
              <w:rPr>
                <w:rFonts w:ascii="Times New Roman" w:hAnsi="Times New Roman"/>
                <w:color w:val="000000"/>
                <w:sz w:val="20"/>
              </w:rPr>
            </w:pPr>
            <w:r w:rsidRPr="008F333B">
              <w:rPr>
                <w:rFonts w:ascii="Times New Roman" w:hAnsi="Times New Roman"/>
                <w:color w:val="000000"/>
                <w:sz w:val="20"/>
              </w:rPr>
              <w:t>N/AIR-514</w:t>
            </w:r>
          </w:p>
        </w:tc>
        <w:tc>
          <w:tcPr>
            <w:tcW w:w="2160" w:type="dxa"/>
            <w:gridSpan w:val="2"/>
            <w:tcBorders>
              <w:top w:val="single" w:sz="6" w:space="0" w:color="auto"/>
              <w:left w:val="nil"/>
              <w:bottom w:val="single" w:sz="6" w:space="0" w:color="auto"/>
              <w:right w:val="single" w:sz="6" w:space="0" w:color="auto"/>
            </w:tcBorders>
          </w:tcPr>
          <w:p w14:paraId="00B62320"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6a.  DTIC APPLICABLE</w:t>
            </w:r>
          </w:p>
          <w:p w14:paraId="666E4443" w14:textId="77777777" w:rsidR="00320FF9" w:rsidRPr="008F333B" w:rsidRDefault="00320FF9">
            <w:pPr>
              <w:rPr>
                <w:rFonts w:ascii="Times New Roman" w:hAnsi="Times New Roman"/>
                <w:b/>
                <w:color w:val="000000"/>
                <w:sz w:val="14"/>
              </w:rPr>
            </w:pPr>
          </w:p>
        </w:tc>
        <w:tc>
          <w:tcPr>
            <w:tcW w:w="1981" w:type="dxa"/>
            <w:tcBorders>
              <w:top w:val="single" w:sz="6" w:space="0" w:color="auto"/>
              <w:left w:val="nil"/>
              <w:right w:val="single" w:sz="6" w:space="0" w:color="auto"/>
            </w:tcBorders>
          </w:tcPr>
          <w:p w14:paraId="2F3D9CAD"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6b.  GIDEP APPLICABLE</w:t>
            </w:r>
          </w:p>
        </w:tc>
      </w:tr>
      <w:tr w:rsidR="00320FF9" w:rsidRPr="008F333B" w14:paraId="2A5D4AC4" w14:textId="77777777">
        <w:tc>
          <w:tcPr>
            <w:tcW w:w="10711" w:type="dxa"/>
            <w:gridSpan w:val="6"/>
            <w:tcBorders>
              <w:top w:val="single" w:sz="6" w:space="0" w:color="auto"/>
              <w:left w:val="single" w:sz="6" w:space="0" w:color="auto"/>
              <w:right w:val="single" w:sz="6" w:space="0" w:color="auto"/>
            </w:tcBorders>
          </w:tcPr>
          <w:p w14:paraId="31159CA5" w14:textId="77777777" w:rsidR="00320FF9" w:rsidRPr="008F333B" w:rsidRDefault="00320FF9">
            <w:pPr>
              <w:rPr>
                <w:rFonts w:ascii="Times New Roman" w:hAnsi="Times New Roman"/>
                <w:color w:val="000000"/>
              </w:rPr>
            </w:pPr>
            <w:r w:rsidRPr="008F333B">
              <w:rPr>
                <w:rFonts w:ascii="Times New Roman" w:hAnsi="Times New Roman"/>
                <w:b/>
                <w:color w:val="000000"/>
                <w:sz w:val="14"/>
              </w:rPr>
              <w:t>7.  APPLICATION/INTERRELATIONSHIP</w:t>
            </w:r>
          </w:p>
          <w:p w14:paraId="252739F0" w14:textId="77777777" w:rsidR="00320FF9" w:rsidRPr="008F333B" w:rsidRDefault="00320FF9">
            <w:pPr>
              <w:numPr>
                <w:ilvl w:val="0"/>
                <w:numId w:val="50"/>
              </w:numPr>
              <w:rPr>
                <w:rFonts w:ascii="Times New Roman" w:hAnsi="Times New Roman"/>
                <w:color w:val="000000"/>
              </w:rPr>
            </w:pPr>
          </w:p>
          <w:p w14:paraId="6CE6776A" w14:textId="77777777" w:rsidR="00320FF9" w:rsidRPr="008F333B" w:rsidRDefault="00320FF9">
            <w:pPr>
              <w:numPr>
                <w:ilvl w:val="1"/>
                <w:numId w:val="50"/>
              </w:numPr>
              <w:rPr>
                <w:rFonts w:ascii="Times New Roman" w:hAnsi="Times New Roman"/>
                <w:color w:val="000000"/>
                <w:sz w:val="20"/>
              </w:rPr>
            </w:pPr>
            <w:r w:rsidRPr="008F333B">
              <w:rPr>
                <w:rFonts w:ascii="Times New Roman" w:hAnsi="Times New Roman"/>
                <w:color w:val="000000"/>
                <w:sz w:val="20"/>
              </w:rPr>
              <w:t>This Data Item Description (DID) contains the format and content preparation instructions for the data product generated by the specific and discrete task requirement as delineated in the contract.</w:t>
            </w:r>
          </w:p>
          <w:p w14:paraId="6080056F" w14:textId="77777777" w:rsidR="00320FF9" w:rsidRPr="008F333B" w:rsidRDefault="00320FF9">
            <w:pPr>
              <w:pStyle w:val="OmniPage2"/>
              <w:tabs>
                <w:tab w:val="clear" w:pos="50"/>
                <w:tab w:val="clear" w:pos="8522"/>
              </w:tabs>
              <w:rPr>
                <w:rFonts w:ascii="Times New Roman" w:hAnsi="Times New Roman"/>
                <w:color w:val="000000"/>
              </w:rPr>
            </w:pPr>
            <w:r w:rsidRPr="008F333B">
              <w:rPr>
                <w:rFonts w:ascii="Times New Roman" w:hAnsi="Times New Roman"/>
                <w:color w:val="000000"/>
              </w:rPr>
              <w:t xml:space="preserve">    7.2   This DID may be applied to any contract during any program phase to acquire GFE detail transaction status data for a                    weapon system.</w:t>
            </w:r>
          </w:p>
        </w:tc>
      </w:tr>
      <w:tr w:rsidR="00320FF9" w:rsidRPr="008F333B" w14:paraId="29D1024F" w14:textId="77777777">
        <w:tc>
          <w:tcPr>
            <w:tcW w:w="3569" w:type="dxa"/>
            <w:gridSpan w:val="2"/>
            <w:tcBorders>
              <w:top w:val="single" w:sz="6" w:space="0" w:color="auto"/>
              <w:left w:val="single" w:sz="6" w:space="0" w:color="auto"/>
              <w:right w:val="single" w:sz="6" w:space="0" w:color="auto"/>
            </w:tcBorders>
          </w:tcPr>
          <w:p w14:paraId="580A1A11"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8.  APPROVAL LIMITATION</w:t>
            </w:r>
          </w:p>
          <w:p w14:paraId="1696E85A" w14:textId="77777777" w:rsidR="00320FF9" w:rsidRPr="008F333B" w:rsidRDefault="00320FF9">
            <w:pPr>
              <w:rPr>
                <w:rFonts w:ascii="Times New Roman" w:hAnsi="Times New Roman"/>
                <w:color w:val="000000"/>
              </w:rPr>
            </w:pPr>
          </w:p>
          <w:p w14:paraId="365C86EF" w14:textId="77777777" w:rsidR="00320FF9" w:rsidRPr="008F333B" w:rsidRDefault="00320FF9">
            <w:pPr>
              <w:rPr>
                <w:rFonts w:ascii="Times New Roman" w:hAnsi="Times New Roman"/>
                <w:color w:val="000000"/>
              </w:rPr>
            </w:pPr>
          </w:p>
        </w:tc>
        <w:tc>
          <w:tcPr>
            <w:tcW w:w="3391" w:type="dxa"/>
            <w:gridSpan w:val="2"/>
            <w:tcBorders>
              <w:top w:val="single" w:sz="6" w:space="0" w:color="auto"/>
              <w:left w:val="nil"/>
              <w:bottom w:val="single" w:sz="6" w:space="0" w:color="auto"/>
              <w:right w:val="single" w:sz="6" w:space="0" w:color="auto"/>
            </w:tcBorders>
          </w:tcPr>
          <w:p w14:paraId="16B1482F"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9a.  APPLICABLE FORMS</w:t>
            </w:r>
          </w:p>
        </w:tc>
        <w:tc>
          <w:tcPr>
            <w:tcW w:w="3751" w:type="dxa"/>
            <w:gridSpan w:val="2"/>
            <w:tcBorders>
              <w:top w:val="single" w:sz="6" w:space="0" w:color="auto"/>
              <w:left w:val="nil"/>
              <w:right w:val="single" w:sz="6" w:space="0" w:color="auto"/>
            </w:tcBorders>
          </w:tcPr>
          <w:p w14:paraId="2A2ADFE2"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9b.  AMSC NUMBER</w:t>
            </w:r>
          </w:p>
          <w:p w14:paraId="49DBAC67" w14:textId="77777777" w:rsidR="00320FF9" w:rsidRPr="008F333B" w:rsidRDefault="00320FF9">
            <w:pPr>
              <w:rPr>
                <w:rFonts w:ascii="Times New Roman" w:hAnsi="Times New Roman"/>
                <w:b/>
                <w:color w:val="000000"/>
                <w:sz w:val="14"/>
              </w:rPr>
            </w:pPr>
          </w:p>
          <w:p w14:paraId="0B71DA51" w14:textId="77777777" w:rsidR="00320FF9" w:rsidRPr="008F333B" w:rsidRDefault="00320FF9">
            <w:pPr>
              <w:jc w:val="center"/>
              <w:rPr>
                <w:rFonts w:ascii="Times New Roman" w:hAnsi="Times New Roman"/>
                <w:b/>
                <w:color w:val="000000"/>
                <w:sz w:val="14"/>
              </w:rPr>
            </w:pPr>
            <w:r w:rsidRPr="008F333B">
              <w:rPr>
                <w:rFonts w:ascii="Times New Roman" w:hAnsi="Times New Roman"/>
                <w:color w:val="000000"/>
                <w:sz w:val="20"/>
              </w:rPr>
              <w:t>N4141</w:t>
            </w:r>
          </w:p>
        </w:tc>
      </w:tr>
      <w:tr w:rsidR="00320FF9" w:rsidRPr="008F333B" w14:paraId="62E1A6CD" w14:textId="77777777">
        <w:tc>
          <w:tcPr>
            <w:tcW w:w="10711" w:type="dxa"/>
            <w:gridSpan w:val="6"/>
            <w:tcBorders>
              <w:top w:val="single" w:sz="6" w:space="0" w:color="auto"/>
              <w:left w:val="single" w:sz="6" w:space="0" w:color="auto"/>
              <w:right w:val="single" w:sz="6" w:space="0" w:color="auto"/>
            </w:tcBorders>
          </w:tcPr>
          <w:p w14:paraId="525262F8"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t>10.  PREPARATION INSTRUCTIONS</w:t>
            </w:r>
          </w:p>
          <w:p w14:paraId="3DABAEDE" w14:textId="77777777" w:rsidR="00320FF9" w:rsidRPr="008F333B" w:rsidRDefault="00320FF9">
            <w:pPr>
              <w:numPr>
                <w:ilvl w:val="1"/>
                <w:numId w:val="51"/>
              </w:numPr>
              <w:rPr>
                <w:rFonts w:ascii="Times New Roman" w:hAnsi="Times New Roman"/>
                <w:color w:val="000000"/>
                <w:sz w:val="20"/>
              </w:rPr>
            </w:pPr>
            <w:r w:rsidRPr="008F333B">
              <w:rPr>
                <w:rFonts w:ascii="Times New Roman" w:hAnsi="Times New Roman"/>
                <w:color w:val="000000"/>
                <w:sz w:val="20"/>
              </w:rPr>
              <w:t>Specific Instructions.  Prepare data files which itemize GFE receipts, loans (in/out), transfers (in/out), rejects and repair receipts for the specified weapon system.</w:t>
            </w:r>
          </w:p>
          <w:p w14:paraId="7E604E44"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 xml:space="preserve">              10.1.1  Content and Format.  The content and format for the data are as follows:</w:t>
            </w:r>
          </w:p>
          <w:p w14:paraId="14984699" w14:textId="63AC67B0" w:rsidR="00C63D20" w:rsidRDefault="00320FF9">
            <w:pPr>
              <w:rPr>
                <w:rFonts w:ascii="Times New Roman" w:hAnsi="Times New Roman"/>
                <w:color w:val="000000"/>
                <w:sz w:val="20"/>
              </w:rPr>
            </w:pPr>
            <w:r w:rsidRPr="008F333B">
              <w:rPr>
                <w:rFonts w:ascii="Times New Roman" w:hAnsi="Times New Roman"/>
                <w:color w:val="000000"/>
                <w:sz w:val="20"/>
              </w:rPr>
              <w:t xml:space="preserve"> </w:t>
            </w:r>
          </w:p>
          <w:tbl>
            <w:tblPr>
              <w:tblStyle w:val="TableGrid"/>
              <w:tblW w:w="0" w:type="auto"/>
              <w:tblInd w:w="223" w:type="dxa"/>
              <w:tblLayout w:type="fixed"/>
              <w:tblLook w:val="04A0" w:firstRow="1" w:lastRow="0" w:firstColumn="1" w:lastColumn="0" w:noHBand="0" w:noVBand="1"/>
            </w:tblPr>
            <w:tblGrid>
              <w:gridCol w:w="1503"/>
              <w:gridCol w:w="1647"/>
              <w:gridCol w:w="6950"/>
            </w:tblGrid>
            <w:tr w:rsidR="00C63D20" w14:paraId="50E7D3C2" w14:textId="77777777" w:rsidTr="00BC7AAE">
              <w:trPr>
                <w:trHeight w:val="355"/>
              </w:trPr>
              <w:tc>
                <w:tcPr>
                  <w:tcW w:w="1503" w:type="dxa"/>
                </w:tcPr>
                <w:p w14:paraId="7109697F" w14:textId="50762391" w:rsidR="00C63D20" w:rsidRPr="00BC7AAE" w:rsidRDefault="00C63D20" w:rsidP="00BC7AAE">
                  <w:pPr>
                    <w:jc w:val="center"/>
                    <w:rPr>
                      <w:rFonts w:ascii="Times New Roman" w:hAnsi="Times New Roman"/>
                      <w:b/>
                      <w:color w:val="000000"/>
                      <w:sz w:val="20"/>
                    </w:rPr>
                  </w:pPr>
                  <w:r w:rsidRPr="00BC7AAE">
                    <w:rPr>
                      <w:rFonts w:ascii="Times New Roman" w:hAnsi="Times New Roman"/>
                      <w:b/>
                      <w:color w:val="000000"/>
                      <w:sz w:val="20"/>
                      <w:u w:val="single"/>
                    </w:rPr>
                    <w:t>Field</w:t>
                  </w:r>
                </w:p>
              </w:tc>
              <w:tc>
                <w:tcPr>
                  <w:tcW w:w="1647" w:type="dxa"/>
                </w:tcPr>
                <w:p w14:paraId="112112D1" w14:textId="111686AD" w:rsidR="00C63D20" w:rsidRPr="00BC7AAE" w:rsidRDefault="00C63D20" w:rsidP="00BC7AAE">
                  <w:pPr>
                    <w:jc w:val="center"/>
                    <w:rPr>
                      <w:rFonts w:ascii="Times New Roman" w:hAnsi="Times New Roman"/>
                      <w:b/>
                      <w:color w:val="000000"/>
                      <w:sz w:val="20"/>
                    </w:rPr>
                  </w:pPr>
                  <w:r w:rsidRPr="00BC7AAE">
                    <w:rPr>
                      <w:rFonts w:ascii="Times New Roman" w:hAnsi="Times New Roman"/>
                      <w:b/>
                      <w:color w:val="000000"/>
                      <w:sz w:val="20"/>
                      <w:u w:val="single"/>
                    </w:rPr>
                    <w:t>Position/Length</w:t>
                  </w:r>
                </w:p>
              </w:tc>
              <w:tc>
                <w:tcPr>
                  <w:tcW w:w="6950" w:type="dxa"/>
                </w:tcPr>
                <w:p w14:paraId="3CDBA222" w14:textId="10868128" w:rsidR="00C63D20" w:rsidRPr="00BC7AAE" w:rsidRDefault="00C63D20" w:rsidP="00BC7AAE">
                  <w:pPr>
                    <w:jc w:val="center"/>
                    <w:rPr>
                      <w:rFonts w:ascii="Times New Roman" w:hAnsi="Times New Roman"/>
                      <w:b/>
                      <w:color w:val="000000"/>
                      <w:sz w:val="20"/>
                    </w:rPr>
                  </w:pPr>
                  <w:r w:rsidRPr="00BC7AAE">
                    <w:rPr>
                      <w:rFonts w:ascii="Times New Roman" w:hAnsi="Times New Roman"/>
                      <w:b/>
                      <w:color w:val="000000"/>
                      <w:sz w:val="20"/>
                      <w:u w:val="single"/>
                    </w:rPr>
                    <w:t>Description/Edit/Format</w:t>
                  </w:r>
                </w:p>
              </w:tc>
            </w:tr>
            <w:tr w:rsidR="00C63D20" w14:paraId="44CEB1F8" w14:textId="77777777" w:rsidTr="00BC7AAE">
              <w:trPr>
                <w:trHeight w:val="227"/>
              </w:trPr>
              <w:tc>
                <w:tcPr>
                  <w:tcW w:w="1503" w:type="dxa"/>
                </w:tcPr>
                <w:p w14:paraId="68B39869" w14:textId="172A9319"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Transaction Date</w:t>
                  </w:r>
                </w:p>
              </w:tc>
              <w:tc>
                <w:tcPr>
                  <w:tcW w:w="1647" w:type="dxa"/>
                </w:tcPr>
                <w:p w14:paraId="4CEAD34E" w14:textId="085A2068"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1-6 / 6</w:t>
                  </w:r>
                </w:p>
              </w:tc>
              <w:tc>
                <w:tcPr>
                  <w:tcW w:w="6950" w:type="dxa"/>
                </w:tcPr>
                <w:p w14:paraId="67B92509" w14:textId="0A425360"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Date for receipt, transfer, loan, etc. (in/out)/N/MMDDYY ex:090386</w:t>
                  </w:r>
                </w:p>
              </w:tc>
            </w:tr>
            <w:tr w:rsidR="00C63D20" w14:paraId="6CCB30D2" w14:textId="77777777" w:rsidTr="00BC7AAE">
              <w:trPr>
                <w:trHeight w:val="3178"/>
              </w:trPr>
              <w:tc>
                <w:tcPr>
                  <w:tcW w:w="1503" w:type="dxa"/>
                </w:tcPr>
                <w:p w14:paraId="488E5FEB" w14:textId="1AD4ADD1"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Type Transaction</w:t>
                  </w:r>
                </w:p>
              </w:tc>
              <w:tc>
                <w:tcPr>
                  <w:tcW w:w="1647" w:type="dxa"/>
                </w:tcPr>
                <w:p w14:paraId="190298A2" w14:textId="5AF6C172"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7-8 / 2</w:t>
                  </w:r>
                </w:p>
              </w:tc>
              <w:tc>
                <w:tcPr>
                  <w:tcW w:w="6950" w:type="dxa"/>
                </w:tcPr>
                <w:p w14:paraId="5EAECBFF" w14:textId="77777777"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1A = Production Delivery</w:t>
                  </w:r>
                </w:p>
                <w:p w14:paraId="17ED1ED9" w14:textId="77777777" w:rsidR="00C63D20" w:rsidRPr="008A37BA" w:rsidRDefault="00C63D20">
                  <w:pPr>
                    <w:rPr>
                      <w:rFonts w:ascii="Times New Roman" w:hAnsi="Times New Roman"/>
                      <w:color w:val="000000"/>
                      <w:sz w:val="20"/>
                    </w:rPr>
                  </w:pPr>
                  <w:r w:rsidRPr="008A37BA">
                    <w:rPr>
                      <w:rFonts w:ascii="Times New Roman" w:hAnsi="Times New Roman"/>
                      <w:color w:val="000000"/>
                      <w:sz w:val="20"/>
                    </w:rPr>
                    <w:t>1B = Repair item (incoming) delivery (if it can be determined, otherwise report as production delivery</w:t>
                  </w:r>
                </w:p>
                <w:p w14:paraId="15D78E17" w14:textId="77777777"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2A = Loan in (from assets/another contract)</w:t>
                  </w:r>
                </w:p>
                <w:p w14:paraId="0972C6B3" w14:textId="548E5E09"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2B = Loan out return (payback for loan out)</w:t>
                  </w:r>
                </w:p>
                <w:p w14:paraId="133D794D" w14:textId="5CEA8126"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2C = Transfer in (from assets/another contract)</w:t>
                  </w:r>
                </w:p>
                <w:p w14:paraId="38634242" w14:textId="59164BE2"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3A = Loan out</w:t>
                  </w:r>
                </w:p>
                <w:p w14:paraId="52F1BC29" w14:textId="342E5852"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3B = Loan in return (payback for loan in)</w:t>
                  </w:r>
                </w:p>
                <w:p w14:paraId="1ECC5719" w14:textId="3266729A"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3C = Transfer out</w:t>
                  </w:r>
                </w:p>
                <w:p w14:paraId="590E4671" w14:textId="36D11F12"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4A = Visual inspection rejected (Do not use unless previously identified as a receipt (1A, 1B, 2A, 2B, or 2C))</w:t>
                  </w:r>
                </w:p>
                <w:p w14:paraId="13B142BB" w14:textId="6B19B22C"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4B = Bench/lab test accepted</w:t>
                  </w:r>
                </w:p>
                <w:p w14:paraId="1259C612" w14:textId="34F5C6A3" w:rsidR="00C63D20" w:rsidRPr="008A37BA" w:rsidRDefault="00C63D20" w:rsidP="00C63D20">
                  <w:pPr>
                    <w:rPr>
                      <w:rFonts w:ascii="Times New Roman" w:hAnsi="Times New Roman"/>
                      <w:color w:val="000000"/>
                      <w:sz w:val="20"/>
                    </w:rPr>
                  </w:pPr>
                  <w:r w:rsidRPr="008A37BA">
                    <w:rPr>
                      <w:rFonts w:ascii="Times New Roman" w:hAnsi="Times New Roman"/>
                      <w:color w:val="000000"/>
                      <w:sz w:val="20"/>
                    </w:rPr>
                    <w:t>4C = Bench/lab test rejected</w:t>
                  </w:r>
                </w:p>
                <w:p w14:paraId="13A645A9" w14:textId="6C8121F3" w:rsidR="00C63D20" w:rsidRPr="008A37BA" w:rsidRDefault="00C63D20">
                  <w:pPr>
                    <w:rPr>
                      <w:rFonts w:ascii="Times New Roman" w:hAnsi="Times New Roman"/>
                      <w:color w:val="000000"/>
                      <w:sz w:val="20"/>
                    </w:rPr>
                  </w:pPr>
                  <w:r w:rsidRPr="008A37BA">
                    <w:rPr>
                      <w:rFonts w:ascii="Times New Roman" w:hAnsi="Times New Roman"/>
                      <w:color w:val="000000"/>
                      <w:sz w:val="20"/>
                    </w:rPr>
                    <w:t>4D = Other rejections (i.e. installation and flight test)</w:t>
                  </w:r>
                </w:p>
              </w:tc>
            </w:tr>
            <w:tr w:rsidR="00C63D20" w14:paraId="099C1487" w14:textId="77777777" w:rsidTr="00BC7AAE">
              <w:trPr>
                <w:trHeight w:val="227"/>
              </w:trPr>
              <w:tc>
                <w:tcPr>
                  <w:tcW w:w="1503" w:type="dxa"/>
                </w:tcPr>
                <w:p w14:paraId="4A1CCC9E" w14:textId="1DEF58E2"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Nomenclature</w:t>
                  </w:r>
                </w:p>
              </w:tc>
              <w:tc>
                <w:tcPr>
                  <w:tcW w:w="1647" w:type="dxa"/>
                </w:tcPr>
                <w:p w14:paraId="4DE2ABA1" w14:textId="0F429129"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9-28 / 20</w:t>
                  </w:r>
                </w:p>
              </w:tc>
              <w:tc>
                <w:tcPr>
                  <w:tcW w:w="6950" w:type="dxa"/>
                </w:tcPr>
                <w:p w14:paraId="0BDF1E5A" w14:textId="493185C7"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Description of GFE/AN  ex: Generator, 30 KVA</w:t>
                  </w:r>
                </w:p>
              </w:tc>
            </w:tr>
            <w:tr w:rsidR="00C63D20" w14:paraId="2F5B9A81" w14:textId="77777777" w:rsidTr="00BC7AAE">
              <w:trPr>
                <w:trHeight w:val="227"/>
              </w:trPr>
              <w:tc>
                <w:tcPr>
                  <w:tcW w:w="1503" w:type="dxa"/>
                </w:tcPr>
                <w:p w14:paraId="43CC2A80" w14:textId="55EC25F6"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SIN</w:t>
                  </w:r>
                </w:p>
              </w:tc>
              <w:tc>
                <w:tcPr>
                  <w:tcW w:w="1647" w:type="dxa"/>
                </w:tcPr>
                <w:p w14:paraId="0A8757D4" w14:textId="57A7E2CF"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29-35 / 7</w:t>
                  </w:r>
                  <w:r w:rsidRPr="00BC7AAE">
                    <w:rPr>
                      <w:rFonts w:ascii="Times New Roman" w:hAnsi="Times New Roman"/>
                      <w:color w:val="000000"/>
                      <w:sz w:val="20"/>
                    </w:rPr>
                    <w:tab/>
                  </w:r>
                </w:p>
              </w:tc>
              <w:tc>
                <w:tcPr>
                  <w:tcW w:w="6950" w:type="dxa"/>
                </w:tcPr>
                <w:p w14:paraId="05412601" w14:textId="0599E476" w:rsidR="00C63D20" w:rsidRPr="008A37BA" w:rsidRDefault="00C63D20" w:rsidP="00BC7AAE">
                  <w:pPr>
                    <w:pStyle w:val="Heading2"/>
                    <w:tabs>
                      <w:tab w:val="left" w:pos="2520"/>
                    </w:tabs>
                    <w:rPr>
                      <w:rFonts w:ascii="Times New Roman" w:hAnsi="Times New Roman"/>
                      <w:color w:val="000000"/>
                      <w:sz w:val="20"/>
                    </w:rPr>
                  </w:pPr>
                  <w:r w:rsidRPr="00BC7AAE">
                    <w:rPr>
                      <w:rFonts w:ascii="Times New Roman" w:hAnsi="Times New Roman"/>
                      <w:color w:val="000000"/>
                      <w:sz w:val="20"/>
                    </w:rPr>
                    <w:t>Service Identification Number/N/  ex: 10-1902</w:t>
                  </w:r>
                </w:p>
              </w:tc>
            </w:tr>
            <w:tr w:rsidR="00C63D20" w14:paraId="1D3A16B2" w14:textId="77777777" w:rsidTr="00BC7AAE">
              <w:trPr>
                <w:trHeight w:val="227"/>
              </w:trPr>
              <w:tc>
                <w:tcPr>
                  <w:tcW w:w="1503" w:type="dxa"/>
                </w:tcPr>
                <w:p w14:paraId="68430BCC" w14:textId="4D9000E8"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Part Number</w:t>
                  </w:r>
                </w:p>
              </w:tc>
              <w:tc>
                <w:tcPr>
                  <w:tcW w:w="1647" w:type="dxa"/>
                </w:tcPr>
                <w:p w14:paraId="6F286F24" w14:textId="64DD3808" w:rsidR="00C63D20" w:rsidRPr="008A37BA" w:rsidRDefault="00C63D20" w:rsidP="00C63D20">
                  <w:pPr>
                    <w:rPr>
                      <w:rFonts w:ascii="Times New Roman" w:hAnsi="Times New Roman"/>
                      <w:color w:val="000000"/>
                      <w:sz w:val="20"/>
                    </w:rPr>
                  </w:pPr>
                  <w:r w:rsidRPr="00BC7AAE">
                    <w:rPr>
                      <w:rFonts w:ascii="Times New Roman" w:hAnsi="Times New Roman"/>
                      <w:color w:val="000000"/>
                      <w:sz w:val="20"/>
                    </w:rPr>
                    <w:t>36-49 / 14</w:t>
                  </w:r>
                  <w:r w:rsidRPr="00BC7AAE">
                    <w:rPr>
                      <w:rFonts w:ascii="Times New Roman" w:hAnsi="Times New Roman"/>
                      <w:color w:val="000000"/>
                      <w:sz w:val="20"/>
                    </w:rPr>
                    <w:tab/>
                  </w:r>
                </w:p>
              </w:tc>
              <w:tc>
                <w:tcPr>
                  <w:tcW w:w="6950" w:type="dxa"/>
                </w:tcPr>
                <w:p w14:paraId="7D3CB6B4" w14:textId="4DFDA6B1" w:rsidR="00C63D20" w:rsidRPr="00BC7AAE" w:rsidRDefault="00F26212" w:rsidP="00BC7AAE">
                  <w:pPr>
                    <w:pStyle w:val="Heading2"/>
                    <w:tabs>
                      <w:tab w:val="left" w:pos="2520"/>
                    </w:tabs>
                    <w:rPr>
                      <w:sz w:val="20"/>
                    </w:rPr>
                  </w:pPr>
                  <w:r w:rsidRPr="00BC7AAE">
                    <w:rPr>
                      <w:rFonts w:ascii="Times New Roman" w:hAnsi="Times New Roman"/>
                      <w:color w:val="000000"/>
                      <w:sz w:val="20"/>
                    </w:rPr>
                    <w:t>Vendor part number/AN/  ex: 3261009-0105514ECU/1</w:t>
                  </w:r>
                </w:p>
              </w:tc>
            </w:tr>
            <w:tr w:rsidR="00C63D20" w14:paraId="0F01F192" w14:textId="77777777" w:rsidTr="00BC7AAE">
              <w:trPr>
                <w:trHeight w:val="455"/>
              </w:trPr>
              <w:tc>
                <w:tcPr>
                  <w:tcW w:w="1503" w:type="dxa"/>
                </w:tcPr>
                <w:p w14:paraId="58857584" w14:textId="65B21743" w:rsidR="00C63D20" w:rsidRPr="008A37BA" w:rsidRDefault="00F26212" w:rsidP="00C63D20">
                  <w:pPr>
                    <w:rPr>
                      <w:rFonts w:ascii="Times New Roman" w:hAnsi="Times New Roman"/>
                      <w:color w:val="000000"/>
                      <w:sz w:val="20"/>
                    </w:rPr>
                  </w:pPr>
                  <w:r w:rsidRPr="008A37BA">
                    <w:rPr>
                      <w:rFonts w:ascii="Times New Roman" w:hAnsi="Times New Roman"/>
                      <w:color w:val="000000"/>
                      <w:sz w:val="20"/>
                    </w:rPr>
                    <w:t>Serial Number/Lot Number</w:t>
                  </w:r>
                </w:p>
              </w:tc>
              <w:tc>
                <w:tcPr>
                  <w:tcW w:w="1647" w:type="dxa"/>
                </w:tcPr>
                <w:p w14:paraId="12FA3467" w14:textId="5C35FF36" w:rsidR="00C63D20" w:rsidRPr="008A37BA" w:rsidRDefault="00F26212" w:rsidP="00C63D20">
                  <w:pPr>
                    <w:rPr>
                      <w:rFonts w:ascii="Times New Roman" w:hAnsi="Times New Roman"/>
                      <w:color w:val="000000"/>
                      <w:sz w:val="20"/>
                    </w:rPr>
                  </w:pPr>
                  <w:r w:rsidRPr="008A37BA">
                    <w:rPr>
                      <w:rFonts w:ascii="Times New Roman" w:hAnsi="Times New Roman"/>
                      <w:color w:val="000000"/>
                      <w:sz w:val="20"/>
                    </w:rPr>
                    <w:t>50-65 / 16</w:t>
                  </w:r>
                </w:p>
              </w:tc>
              <w:tc>
                <w:tcPr>
                  <w:tcW w:w="6950" w:type="dxa"/>
                </w:tcPr>
                <w:p w14:paraId="23B91907" w14:textId="5B8BB060" w:rsidR="00C63D20" w:rsidRPr="00BC7AAE" w:rsidRDefault="00F26212">
                  <w:pPr>
                    <w:rPr>
                      <w:rFonts w:ascii="Times New Roman" w:hAnsi="Times New Roman"/>
                      <w:sz w:val="20"/>
                    </w:rPr>
                  </w:pPr>
                  <w:r w:rsidRPr="00BC7AAE">
                    <w:rPr>
                      <w:rFonts w:ascii="Times New Roman" w:hAnsi="Times New Roman"/>
                      <w:sz w:val="20"/>
                    </w:rPr>
                    <w:t>Item serial number/AN  ex: PCC021.  If no serial number, enter</w:t>
                  </w:r>
                  <w:r w:rsidRPr="008A37BA">
                    <w:rPr>
                      <w:rFonts w:ascii="Times New Roman" w:hAnsi="Times New Roman"/>
                      <w:sz w:val="20"/>
                    </w:rPr>
                    <w:t xml:space="preserve"> </w:t>
                  </w:r>
                  <w:r w:rsidRPr="00BC7AAE">
                    <w:rPr>
                      <w:rFonts w:ascii="Times New Roman" w:hAnsi="Times New Roman"/>
                      <w:sz w:val="20"/>
                    </w:rPr>
                    <w:t>“NONE” (left justified).  Require 1 record each for all GFE transactions</w:t>
                  </w:r>
                  <w:r w:rsidRPr="008A37BA">
                    <w:rPr>
                      <w:rFonts w:ascii="Times New Roman" w:hAnsi="Times New Roman"/>
                      <w:sz w:val="20"/>
                    </w:rPr>
                    <w:t xml:space="preserve"> </w:t>
                  </w:r>
                  <w:r w:rsidRPr="00BC7AAE">
                    <w:rPr>
                      <w:rFonts w:ascii="Times New Roman" w:hAnsi="Times New Roman"/>
                      <w:sz w:val="20"/>
                    </w:rPr>
                    <w:t>(incoming/outgoing)</w:t>
                  </w:r>
                </w:p>
              </w:tc>
            </w:tr>
            <w:tr w:rsidR="00C63D20" w14:paraId="1608C25F" w14:textId="77777777" w:rsidTr="00BC7AAE">
              <w:trPr>
                <w:trHeight w:val="444"/>
              </w:trPr>
              <w:tc>
                <w:tcPr>
                  <w:tcW w:w="1503" w:type="dxa"/>
                </w:tcPr>
                <w:p w14:paraId="589D2137" w14:textId="2722BC7C" w:rsidR="00C63D20" w:rsidRPr="008A37BA" w:rsidRDefault="00F26212" w:rsidP="00C63D20">
                  <w:pPr>
                    <w:rPr>
                      <w:rFonts w:ascii="Times New Roman" w:hAnsi="Times New Roman"/>
                      <w:color w:val="000000"/>
                      <w:sz w:val="20"/>
                    </w:rPr>
                  </w:pPr>
                  <w:r w:rsidRPr="00BC7AAE">
                    <w:rPr>
                      <w:rFonts w:ascii="Times New Roman" w:hAnsi="Times New Roman"/>
                      <w:color w:val="000000"/>
                      <w:sz w:val="20"/>
                    </w:rPr>
                    <w:t>Lot Qty</w:t>
                  </w:r>
                </w:p>
              </w:tc>
              <w:tc>
                <w:tcPr>
                  <w:tcW w:w="1647" w:type="dxa"/>
                </w:tcPr>
                <w:p w14:paraId="1F101725" w14:textId="71378AFA" w:rsidR="00C63D20" w:rsidRPr="008A37BA" w:rsidRDefault="00F26212" w:rsidP="00C63D20">
                  <w:pPr>
                    <w:rPr>
                      <w:rFonts w:ascii="Times New Roman" w:hAnsi="Times New Roman"/>
                      <w:color w:val="000000"/>
                      <w:sz w:val="20"/>
                    </w:rPr>
                  </w:pPr>
                  <w:r w:rsidRPr="00BC7AAE">
                    <w:rPr>
                      <w:rFonts w:ascii="Times New Roman" w:hAnsi="Times New Roman"/>
                      <w:color w:val="000000"/>
                      <w:sz w:val="20"/>
                    </w:rPr>
                    <w:t>66-72 / 7</w:t>
                  </w:r>
                </w:p>
              </w:tc>
              <w:tc>
                <w:tcPr>
                  <w:tcW w:w="6950" w:type="dxa"/>
                </w:tcPr>
                <w:p w14:paraId="4754A9F4" w14:textId="4C3D09C0" w:rsidR="00C63D20" w:rsidRPr="008A37BA" w:rsidRDefault="00F26212" w:rsidP="00BC7AAE">
                  <w:pPr>
                    <w:tabs>
                      <w:tab w:val="left" w:pos="2520"/>
                      <w:tab w:val="left" w:pos="4320"/>
                    </w:tabs>
                    <w:rPr>
                      <w:rFonts w:ascii="Times New Roman" w:hAnsi="Times New Roman"/>
                      <w:color w:val="000000"/>
                      <w:sz w:val="20"/>
                    </w:rPr>
                  </w:pPr>
                  <w:r w:rsidRPr="00BC7AAE">
                    <w:rPr>
                      <w:rFonts w:ascii="Times New Roman" w:hAnsi="Times New Roman"/>
                      <w:color w:val="000000"/>
                      <w:sz w:val="20"/>
                    </w:rPr>
                    <w:t>If no serialized items, enter total quantity of the same type transaction (see Position 7-8).  Otherwise leave blank.</w:t>
                  </w:r>
                </w:p>
              </w:tc>
            </w:tr>
            <w:tr w:rsidR="00F26212" w14:paraId="3030517D" w14:textId="77777777" w:rsidTr="00BC7AAE">
              <w:trPr>
                <w:trHeight w:val="455"/>
              </w:trPr>
              <w:tc>
                <w:tcPr>
                  <w:tcW w:w="1503" w:type="dxa"/>
                </w:tcPr>
                <w:p w14:paraId="535F4506" w14:textId="6245CB04"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lastRenderedPageBreak/>
                    <w:t>GFE Source Code</w:t>
                  </w:r>
                </w:p>
              </w:tc>
              <w:tc>
                <w:tcPr>
                  <w:tcW w:w="1647" w:type="dxa"/>
                </w:tcPr>
                <w:p w14:paraId="08E7D1EC" w14:textId="6B1A1055"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73-78 / 6</w:t>
                  </w:r>
                </w:p>
              </w:tc>
              <w:tc>
                <w:tcPr>
                  <w:tcW w:w="6950" w:type="dxa"/>
                </w:tcPr>
                <w:p w14:paraId="406CFCF0" w14:textId="100034A9" w:rsidR="00F26212" w:rsidRPr="00BC7AAE" w:rsidRDefault="0011356B" w:rsidP="00F26212">
                  <w:pPr>
                    <w:tabs>
                      <w:tab w:val="left" w:pos="2520"/>
                      <w:tab w:val="left" w:pos="4320"/>
                    </w:tabs>
                    <w:rPr>
                      <w:rFonts w:ascii="Times New Roman" w:hAnsi="Times New Roman"/>
                      <w:color w:val="000000"/>
                      <w:sz w:val="20"/>
                    </w:rPr>
                  </w:pPr>
                  <w:r w:rsidRPr="00BC7AAE">
                    <w:rPr>
                      <w:rFonts w:ascii="Times New Roman" w:hAnsi="Times New Roman"/>
                      <w:color w:val="000000"/>
                      <w:sz w:val="20"/>
                    </w:rPr>
                    <w:t>Naval Air Depot (NAD) or supply center Department of Defense Activity</w:t>
                  </w:r>
                  <w:r w:rsidR="008A37BA">
                    <w:rPr>
                      <w:rFonts w:ascii="Times New Roman" w:hAnsi="Times New Roman"/>
                      <w:color w:val="000000"/>
                      <w:sz w:val="20"/>
                    </w:rPr>
                    <w:t xml:space="preserve"> </w:t>
                  </w:r>
                  <w:r w:rsidRPr="00BC7AAE">
                    <w:rPr>
                      <w:rFonts w:ascii="Times New Roman" w:hAnsi="Times New Roman"/>
                      <w:color w:val="000000"/>
                      <w:sz w:val="20"/>
                    </w:rPr>
                    <w:t>Address Code (DODAAC) or manufacturer’s Commercial and Government Entity</w:t>
                  </w:r>
                  <w:r w:rsidR="008A37BA">
                    <w:rPr>
                      <w:rFonts w:ascii="Times New Roman" w:hAnsi="Times New Roman"/>
                      <w:color w:val="000000"/>
                      <w:sz w:val="20"/>
                    </w:rPr>
                    <w:t xml:space="preserve"> </w:t>
                  </w:r>
                  <w:r w:rsidRPr="00BC7AAE">
                    <w:rPr>
                      <w:rFonts w:ascii="Times New Roman" w:hAnsi="Times New Roman"/>
                      <w:color w:val="000000"/>
                      <w:sz w:val="20"/>
                    </w:rPr>
                    <w:t>(CAGE) code, whichever supplied the material.  Enter zero</w:t>
                  </w:r>
                  <w:r w:rsidR="008A37BA">
                    <w:rPr>
                      <w:rFonts w:ascii="Times New Roman" w:hAnsi="Times New Roman"/>
                      <w:color w:val="000000"/>
                      <w:sz w:val="20"/>
                    </w:rPr>
                    <w:t xml:space="preserve"> </w:t>
                  </w:r>
                  <w:r w:rsidRPr="00BC7AAE">
                    <w:rPr>
                      <w:rFonts w:ascii="Times New Roman" w:hAnsi="Times New Roman"/>
                      <w:color w:val="000000"/>
                      <w:sz w:val="20"/>
                    </w:rPr>
                    <w:t>in front of CAGE code to obtain 6 positions (left justified). Leave blank for type transaction 3A, 3B, and 3C.</w:t>
                  </w:r>
                </w:p>
              </w:tc>
            </w:tr>
            <w:tr w:rsidR="00F26212" w14:paraId="2CFB090C" w14:textId="77777777" w:rsidTr="00BC7AAE">
              <w:trPr>
                <w:trHeight w:val="900"/>
              </w:trPr>
              <w:tc>
                <w:tcPr>
                  <w:tcW w:w="1503" w:type="dxa"/>
                </w:tcPr>
                <w:p w14:paraId="53C6BA59" w14:textId="0BE70EC0"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GFE Manufacturer’s Contract Number</w:t>
                  </w:r>
                </w:p>
              </w:tc>
              <w:tc>
                <w:tcPr>
                  <w:tcW w:w="1647" w:type="dxa"/>
                </w:tcPr>
                <w:p w14:paraId="09E7C52C" w14:textId="2D87F115"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79-100 / 22</w:t>
                  </w:r>
                </w:p>
              </w:tc>
              <w:tc>
                <w:tcPr>
                  <w:tcW w:w="6950" w:type="dxa"/>
                </w:tcPr>
                <w:p w14:paraId="1B83DE7C" w14:textId="38B4E3F3" w:rsidR="00F26212" w:rsidRPr="00BC7AAE" w:rsidRDefault="0011356B">
                  <w:pPr>
                    <w:tabs>
                      <w:tab w:val="left" w:pos="2520"/>
                      <w:tab w:val="left" w:pos="4320"/>
                    </w:tabs>
                    <w:rPr>
                      <w:rFonts w:ascii="Times New Roman" w:hAnsi="Times New Roman"/>
                      <w:color w:val="000000"/>
                      <w:sz w:val="20"/>
                    </w:rPr>
                  </w:pPr>
                  <w:r w:rsidRPr="00BC7AAE">
                    <w:rPr>
                      <w:rFonts w:ascii="Times New Roman" w:hAnsi="Times New Roman"/>
                      <w:color w:val="000000"/>
                      <w:sz w:val="20"/>
                    </w:rPr>
                    <w:t>Manufacturer’s contract number.  Leave blank if NAD or</w:t>
                  </w:r>
                  <w:r w:rsidRPr="00BC7AAE">
                    <w:rPr>
                      <w:rFonts w:ascii="Times New Roman" w:hAnsi="Times New Roman"/>
                      <w:color w:val="000000"/>
                      <w:sz w:val="20"/>
                    </w:rPr>
                    <w:tab/>
                  </w:r>
                  <w:r w:rsidR="008A37BA">
                    <w:rPr>
                      <w:rFonts w:ascii="Times New Roman" w:hAnsi="Times New Roman"/>
                      <w:color w:val="000000"/>
                      <w:sz w:val="20"/>
                    </w:rPr>
                    <w:t xml:space="preserve"> </w:t>
                  </w:r>
                  <w:r w:rsidRPr="00BC7AAE">
                    <w:rPr>
                      <w:rFonts w:ascii="Times New Roman" w:hAnsi="Times New Roman"/>
                      <w:color w:val="000000"/>
                      <w:sz w:val="20"/>
                    </w:rPr>
                    <w:t>supply center</w:t>
                  </w:r>
                  <w:r w:rsidR="008A37BA">
                    <w:rPr>
                      <w:rFonts w:ascii="Times New Roman" w:hAnsi="Times New Roman"/>
                      <w:color w:val="000000"/>
                      <w:sz w:val="20"/>
                    </w:rPr>
                    <w:t xml:space="preserve"> </w:t>
                  </w:r>
                  <w:r w:rsidRPr="00BC7AAE">
                    <w:rPr>
                      <w:rFonts w:ascii="Times New Roman" w:hAnsi="Times New Roman"/>
                      <w:color w:val="000000"/>
                      <w:sz w:val="20"/>
                    </w:rPr>
                    <w:t>provided.  Also leave blank for transaction codes 3A, 3</w:t>
                  </w:r>
                  <w:r w:rsidR="008A37BA">
                    <w:rPr>
                      <w:rFonts w:ascii="Times New Roman" w:hAnsi="Times New Roman"/>
                      <w:color w:val="000000"/>
                      <w:sz w:val="20"/>
                    </w:rPr>
                    <w:t xml:space="preserve">B and 3C.  (left justified)/AN </w:t>
                  </w:r>
                  <w:r w:rsidRPr="00BC7AAE">
                    <w:rPr>
                      <w:rFonts w:ascii="Times New Roman" w:hAnsi="Times New Roman"/>
                      <w:color w:val="000000"/>
                      <w:sz w:val="20"/>
                    </w:rPr>
                    <w:t>ex: N0038385C4080</w:t>
                  </w:r>
                  <w:r w:rsidR="008A37BA">
                    <w:rPr>
                      <w:rFonts w:ascii="Times New Roman" w:hAnsi="Times New Roman"/>
                      <w:color w:val="000000"/>
                      <w:sz w:val="20"/>
                    </w:rPr>
                    <w:t>,</w:t>
                  </w:r>
                  <w:r w:rsidRPr="00BC7AAE">
                    <w:rPr>
                      <w:rFonts w:ascii="Times New Roman" w:hAnsi="Times New Roman"/>
                      <w:color w:val="000000"/>
                      <w:sz w:val="20"/>
                    </w:rPr>
                    <w:t xml:space="preserve"> N0001985C3296P00001</w:t>
                  </w:r>
                  <w:r w:rsidR="008A37BA">
                    <w:rPr>
                      <w:rFonts w:ascii="Times New Roman" w:hAnsi="Times New Roman"/>
                      <w:color w:val="000000"/>
                      <w:sz w:val="20"/>
                    </w:rPr>
                    <w:t xml:space="preserve">, </w:t>
                  </w:r>
                  <w:r w:rsidRPr="00BC7AAE">
                    <w:rPr>
                      <w:rFonts w:ascii="Times New Roman" w:hAnsi="Times New Roman"/>
                      <w:color w:val="000000"/>
                      <w:sz w:val="20"/>
                    </w:rPr>
                    <w:t>N0038385G51140101</w:t>
                  </w:r>
                  <w:r w:rsidR="008A37BA">
                    <w:rPr>
                      <w:rFonts w:ascii="Times New Roman" w:hAnsi="Times New Roman"/>
                      <w:color w:val="000000"/>
                      <w:sz w:val="20"/>
                    </w:rPr>
                    <w:t xml:space="preserve">, </w:t>
                  </w:r>
                  <w:r w:rsidRPr="00BC7AAE">
                    <w:rPr>
                      <w:rFonts w:ascii="Times New Roman" w:hAnsi="Times New Roman"/>
                      <w:color w:val="000000"/>
                      <w:sz w:val="20"/>
                    </w:rPr>
                    <w:t>FO960385G51030101M02</w:t>
                  </w:r>
                </w:p>
              </w:tc>
            </w:tr>
            <w:tr w:rsidR="00F26212" w14:paraId="39AEE3E4" w14:textId="77777777" w:rsidTr="00BC7AAE">
              <w:trPr>
                <w:trHeight w:val="455"/>
              </w:trPr>
              <w:tc>
                <w:tcPr>
                  <w:tcW w:w="1503" w:type="dxa"/>
                </w:tcPr>
                <w:p w14:paraId="4E15D562" w14:textId="372026C1"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Weapon System Fiscal Year</w:t>
                  </w:r>
                </w:p>
              </w:tc>
              <w:tc>
                <w:tcPr>
                  <w:tcW w:w="1647" w:type="dxa"/>
                </w:tcPr>
                <w:p w14:paraId="36A7E413" w14:textId="2C7B6471"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101-102 / 2</w:t>
                  </w:r>
                </w:p>
              </w:tc>
              <w:tc>
                <w:tcPr>
                  <w:tcW w:w="6950" w:type="dxa"/>
                </w:tcPr>
                <w:p w14:paraId="61E56DB7" w14:textId="3E0ECC36" w:rsidR="00F26212" w:rsidRPr="00BC7AAE" w:rsidRDefault="0011356B" w:rsidP="00F26212">
                  <w:pPr>
                    <w:tabs>
                      <w:tab w:val="left" w:pos="2520"/>
                      <w:tab w:val="left" w:pos="4320"/>
                    </w:tabs>
                    <w:rPr>
                      <w:rFonts w:ascii="Times New Roman" w:hAnsi="Times New Roman"/>
                      <w:color w:val="000000"/>
                      <w:sz w:val="20"/>
                    </w:rPr>
                  </w:pPr>
                  <w:r w:rsidRPr="00BC7AAE">
                    <w:rPr>
                      <w:rFonts w:ascii="Times New Roman" w:hAnsi="Times New Roman"/>
                      <w:color w:val="000000"/>
                      <w:sz w:val="20"/>
                    </w:rPr>
                    <w:t>Weapon system fiscal year/N ex:  86</w:t>
                  </w:r>
                </w:p>
              </w:tc>
            </w:tr>
            <w:tr w:rsidR="00F26212" w14:paraId="46018701" w14:textId="77777777" w:rsidTr="00BC7AAE">
              <w:trPr>
                <w:trHeight w:val="455"/>
              </w:trPr>
              <w:tc>
                <w:tcPr>
                  <w:tcW w:w="1503" w:type="dxa"/>
                </w:tcPr>
                <w:p w14:paraId="12AD1A1C" w14:textId="65FB1D3B"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Weapon System</w:t>
                  </w:r>
                </w:p>
              </w:tc>
              <w:tc>
                <w:tcPr>
                  <w:tcW w:w="1647" w:type="dxa"/>
                </w:tcPr>
                <w:p w14:paraId="15CF4EE2" w14:textId="49EBD323"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103-116 / 14</w:t>
                  </w:r>
                </w:p>
              </w:tc>
              <w:tc>
                <w:tcPr>
                  <w:tcW w:w="6950" w:type="dxa"/>
                </w:tcPr>
                <w:p w14:paraId="4D11FC1B" w14:textId="5D525100" w:rsidR="00F26212" w:rsidRPr="00BC7AAE" w:rsidRDefault="0011356B">
                  <w:pPr>
                    <w:tabs>
                      <w:tab w:val="left" w:pos="2520"/>
                      <w:tab w:val="left" w:pos="4320"/>
                    </w:tabs>
                    <w:rPr>
                      <w:rFonts w:ascii="Times New Roman" w:hAnsi="Times New Roman"/>
                      <w:color w:val="000000"/>
                      <w:sz w:val="20"/>
                    </w:rPr>
                  </w:pPr>
                  <w:r w:rsidRPr="00BC7AAE">
                    <w:rPr>
                      <w:rFonts w:ascii="Times New Roman" w:hAnsi="Times New Roman"/>
                      <w:color w:val="000000"/>
                      <w:sz w:val="20"/>
                    </w:rPr>
                    <w:t xml:space="preserve">Weapon system identifier </w:t>
                  </w:r>
                  <w:r w:rsidR="008A37BA">
                    <w:rPr>
                      <w:rFonts w:ascii="Times New Roman" w:hAnsi="Times New Roman"/>
                      <w:color w:val="000000"/>
                      <w:sz w:val="20"/>
                    </w:rPr>
                    <w:t xml:space="preserve">(left justified)/AN/ per MGFEL, </w:t>
                  </w:r>
                  <w:r w:rsidRPr="00BC7AAE">
                    <w:rPr>
                      <w:rFonts w:ascii="Times New Roman" w:hAnsi="Times New Roman"/>
                      <w:color w:val="000000"/>
                      <w:sz w:val="20"/>
                    </w:rPr>
                    <w:t>ex: E2C, F14A, SH2F</w:t>
                  </w:r>
                </w:p>
              </w:tc>
            </w:tr>
            <w:tr w:rsidR="00F26212" w14:paraId="6B8C0D15" w14:textId="77777777" w:rsidTr="00BC7AAE">
              <w:trPr>
                <w:trHeight w:val="455"/>
              </w:trPr>
              <w:tc>
                <w:tcPr>
                  <w:tcW w:w="1503" w:type="dxa"/>
                </w:tcPr>
                <w:p w14:paraId="0F4B3806" w14:textId="04864184"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Weapon System Contract Number</w:t>
                  </w:r>
                </w:p>
              </w:tc>
              <w:tc>
                <w:tcPr>
                  <w:tcW w:w="1647" w:type="dxa"/>
                </w:tcPr>
                <w:p w14:paraId="53B0FE78" w14:textId="2945EAE6"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117-138 / 22</w:t>
                  </w:r>
                </w:p>
              </w:tc>
              <w:tc>
                <w:tcPr>
                  <w:tcW w:w="6950" w:type="dxa"/>
                </w:tcPr>
                <w:p w14:paraId="481F1597" w14:textId="6E43AB6E" w:rsidR="00F26212" w:rsidRPr="00BC7AAE" w:rsidRDefault="008A37BA" w:rsidP="00BC7AAE">
                  <w:pPr>
                    <w:pStyle w:val="BodyTextIndent"/>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 w:val="left" w:pos="0"/>
                      <w:tab w:val="left" w:pos="2520"/>
                      <w:tab w:val="left" w:pos="4320"/>
                    </w:tabs>
                    <w:spacing w:before="0" w:after="0"/>
                    <w:ind w:left="0" w:firstLine="0"/>
                    <w:rPr>
                      <w:rFonts w:ascii="Times New Roman" w:hAnsi="Times New Roman"/>
                      <w:color w:val="000000"/>
                      <w:sz w:val="20"/>
                    </w:rPr>
                  </w:pPr>
                  <w:r w:rsidRPr="00BC7AAE">
                    <w:rPr>
                      <w:rFonts w:ascii="Times New Roman" w:hAnsi="Times New Roman"/>
                      <w:color w:val="000000"/>
                      <w:sz w:val="20"/>
                    </w:rPr>
                    <w:t>Weapon System contract number (left justified)/AN ex: N0001984C0607</w:t>
                  </w:r>
                </w:p>
              </w:tc>
            </w:tr>
            <w:tr w:rsidR="00F26212" w14:paraId="5EE4BDCA" w14:textId="77777777" w:rsidTr="00BC7AAE">
              <w:trPr>
                <w:trHeight w:val="683"/>
              </w:trPr>
              <w:tc>
                <w:tcPr>
                  <w:tcW w:w="1503" w:type="dxa"/>
                </w:tcPr>
                <w:p w14:paraId="752DC718" w14:textId="22E50DAA"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Quality Deficiency Report Number</w:t>
                  </w:r>
                </w:p>
              </w:tc>
              <w:tc>
                <w:tcPr>
                  <w:tcW w:w="1647" w:type="dxa"/>
                </w:tcPr>
                <w:p w14:paraId="783BC80B" w14:textId="51FC9D80"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139-152 / 14</w:t>
                  </w:r>
                </w:p>
              </w:tc>
              <w:tc>
                <w:tcPr>
                  <w:tcW w:w="6950" w:type="dxa"/>
                </w:tcPr>
                <w:p w14:paraId="28765698" w14:textId="700F5083" w:rsidR="00F26212" w:rsidRPr="00BC7AAE" w:rsidRDefault="008A37BA" w:rsidP="00BC7AAE">
                  <w:pPr>
                    <w:pStyle w:val="BodyTextIndent"/>
                    <w:tabs>
                      <w:tab w:val="clear" w:pos="2250"/>
                      <w:tab w:val="clear" w:pos="4410"/>
                      <w:tab w:val="left" w:pos="0"/>
                      <w:tab w:val="left" w:pos="2520"/>
                      <w:tab w:val="left" w:pos="4320"/>
                    </w:tabs>
                    <w:spacing w:before="0" w:after="0"/>
                    <w:ind w:left="0" w:firstLine="0"/>
                    <w:rPr>
                      <w:rFonts w:ascii="Times New Roman" w:hAnsi="Times New Roman"/>
                      <w:color w:val="000000"/>
                      <w:sz w:val="20"/>
                    </w:rPr>
                  </w:pPr>
                  <w:r w:rsidRPr="00BC7AAE">
                    <w:rPr>
                      <w:rFonts w:ascii="Times New Roman" w:hAnsi="Times New Roman"/>
                      <w:color w:val="000000"/>
                      <w:sz w:val="20"/>
                    </w:rPr>
                    <w:t xml:space="preserve">QDR Number as applicable for reject item (left justified).  </w:t>
                  </w:r>
                  <w:r>
                    <w:rPr>
                      <w:rFonts w:ascii="Times New Roman" w:hAnsi="Times New Roman"/>
                      <w:color w:val="000000"/>
                      <w:sz w:val="20"/>
                    </w:rPr>
                    <w:t>Report Number -</w:t>
                  </w:r>
                  <w:r w:rsidRPr="00BC7AAE">
                    <w:rPr>
                      <w:rFonts w:ascii="Times New Roman" w:hAnsi="Times New Roman"/>
                      <w:color w:val="000000"/>
                      <w:sz w:val="20"/>
                    </w:rPr>
                    <w:t>Use DODAAC or manufacturer’s CAGE code (enter a zero in front of the CAGE code) when listing the QDR number/AN  ex: N90845860042</w:t>
                  </w:r>
                </w:p>
              </w:tc>
            </w:tr>
            <w:tr w:rsidR="00F26212" w14:paraId="0FA1D98D" w14:textId="77777777" w:rsidTr="00BC7AAE">
              <w:trPr>
                <w:trHeight w:val="444"/>
              </w:trPr>
              <w:tc>
                <w:tcPr>
                  <w:tcW w:w="1503" w:type="dxa"/>
                </w:tcPr>
                <w:p w14:paraId="61FF291F" w14:textId="55D4713D"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Warranty Coverage</w:t>
                  </w:r>
                </w:p>
              </w:tc>
              <w:tc>
                <w:tcPr>
                  <w:tcW w:w="1647" w:type="dxa"/>
                </w:tcPr>
                <w:p w14:paraId="14D9787C" w14:textId="57E2CF2A" w:rsidR="00F26212" w:rsidRPr="00BC7AAE" w:rsidRDefault="0011356B" w:rsidP="00C63D20">
                  <w:pPr>
                    <w:rPr>
                      <w:rFonts w:ascii="Times New Roman" w:hAnsi="Times New Roman"/>
                      <w:color w:val="000000"/>
                      <w:sz w:val="20"/>
                    </w:rPr>
                  </w:pPr>
                  <w:r w:rsidRPr="00BC7AAE">
                    <w:rPr>
                      <w:rFonts w:ascii="Times New Roman" w:hAnsi="Times New Roman"/>
                      <w:color w:val="000000"/>
                      <w:sz w:val="20"/>
                    </w:rPr>
                    <w:t>153 / 1</w:t>
                  </w:r>
                </w:p>
              </w:tc>
              <w:tc>
                <w:tcPr>
                  <w:tcW w:w="6950" w:type="dxa"/>
                </w:tcPr>
                <w:p w14:paraId="75EFE7F0" w14:textId="040D4CC2" w:rsidR="00F26212" w:rsidRPr="00BC7AAE" w:rsidRDefault="0011356B" w:rsidP="00BC7AAE">
                  <w:pPr>
                    <w:pStyle w:val="BodyTextIndent"/>
                    <w:tabs>
                      <w:tab w:val="clear" w:pos="720"/>
                      <w:tab w:val="clear" w:pos="990"/>
                      <w:tab w:val="clear" w:pos="1530"/>
                      <w:tab w:val="clear" w:pos="2250"/>
                      <w:tab w:val="clear" w:pos="2970"/>
                      <w:tab w:val="clear" w:pos="3690"/>
                      <w:tab w:val="clear" w:pos="4410"/>
                      <w:tab w:val="clear" w:pos="5130"/>
                      <w:tab w:val="clear" w:pos="5850"/>
                      <w:tab w:val="clear" w:pos="6570"/>
                      <w:tab w:val="clear" w:pos="7290"/>
                      <w:tab w:val="clear" w:pos="8010"/>
                      <w:tab w:val="clear" w:pos="8730"/>
                      <w:tab w:val="left" w:pos="0"/>
                      <w:tab w:val="left" w:pos="2520"/>
                      <w:tab w:val="left" w:pos="4320"/>
                    </w:tabs>
                    <w:spacing w:before="0" w:after="0"/>
                    <w:ind w:left="0" w:firstLine="0"/>
                    <w:rPr>
                      <w:rFonts w:ascii="Times New Roman" w:hAnsi="Times New Roman"/>
                      <w:color w:val="000000"/>
                      <w:sz w:val="20"/>
                    </w:rPr>
                  </w:pPr>
                  <w:r w:rsidRPr="00BC7AAE">
                    <w:rPr>
                      <w:rFonts w:ascii="Times New Roman" w:hAnsi="Times New Roman"/>
                      <w:color w:val="000000"/>
                      <w:sz w:val="20"/>
                    </w:rPr>
                    <w:t>Y = Yes</w:t>
                  </w:r>
                  <w:r w:rsidR="008A37BA">
                    <w:rPr>
                      <w:rFonts w:ascii="Times New Roman" w:hAnsi="Times New Roman"/>
                      <w:color w:val="000000"/>
                      <w:sz w:val="20"/>
                    </w:rPr>
                    <w:t xml:space="preserve">; </w:t>
                  </w:r>
                  <w:r w:rsidRPr="00BC7AAE">
                    <w:rPr>
                      <w:rFonts w:ascii="Times New Roman" w:hAnsi="Times New Roman"/>
                      <w:color w:val="000000"/>
                      <w:sz w:val="20"/>
                    </w:rPr>
                    <w:t xml:space="preserve"> N = No</w:t>
                  </w:r>
                  <w:r w:rsidR="008A37BA">
                    <w:rPr>
                      <w:rFonts w:ascii="Times New Roman" w:hAnsi="Times New Roman"/>
                      <w:color w:val="000000"/>
                      <w:sz w:val="20"/>
                    </w:rPr>
                    <w:t xml:space="preserve">; </w:t>
                  </w:r>
                  <w:r w:rsidRPr="00BC7AAE">
                    <w:rPr>
                      <w:rFonts w:ascii="Times New Roman" w:hAnsi="Times New Roman"/>
                      <w:color w:val="000000"/>
                      <w:sz w:val="20"/>
                    </w:rPr>
                    <w:t xml:space="preserve"> U = Unknown</w:t>
                  </w:r>
                </w:p>
              </w:tc>
            </w:tr>
          </w:tbl>
          <w:p w14:paraId="49E4A02C" w14:textId="72F0E207" w:rsidR="00320FF9" w:rsidRPr="008F333B" w:rsidRDefault="00320FF9">
            <w:pPr>
              <w:rPr>
                <w:rFonts w:ascii="Times New Roman" w:hAnsi="Times New Roman"/>
                <w:color w:val="000000"/>
              </w:rPr>
            </w:pPr>
          </w:p>
        </w:tc>
      </w:tr>
      <w:tr w:rsidR="00320FF9" w:rsidRPr="008F333B" w14:paraId="47F3D047" w14:textId="77777777">
        <w:tc>
          <w:tcPr>
            <w:tcW w:w="10711" w:type="dxa"/>
            <w:gridSpan w:val="6"/>
            <w:tcBorders>
              <w:top w:val="single" w:sz="6" w:space="0" w:color="auto"/>
              <w:left w:val="single" w:sz="6" w:space="0" w:color="auto"/>
              <w:bottom w:val="single" w:sz="6" w:space="0" w:color="auto"/>
              <w:right w:val="single" w:sz="6" w:space="0" w:color="auto"/>
            </w:tcBorders>
          </w:tcPr>
          <w:p w14:paraId="05C8F91E" w14:textId="77777777" w:rsidR="00320FF9" w:rsidRPr="008F333B" w:rsidRDefault="00320FF9">
            <w:pPr>
              <w:rPr>
                <w:rFonts w:ascii="Times New Roman" w:hAnsi="Times New Roman"/>
                <w:b/>
                <w:color w:val="000000"/>
                <w:sz w:val="14"/>
              </w:rPr>
            </w:pPr>
            <w:r w:rsidRPr="008F333B">
              <w:rPr>
                <w:rFonts w:ascii="Times New Roman" w:hAnsi="Times New Roman"/>
                <w:b/>
                <w:color w:val="000000"/>
                <w:sz w:val="14"/>
              </w:rPr>
              <w:lastRenderedPageBreak/>
              <w:t>11.  DISTRIBUTION STATEMENT</w:t>
            </w:r>
          </w:p>
          <w:p w14:paraId="0A09A3EE" w14:textId="77777777" w:rsidR="00320FF9" w:rsidRPr="008F333B" w:rsidRDefault="00320FF9">
            <w:pPr>
              <w:rPr>
                <w:rFonts w:ascii="Times New Roman" w:hAnsi="Times New Roman"/>
                <w:color w:val="000000"/>
                <w:sz w:val="20"/>
              </w:rPr>
            </w:pPr>
            <w:r w:rsidRPr="008F333B">
              <w:rPr>
                <w:rFonts w:ascii="Times New Roman" w:hAnsi="Times New Roman"/>
                <w:color w:val="000000"/>
              </w:rPr>
              <w:tab/>
            </w:r>
            <w:r w:rsidRPr="008F333B">
              <w:rPr>
                <w:rFonts w:ascii="Times New Roman" w:hAnsi="Times New Roman"/>
                <w:color w:val="000000"/>
                <w:sz w:val="20"/>
              </w:rPr>
              <w:t>Distribution Statement A:  Approved for Public Release; Distribution is Unlimited</w:t>
            </w:r>
          </w:p>
          <w:p w14:paraId="2EE2A57F" w14:textId="77777777" w:rsidR="00320FF9" w:rsidRPr="008F333B" w:rsidRDefault="00320FF9">
            <w:pPr>
              <w:rPr>
                <w:rFonts w:ascii="Times New Roman" w:hAnsi="Times New Roman"/>
                <w:color w:val="000000"/>
              </w:rPr>
            </w:pPr>
          </w:p>
        </w:tc>
      </w:tr>
      <w:tr w:rsidR="00320FF9" w:rsidRPr="008F333B" w14:paraId="60166342" w14:textId="77777777">
        <w:tc>
          <w:tcPr>
            <w:tcW w:w="10711" w:type="dxa"/>
            <w:gridSpan w:val="6"/>
            <w:tcBorders>
              <w:top w:val="single" w:sz="6" w:space="0" w:color="auto"/>
              <w:left w:val="single" w:sz="6" w:space="0" w:color="auto"/>
              <w:bottom w:val="single" w:sz="6" w:space="0" w:color="auto"/>
              <w:right w:val="single" w:sz="6" w:space="0" w:color="auto"/>
            </w:tcBorders>
          </w:tcPr>
          <w:p w14:paraId="6F8A1725" w14:textId="77777777" w:rsidR="00320FF9" w:rsidRPr="008F333B" w:rsidRDefault="00320FF9">
            <w:pPr>
              <w:rPr>
                <w:rFonts w:ascii="Times New Roman" w:hAnsi="Times New Roman"/>
                <w:b/>
                <w:color w:val="000000"/>
                <w:sz w:val="14"/>
              </w:rPr>
            </w:pPr>
          </w:p>
          <w:p w14:paraId="1FA6E11A" w14:textId="77777777" w:rsidR="00320FF9" w:rsidRPr="008F333B" w:rsidRDefault="00320FF9">
            <w:pPr>
              <w:rPr>
                <w:rFonts w:ascii="Times New Roman" w:hAnsi="Times New Roman"/>
                <w:color w:val="000000"/>
                <w:sz w:val="20"/>
              </w:rPr>
            </w:pPr>
            <w:r w:rsidRPr="008F333B">
              <w:rPr>
                <w:rFonts w:ascii="Times New Roman" w:hAnsi="Times New Roman"/>
                <w:color w:val="000000"/>
                <w:sz w:val="20"/>
              </w:rPr>
              <w:t>DD Form 1664, APR 89</w:t>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color w:val="000000"/>
                <w:sz w:val="20"/>
              </w:rPr>
              <w:tab/>
            </w:r>
            <w:r w:rsidRPr="008F333B">
              <w:rPr>
                <w:rFonts w:ascii="Times New Roman" w:hAnsi="Times New Roman"/>
                <w:color w:val="000000"/>
                <w:sz w:val="20"/>
              </w:rPr>
              <w:tab/>
              <w:t xml:space="preserve">                            </w:t>
            </w:r>
            <w:r w:rsidRPr="008F333B">
              <w:rPr>
                <w:rFonts w:ascii="Times New Roman" w:hAnsi="Times New Roman"/>
                <w:i/>
                <w:color w:val="000000"/>
                <w:sz w:val="20"/>
              </w:rPr>
              <w:t>Previous editions are obsolete.</w:t>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i/>
                <w:color w:val="000000"/>
                <w:sz w:val="20"/>
              </w:rPr>
              <w:tab/>
            </w:r>
            <w:r w:rsidRPr="008F333B">
              <w:rPr>
                <w:rFonts w:ascii="Times New Roman" w:hAnsi="Times New Roman"/>
                <w:i/>
                <w:color w:val="000000"/>
                <w:sz w:val="20"/>
              </w:rPr>
              <w:tab/>
              <w:t xml:space="preserve">                   </w:t>
            </w:r>
            <w:r w:rsidRPr="008F333B">
              <w:rPr>
                <w:rFonts w:ascii="Times New Roman" w:hAnsi="Times New Roman"/>
                <w:color w:val="000000"/>
                <w:sz w:val="20"/>
              </w:rPr>
              <w:t xml:space="preserve">Page </w:t>
            </w:r>
            <w:r w:rsidRPr="008F333B">
              <w:rPr>
                <w:rFonts w:ascii="Times New Roman" w:hAnsi="Times New Roman"/>
                <w:color w:val="000000"/>
                <w:sz w:val="20"/>
                <w:u w:val="single"/>
              </w:rPr>
              <w:t xml:space="preserve"> 1 </w:t>
            </w:r>
            <w:r w:rsidRPr="008F333B">
              <w:rPr>
                <w:rFonts w:ascii="Times New Roman" w:hAnsi="Times New Roman"/>
                <w:color w:val="000000"/>
                <w:sz w:val="20"/>
              </w:rPr>
              <w:t xml:space="preserve"> of  </w:t>
            </w:r>
            <w:r w:rsidRPr="008F333B">
              <w:rPr>
                <w:rFonts w:ascii="Times New Roman" w:hAnsi="Times New Roman"/>
                <w:color w:val="000000"/>
                <w:sz w:val="20"/>
                <w:u w:val="single"/>
              </w:rPr>
              <w:t xml:space="preserve"> 2   </w:t>
            </w:r>
          </w:p>
        </w:tc>
      </w:tr>
    </w:tbl>
    <w:p w14:paraId="4B1E837C" w14:textId="77777777" w:rsidR="00320FF9" w:rsidRPr="008F333B" w:rsidRDefault="00320FF9" w:rsidP="007D31C5">
      <w:pPr>
        <w:pStyle w:val="Heading1"/>
        <w:jc w:val="center"/>
        <w:rPr>
          <w:rFonts w:ascii="Times New Roman" w:hAnsi="Times New Roman"/>
          <w:b w:val="0"/>
          <w:caps w:val="0"/>
          <w:color w:val="000000"/>
          <w:sz w:val="22"/>
        </w:rPr>
        <w:sectPr w:rsidR="00320FF9" w:rsidRPr="008F333B" w:rsidSect="00276B07">
          <w:endnotePr>
            <w:numFmt w:val="decimal"/>
          </w:endnotePr>
          <w:pgSz w:w="12240" w:h="15840" w:code="1"/>
          <w:pgMar w:top="1080" w:right="1080" w:bottom="1080" w:left="1440" w:header="720" w:footer="720" w:gutter="0"/>
          <w:cols w:space="720"/>
          <w:noEndnote/>
        </w:sectPr>
      </w:pPr>
    </w:p>
    <w:p w14:paraId="32095676" w14:textId="77777777" w:rsidR="00320FF9" w:rsidRPr="00BC7AAE" w:rsidRDefault="00320FF9">
      <w:pPr>
        <w:pStyle w:val="Heading3"/>
        <w:jc w:val="center"/>
        <w:rPr>
          <w:rFonts w:ascii="Times New Roman" w:hAnsi="Times New Roman"/>
          <w:color w:val="000000"/>
          <w:szCs w:val="24"/>
        </w:rPr>
      </w:pPr>
      <w:r w:rsidRPr="00BC7AAE">
        <w:rPr>
          <w:rFonts w:ascii="Times New Roman" w:hAnsi="Times New Roman"/>
          <w:color w:val="000000"/>
          <w:szCs w:val="24"/>
        </w:rPr>
        <w:lastRenderedPageBreak/>
        <w:tab/>
        <w:t>APPENDIX G</w:t>
      </w:r>
    </w:p>
    <w:p w14:paraId="009E5F61" w14:textId="0FD55E9A" w:rsidR="00320FF9" w:rsidRDefault="00320FF9" w:rsidP="004C3073">
      <w:pPr>
        <w:pStyle w:val="Heading3"/>
        <w:jc w:val="center"/>
        <w:rPr>
          <w:rFonts w:ascii="Times New Roman" w:hAnsi="Times New Roman"/>
          <w:color w:val="000000"/>
          <w:szCs w:val="24"/>
        </w:rPr>
      </w:pPr>
      <w:r w:rsidRPr="00BC7AAE">
        <w:rPr>
          <w:rFonts w:ascii="Times New Roman" w:hAnsi="Times New Roman"/>
          <w:color w:val="000000"/>
          <w:szCs w:val="24"/>
        </w:rPr>
        <w:tab/>
        <w:t>LOGISTICS MANAGEMENT INFORMATION</w:t>
      </w:r>
      <w:r w:rsidR="004C3073">
        <w:rPr>
          <w:rFonts w:ascii="Times New Roman" w:hAnsi="Times New Roman"/>
          <w:color w:val="000000"/>
          <w:szCs w:val="24"/>
        </w:rPr>
        <w:t xml:space="preserve"> </w:t>
      </w:r>
      <w:r w:rsidRPr="00BC7AAE">
        <w:rPr>
          <w:rFonts w:ascii="Times New Roman" w:hAnsi="Times New Roman"/>
          <w:color w:val="000000"/>
          <w:szCs w:val="24"/>
        </w:rPr>
        <w:t>SUMMARIES</w:t>
      </w:r>
    </w:p>
    <w:p w14:paraId="079AFCEF" w14:textId="77777777" w:rsidR="004C3073" w:rsidRPr="004C3073" w:rsidRDefault="004C3073" w:rsidP="004C3073"/>
    <w:tbl>
      <w:tblPr>
        <w:tblW w:w="0" w:type="auto"/>
        <w:tblInd w:w="120" w:type="dxa"/>
        <w:tblLayout w:type="fixed"/>
        <w:tblCellMar>
          <w:left w:w="120" w:type="dxa"/>
          <w:right w:w="120" w:type="dxa"/>
        </w:tblCellMar>
        <w:tblLook w:val="0000" w:firstRow="0" w:lastRow="0" w:firstColumn="0" w:lastColumn="0" w:noHBand="0" w:noVBand="0"/>
      </w:tblPr>
      <w:tblGrid>
        <w:gridCol w:w="9282"/>
      </w:tblGrid>
      <w:tr w:rsidR="00320FF9" w:rsidRPr="008F333B" w14:paraId="796D0758" w14:textId="77777777" w:rsidTr="000923F4">
        <w:trPr>
          <w:trHeight w:val="584"/>
          <w:tblHeader/>
        </w:trPr>
        <w:tc>
          <w:tcPr>
            <w:tcW w:w="9282" w:type="dxa"/>
            <w:tcBorders>
              <w:top w:val="single" w:sz="6" w:space="0" w:color="000000"/>
              <w:left w:val="single" w:sz="6" w:space="0" w:color="000000"/>
              <w:bottom w:val="single" w:sz="6" w:space="0" w:color="000000"/>
              <w:right w:val="single" w:sz="6" w:space="0" w:color="000000"/>
            </w:tcBorders>
          </w:tcPr>
          <w:p w14:paraId="4AB54708" w14:textId="77777777" w:rsidR="00320FF9" w:rsidRPr="008F333B" w:rsidRDefault="00320FF9">
            <w:pPr>
              <w:widowControl w:val="0"/>
              <w:spacing w:line="120" w:lineRule="exact"/>
              <w:rPr>
                <w:rFonts w:ascii="Times New Roman" w:hAnsi="Times New Roman"/>
                <w:color w:val="000000"/>
              </w:rPr>
            </w:pPr>
          </w:p>
          <w:p w14:paraId="2772C7F0" w14:textId="77777777" w:rsidR="00320FF9" w:rsidRPr="008F333B" w:rsidRDefault="00320FF9">
            <w:pPr>
              <w:widowControl w:val="0"/>
              <w:spacing w:after="58"/>
              <w:rPr>
                <w:rFonts w:ascii="Times New Roman" w:hAnsi="Times New Roman"/>
                <w:color w:val="000000"/>
              </w:rPr>
            </w:pPr>
            <w:r w:rsidRPr="008F333B">
              <w:rPr>
                <w:rFonts w:ascii="Times New Roman" w:hAnsi="Times New Roman"/>
                <w:b/>
                <w:color w:val="000000"/>
              </w:rPr>
              <w:t>SUMMARY TITLE:</w:t>
            </w:r>
            <w:r w:rsidRPr="008F333B">
              <w:rPr>
                <w:rFonts w:ascii="Times New Roman" w:hAnsi="Times New Roman"/>
                <w:color w:val="000000"/>
              </w:rPr>
              <w:t xml:space="preserve">  </w:t>
            </w:r>
            <w:r w:rsidRPr="008F333B">
              <w:rPr>
                <w:rFonts w:ascii="Times New Roman" w:hAnsi="Times New Roman"/>
                <w:b/>
                <w:color w:val="000000"/>
              </w:rPr>
              <w:t>Interim Contractor Support (ICS) Plan</w:t>
            </w:r>
          </w:p>
        </w:tc>
      </w:tr>
      <w:tr w:rsidR="00320FF9" w:rsidRPr="008F333B" w14:paraId="4D26AAF1" w14:textId="77777777" w:rsidTr="000923F4">
        <w:trPr>
          <w:trHeight w:val="183"/>
          <w:tblHeader/>
        </w:trPr>
        <w:tc>
          <w:tcPr>
            <w:tcW w:w="9282" w:type="dxa"/>
            <w:tcBorders>
              <w:top w:val="single" w:sz="6" w:space="0" w:color="000000"/>
              <w:left w:val="single" w:sz="6" w:space="0" w:color="000000"/>
              <w:bottom w:val="single" w:sz="6" w:space="0" w:color="000000"/>
              <w:right w:val="single" w:sz="6" w:space="0" w:color="000000"/>
            </w:tcBorders>
          </w:tcPr>
          <w:p w14:paraId="52B88784" w14:textId="77777777" w:rsidR="00320FF9" w:rsidRPr="008F333B" w:rsidRDefault="00320FF9">
            <w:pPr>
              <w:widowControl w:val="0"/>
              <w:spacing w:line="120" w:lineRule="exact"/>
              <w:rPr>
                <w:rFonts w:ascii="Times New Roman" w:hAnsi="Times New Roman"/>
                <w:color w:val="000000"/>
              </w:rPr>
            </w:pPr>
          </w:p>
          <w:p w14:paraId="0C33A35B" w14:textId="77777777" w:rsidR="00320FF9" w:rsidRPr="008F333B" w:rsidRDefault="00320FF9">
            <w:pPr>
              <w:widowControl w:val="0"/>
              <w:spacing w:after="58"/>
              <w:rPr>
                <w:rFonts w:ascii="Times New Roman" w:hAnsi="Times New Roman"/>
                <w:b/>
                <w:color w:val="000000"/>
              </w:rPr>
            </w:pPr>
            <w:r w:rsidRPr="008F333B">
              <w:rPr>
                <w:rFonts w:ascii="Times New Roman" w:hAnsi="Times New Roman"/>
                <w:b/>
                <w:color w:val="000000"/>
              </w:rPr>
              <w:t xml:space="preserve">SPECIFIC INSTRUCTIONS:  </w:t>
            </w:r>
          </w:p>
          <w:p w14:paraId="340E89B7" w14:textId="77777777" w:rsidR="00320FF9" w:rsidRPr="008F333B" w:rsidRDefault="00320FF9">
            <w:pPr>
              <w:pStyle w:val="BodyText"/>
              <w:rPr>
                <w:rFonts w:ascii="Times New Roman" w:hAnsi="Times New Roman"/>
                <w:color w:val="000000"/>
                <w:sz w:val="22"/>
              </w:rPr>
            </w:pPr>
            <w:r w:rsidRPr="008F333B">
              <w:rPr>
                <w:rFonts w:ascii="Times New Roman" w:hAnsi="Times New Roman"/>
                <w:color w:val="000000"/>
                <w:sz w:val="22"/>
              </w:rPr>
              <w:t>The Contractor shall prepare a plan that describes the ICS Program.  It shall describe how the Contractor intends to develop, implement and manage the ICS Program and to transition from ICS to Navy organic support at the end of the ICS period.  The plan shall be initially prepared during the Program Definition and Risk Reduction Phase.  It shall be submitted as part of the Contractor’s proposal for Engineering and Manufacturing Development for use in source selection.  This plan becomes the baseline for the ICS Program and is updated and expanded as detailed requirements are developed and identified.</w:t>
            </w:r>
          </w:p>
          <w:p w14:paraId="2CC5F90A" w14:textId="77777777" w:rsidR="00320FF9" w:rsidRPr="008F333B" w:rsidRDefault="00320FF9">
            <w:pPr>
              <w:widowControl w:val="0"/>
              <w:spacing w:after="58"/>
              <w:rPr>
                <w:rFonts w:ascii="Times New Roman" w:hAnsi="Times New Roman"/>
                <w:color w:val="000000"/>
                <w:sz w:val="22"/>
              </w:rPr>
            </w:pPr>
            <w:r w:rsidRPr="008F333B">
              <w:rPr>
                <w:rFonts w:ascii="Times New Roman" w:hAnsi="Times New Roman"/>
                <w:color w:val="000000"/>
                <w:sz w:val="22"/>
              </w:rPr>
              <w:t>The ICS Plan shall include a discussion of the following:</w:t>
            </w:r>
          </w:p>
          <w:p w14:paraId="41EFBA04" w14:textId="77777777" w:rsidR="00320FF9" w:rsidRPr="008F333B" w:rsidRDefault="00320FF9">
            <w:pPr>
              <w:widowControl w:val="0"/>
              <w:numPr>
                <w:ilvl w:val="0"/>
                <w:numId w:val="52"/>
              </w:numPr>
              <w:spacing w:after="58"/>
              <w:rPr>
                <w:rFonts w:ascii="Times New Roman" w:hAnsi="Times New Roman"/>
                <w:color w:val="000000"/>
                <w:sz w:val="22"/>
              </w:rPr>
            </w:pPr>
            <w:r w:rsidRPr="008F333B">
              <w:rPr>
                <w:rFonts w:ascii="Times New Roman" w:hAnsi="Times New Roman"/>
                <w:color w:val="000000"/>
                <w:sz w:val="22"/>
              </w:rPr>
              <w:t>The concept, scope and objectives of the ICS Program</w:t>
            </w:r>
          </w:p>
          <w:p w14:paraId="24C00CF0"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The Contractor’s ICS organization, assignment of responsibilities, reporting relationships, and management policies and procedures during the Program Definition and Risk Reduction phase and the Production, Fielding/Deployment, and Operational Support phase.</w:t>
            </w:r>
          </w:p>
          <w:p w14:paraId="76BD12B9"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The Contractor’s ICS management control system during the Program Definition and Risk Reduction phase and the Production, Fielding/Deployment, and Operational Support phase, including contract compliance, Military Standard Requisition and Issue Procedures (MILSTRIP)- compatible requisitioning procedures, maintenance of inventory levels, status monitoring and reporting, performance evaluation, problem identification and resolution, and method of integrating ICS with other logistics activities.</w:t>
            </w:r>
          </w:p>
          <w:p w14:paraId="4E84449C"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The methodology used by the Contractor for identifying and recording ICS candidate items, tasks and support resources through the Supportability Analyses.  Discuss method of assessing design instability, risk of obsolescence, and cost impact.</w:t>
            </w:r>
          </w:p>
          <w:p w14:paraId="4348E2D2"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Contractor’s procedure for scheduling ICS tasks, identifying resource availability shortfalls, and determining optimum time(s) to transition to Navy organic support.  An ICS master schedule shall be included in the plan.</w:t>
            </w:r>
          </w:p>
          <w:p w14:paraId="5E327D6F"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Contractor acquisition of support resources requiring ICS such as support equipment, factory test equipment, spares, skilled personnel, technical data and facilities.  Discuss the use of residual assets from earlier program phases, requisitioning Government Furnished Material (GFM), use of available production capacity and acquisition action specifically for ICS.</w:t>
            </w:r>
          </w:p>
          <w:p w14:paraId="520301C9"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Contractor’s approach for implementing ICS, including maintenance services, compatibility with existing or planned warranties, supply support and inventory management, repair of recoverable items, on-the-job training, packaging, handling, storage and transportation and data collection.  Address all applicable levels of support.</w:t>
            </w:r>
          </w:p>
          <w:p w14:paraId="58685C87"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The Contractor’s system for fulfilling contract ICS data requirements.</w:t>
            </w:r>
          </w:p>
          <w:p w14:paraId="36B27F16" w14:textId="0DD2A320"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 xml:space="preserve">Plans by the Contractor for transitioning from ICS to Navy organic support.  Discuss site/depot activation, </w:t>
            </w:r>
            <w:r w:rsidR="009312D7" w:rsidRPr="008F333B">
              <w:rPr>
                <w:rFonts w:ascii="Times New Roman" w:hAnsi="Times New Roman"/>
                <w:color w:val="000000"/>
                <w:sz w:val="22"/>
              </w:rPr>
              <w:t>down streaming</w:t>
            </w:r>
            <w:r w:rsidRPr="008F333B">
              <w:rPr>
                <w:rFonts w:ascii="Times New Roman" w:hAnsi="Times New Roman"/>
                <w:color w:val="000000"/>
                <w:sz w:val="22"/>
              </w:rPr>
              <w:t xml:space="preserve"> of ICS assets and “buy-off” of the establishment of Navy organic capability.</w:t>
            </w:r>
          </w:p>
          <w:p w14:paraId="78C232E0" w14:textId="77777777" w:rsidR="00320FF9" w:rsidRPr="008F333B" w:rsidRDefault="00320FF9">
            <w:pPr>
              <w:widowControl w:val="0"/>
              <w:numPr>
                <w:ilvl w:val="0"/>
                <w:numId w:val="52"/>
              </w:numPr>
              <w:spacing w:after="58"/>
              <w:rPr>
                <w:rFonts w:ascii="Times New Roman" w:hAnsi="Times New Roman"/>
                <w:color w:val="000000"/>
              </w:rPr>
            </w:pPr>
            <w:r w:rsidRPr="008F333B">
              <w:rPr>
                <w:rFonts w:ascii="Times New Roman" w:hAnsi="Times New Roman"/>
                <w:color w:val="000000"/>
                <w:sz w:val="22"/>
              </w:rPr>
              <w:t>Procedures and dates for establishing the ISSP.</w:t>
            </w:r>
          </w:p>
        </w:tc>
      </w:tr>
      <w:tr w:rsidR="00320FF9" w:rsidRPr="008F333B" w14:paraId="12BD8AD1" w14:textId="77777777" w:rsidTr="000923F4">
        <w:trPr>
          <w:trHeight w:val="183"/>
          <w:tblHeader/>
        </w:trPr>
        <w:tc>
          <w:tcPr>
            <w:tcW w:w="9282" w:type="dxa"/>
            <w:tcBorders>
              <w:top w:val="single" w:sz="6" w:space="0" w:color="000000"/>
              <w:left w:val="single" w:sz="6" w:space="0" w:color="000000"/>
              <w:bottom w:val="single" w:sz="6" w:space="0" w:color="000000"/>
              <w:right w:val="single" w:sz="6" w:space="0" w:color="000000"/>
            </w:tcBorders>
          </w:tcPr>
          <w:p w14:paraId="5F78CB39"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 xml:space="preserve">DATA  </w:t>
            </w:r>
            <w:r w:rsidRPr="008F333B">
              <w:rPr>
                <w:rFonts w:ascii="Times New Roman" w:hAnsi="Times New Roman"/>
                <w:b/>
                <w:i/>
                <w:color w:val="000000"/>
              </w:rPr>
              <w:t>NOT IN LMI</w:t>
            </w:r>
            <w:r w:rsidRPr="008F333B">
              <w:rPr>
                <w:rFonts w:ascii="Times New Roman" w:hAnsi="Times New Roman"/>
                <w:b/>
                <w:color w:val="000000"/>
              </w:rPr>
              <w:t xml:space="preserve"> SPECIFICATION</w:t>
            </w:r>
            <w:r w:rsidRPr="008F333B">
              <w:rPr>
                <w:rFonts w:ascii="Times New Roman" w:hAnsi="Times New Roman"/>
                <w:color w:val="000000"/>
              </w:rPr>
              <w:t xml:space="preserve"> (Please provide the data product title, its definition and its format): </w:t>
            </w:r>
          </w:p>
          <w:p w14:paraId="378F625E" w14:textId="0DE09100" w:rsidR="00320FF9" w:rsidRPr="004C3073" w:rsidRDefault="00320FF9">
            <w:pPr>
              <w:widowControl w:val="0"/>
              <w:spacing w:after="58"/>
              <w:rPr>
                <w:rFonts w:ascii="Times New Roman" w:hAnsi="Times New Roman"/>
                <w:color w:val="000000"/>
                <w:sz w:val="22"/>
              </w:rPr>
            </w:pPr>
            <w:r w:rsidRPr="008F333B">
              <w:rPr>
                <w:rFonts w:ascii="Times New Roman" w:hAnsi="Times New Roman"/>
                <w:color w:val="000000"/>
                <w:sz w:val="22"/>
              </w:rPr>
              <w:t>The plan shall be provided in electronic format.</w:t>
            </w:r>
          </w:p>
        </w:tc>
      </w:tr>
      <w:tr w:rsidR="00320FF9" w:rsidRPr="008F333B" w14:paraId="037D07C7" w14:textId="77777777" w:rsidTr="004C3073">
        <w:trPr>
          <w:trHeight w:val="318"/>
          <w:tblHeader/>
        </w:trPr>
        <w:tc>
          <w:tcPr>
            <w:tcW w:w="9282" w:type="dxa"/>
            <w:tcBorders>
              <w:top w:val="single" w:sz="6" w:space="0" w:color="000000"/>
              <w:left w:val="single" w:sz="6" w:space="0" w:color="000000"/>
              <w:bottom w:val="single" w:sz="6" w:space="0" w:color="000000"/>
              <w:right w:val="single" w:sz="6" w:space="0" w:color="000000"/>
            </w:tcBorders>
          </w:tcPr>
          <w:p w14:paraId="0C831F2A" w14:textId="77777777" w:rsidR="00320FF9" w:rsidRPr="008F333B" w:rsidRDefault="00320FF9">
            <w:pPr>
              <w:widowControl w:val="0"/>
              <w:spacing w:line="120" w:lineRule="exact"/>
              <w:rPr>
                <w:rFonts w:ascii="Times New Roman" w:hAnsi="Times New Roman"/>
                <w:color w:val="000000"/>
              </w:rPr>
            </w:pPr>
          </w:p>
          <w:p w14:paraId="1D4F3A51" w14:textId="77777777" w:rsidR="00320FF9" w:rsidRPr="008F333B" w:rsidRDefault="00320FF9">
            <w:pPr>
              <w:widowControl w:val="0"/>
              <w:spacing w:after="58"/>
              <w:rPr>
                <w:rFonts w:ascii="Times New Roman" w:hAnsi="Times New Roman"/>
                <w:color w:val="000000"/>
              </w:rPr>
            </w:pPr>
            <w:r w:rsidRPr="008F333B">
              <w:rPr>
                <w:rFonts w:ascii="Times New Roman" w:hAnsi="Times New Roman"/>
                <w:b/>
                <w:color w:val="000000"/>
              </w:rPr>
              <w:t>SUMMARY LAYOUT</w:t>
            </w:r>
            <w:r w:rsidRPr="008F333B">
              <w:rPr>
                <w:rFonts w:ascii="Times New Roman" w:hAnsi="Times New Roman"/>
                <w:color w:val="000000"/>
              </w:rPr>
              <w:t xml:space="preserve"> (if applicable):  Government Provided </w:t>
            </w:r>
            <w:r w:rsidRPr="008F333B">
              <w:rPr>
                <w:rFonts w:ascii="Times New Roman" w:hAnsi="Times New Roman"/>
                <w:color w:val="000000"/>
              </w:rPr>
              <w:t xml:space="preserve">  Contractor Provided </w:t>
            </w:r>
            <w:r w:rsidRPr="008F333B">
              <w:rPr>
                <w:rFonts w:ascii="Times New Roman" w:hAnsi="Times New Roman"/>
                <w:color w:val="000000"/>
              </w:rPr>
              <w:t></w:t>
            </w:r>
          </w:p>
        </w:tc>
      </w:tr>
    </w:tbl>
    <w:p w14:paraId="6EA0024E" w14:textId="77777777" w:rsidR="00320FF9" w:rsidRPr="008F333B" w:rsidRDefault="00320FF9">
      <w:pPr>
        <w:rPr>
          <w:rFonts w:ascii="Times New Roman" w:hAnsi="Times New Roman"/>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20FF9" w:rsidRPr="008F333B" w14:paraId="1E40E030"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0B856034" w14:textId="77777777" w:rsidR="00320FF9" w:rsidRPr="008F333B" w:rsidRDefault="00320FF9">
            <w:pPr>
              <w:widowControl w:val="0"/>
              <w:spacing w:line="120" w:lineRule="exact"/>
              <w:rPr>
                <w:rFonts w:ascii="Times New Roman" w:hAnsi="Times New Roman"/>
                <w:color w:val="000000"/>
              </w:rPr>
            </w:pPr>
          </w:p>
          <w:p w14:paraId="16C853BB" w14:textId="77777777" w:rsidR="00320FF9" w:rsidRPr="008F333B" w:rsidRDefault="00320FF9">
            <w:pPr>
              <w:widowControl w:val="0"/>
              <w:spacing w:after="58"/>
              <w:rPr>
                <w:rFonts w:ascii="Times New Roman" w:hAnsi="Times New Roman"/>
                <w:color w:val="000000"/>
              </w:rPr>
            </w:pPr>
            <w:r w:rsidRPr="008F333B">
              <w:rPr>
                <w:rFonts w:ascii="Times New Roman" w:hAnsi="Times New Roman"/>
                <w:b/>
                <w:color w:val="000000"/>
              </w:rPr>
              <w:t>SUMMARY TITLE:</w:t>
            </w:r>
            <w:r w:rsidRPr="008F333B">
              <w:rPr>
                <w:rFonts w:ascii="Times New Roman" w:hAnsi="Times New Roman"/>
                <w:color w:val="000000"/>
              </w:rPr>
              <w:t xml:space="preserve">  </w:t>
            </w:r>
            <w:r w:rsidRPr="008F333B">
              <w:rPr>
                <w:rFonts w:ascii="Times New Roman" w:hAnsi="Times New Roman"/>
                <w:b/>
                <w:color w:val="000000"/>
              </w:rPr>
              <w:t>Transition Status Report</w:t>
            </w:r>
          </w:p>
        </w:tc>
      </w:tr>
      <w:tr w:rsidR="00320FF9" w:rsidRPr="008F333B" w14:paraId="6401C9A6"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39E54E34" w14:textId="77777777" w:rsidR="00320FF9" w:rsidRPr="008F333B" w:rsidRDefault="00320FF9">
            <w:pPr>
              <w:widowControl w:val="0"/>
              <w:spacing w:line="120" w:lineRule="exact"/>
              <w:rPr>
                <w:rFonts w:ascii="Times New Roman" w:hAnsi="Times New Roman"/>
                <w:color w:val="000000"/>
              </w:rPr>
            </w:pPr>
          </w:p>
          <w:p w14:paraId="2CF606A5" w14:textId="77777777" w:rsidR="00320FF9" w:rsidRPr="008F333B" w:rsidRDefault="00320FF9">
            <w:pPr>
              <w:widowControl w:val="0"/>
              <w:spacing w:after="58"/>
              <w:rPr>
                <w:rFonts w:ascii="Times New Roman" w:hAnsi="Times New Roman"/>
                <w:b/>
                <w:color w:val="000000"/>
              </w:rPr>
            </w:pPr>
            <w:r w:rsidRPr="008F333B">
              <w:rPr>
                <w:rFonts w:ascii="Times New Roman" w:hAnsi="Times New Roman"/>
                <w:b/>
                <w:color w:val="000000"/>
              </w:rPr>
              <w:t xml:space="preserve">SPECIFIC INSTRUCTIONS:  </w:t>
            </w:r>
          </w:p>
          <w:p w14:paraId="7569B50A" w14:textId="77777777" w:rsidR="00320FF9" w:rsidRPr="008F333B" w:rsidRDefault="00320FF9">
            <w:pPr>
              <w:widowControl w:val="0"/>
              <w:spacing w:after="58"/>
              <w:rPr>
                <w:rFonts w:ascii="Times New Roman" w:hAnsi="Times New Roman"/>
                <w:color w:val="000000"/>
              </w:rPr>
            </w:pPr>
            <w:r w:rsidRPr="008F333B">
              <w:rPr>
                <w:rFonts w:ascii="Times New Roman" w:hAnsi="Times New Roman"/>
                <w:color w:val="000000"/>
              </w:rPr>
              <w:t>The report shall specify each category of information, provide subject identification, and shall include the following:</w:t>
            </w:r>
          </w:p>
          <w:p w14:paraId="73533D50" w14:textId="77777777" w:rsidR="00320FF9" w:rsidRPr="008F333B" w:rsidRDefault="00320FF9">
            <w:pPr>
              <w:widowControl w:val="0"/>
              <w:numPr>
                <w:ilvl w:val="0"/>
                <w:numId w:val="53"/>
              </w:numPr>
              <w:spacing w:after="58"/>
              <w:rPr>
                <w:rFonts w:ascii="Times New Roman" w:hAnsi="Times New Roman"/>
                <w:color w:val="000000"/>
              </w:rPr>
            </w:pPr>
            <w:r w:rsidRPr="008F333B">
              <w:rPr>
                <w:rFonts w:ascii="Times New Roman" w:hAnsi="Times New Roman"/>
                <w:color w:val="000000"/>
              </w:rPr>
              <w:t>The status of on-the-job and factory training for organizational, intermediate and depot level maintenance personnel.</w:t>
            </w:r>
          </w:p>
          <w:p w14:paraId="5B64097E" w14:textId="77777777" w:rsidR="00320FF9" w:rsidRPr="008F333B" w:rsidRDefault="00320FF9">
            <w:pPr>
              <w:widowControl w:val="0"/>
              <w:numPr>
                <w:ilvl w:val="0"/>
                <w:numId w:val="53"/>
              </w:numPr>
              <w:spacing w:after="58"/>
              <w:rPr>
                <w:rFonts w:ascii="Times New Roman" w:hAnsi="Times New Roman"/>
                <w:color w:val="000000"/>
              </w:rPr>
            </w:pPr>
            <w:r w:rsidRPr="008F333B">
              <w:rPr>
                <w:rFonts w:ascii="Times New Roman" w:hAnsi="Times New Roman"/>
                <w:color w:val="000000"/>
              </w:rPr>
              <w:t>The status of the facilities program, including any interfacing government actions that affect the support posture.</w:t>
            </w:r>
          </w:p>
          <w:p w14:paraId="27CD021D" w14:textId="77777777" w:rsidR="00320FF9" w:rsidRPr="008F333B" w:rsidRDefault="00320FF9">
            <w:pPr>
              <w:widowControl w:val="0"/>
              <w:numPr>
                <w:ilvl w:val="0"/>
                <w:numId w:val="53"/>
              </w:numPr>
              <w:spacing w:after="58"/>
              <w:rPr>
                <w:rFonts w:ascii="Times New Roman" w:hAnsi="Times New Roman"/>
                <w:color w:val="000000"/>
              </w:rPr>
            </w:pPr>
            <w:r w:rsidRPr="008F333B">
              <w:rPr>
                <w:rFonts w:ascii="Times New Roman" w:hAnsi="Times New Roman"/>
                <w:color w:val="000000"/>
              </w:rPr>
              <w:t>The status of spares and repair parts support, availability and adequacy of support equipment and associated support items and the repair of repairables program.  It shall address any deficiencies that will significantly affect the capability of the government to support the end item as planned.</w:t>
            </w:r>
          </w:p>
          <w:p w14:paraId="7ED6D61E" w14:textId="77777777" w:rsidR="00320FF9" w:rsidRPr="008F333B" w:rsidRDefault="00320FF9">
            <w:pPr>
              <w:widowControl w:val="0"/>
              <w:numPr>
                <w:ilvl w:val="0"/>
                <w:numId w:val="53"/>
              </w:numPr>
              <w:spacing w:after="58"/>
              <w:rPr>
                <w:rFonts w:ascii="Times New Roman" w:hAnsi="Times New Roman"/>
                <w:color w:val="000000"/>
              </w:rPr>
            </w:pPr>
            <w:r w:rsidRPr="008F333B">
              <w:rPr>
                <w:rFonts w:ascii="Times New Roman" w:hAnsi="Times New Roman"/>
                <w:color w:val="000000"/>
              </w:rPr>
              <w:t>Any additional information concerning the overall end item logistic support posture with recommendations for additions, deletions or changes.</w:t>
            </w:r>
          </w:p>
          <w:p w14:paraId="12E136F6" w14:textId="77777777" w:rsidR="00320FF9" w:rsidRPr="008F333B" w:rsidRDefault="00320FF9">
            <w:pPr>
              <w:widowControl w:val="0"/>
              <w:spacing w:after="58"/>
              <w:rPr>
                <w:rFonts w:ascii="Times New Roman" w:hAnsi="Times New Roman"/>
                <w:color w:val="000000"/>
              </w:rPr>
            </w:pPr>
          </w:p>
          <w:p w14:paraId="65062ACB" w14:textId="77777777" w:rsidR="00320FF9" w:rsidRPr="008F333B" w:rsidRDefault="00320FF9">
            <w:pPr>
              <w:widowControl w:val="0"/>
              <w:spacing w:after="58"/>
              <w:rPr>
                <w:rFonts w:ascii="Times New Roman" w:hAnsi="Times New Roman"/>
                <w:color w:val="000000"/>
              </w:rPr>
            </w:pPr>
          </w:p>
          <w:p w14:paraId="38A4AD20" w14:textId="77777777" w:rsidR="00320FF9" w:rsidRPr="008F333B" w:rsidRDefault="00320FF9">
            <w:pPr>
              <w:widowControl w:val="0"/>
              <w:spacing w:after="58"/>
              <w:rPr>
                <w:rFonts w:ascii="Times New Roman" w:hAnsi="Times New Roman"/>
                <w:color w:val="000000"/>
              </w:rPr>
            </w:pPr>
          </w:p>
          <w:p w14:paraId="20927660" w14:textId="77777777" w:rsidR="00320FF9" w:rsidRPr="008F333B" w:rsidRDefault="00320FF9">
            <w:pPr>
              <w:widowControl w:val="0"/>
              <w:spacing w:after="58"/>
              <w:rPr>
                <w:rFonts w:ascii="Times New Roman" w:hAnsi="Times New Roman"/>
                <w:color w:val="000000"/>
              </w:rPr>
            </w:pPr>
          </w:p>
          <w:p w14:paraId="2DD3FADF" w14:textId="77777777" w:rsidR="00320FF9" w:rsidRPr="008F333B" w:rsidRDefault="00320FF9">
            <w:pPr>
              <w:widowControl w:val="0"/>
              <w:spacing w:after="58"/>
              <w:rPr>
                <w:rFonts w:ascii="Times New Roman" w:hAnsi="Times New Roman"/>
                <w:color w:val="000000"/>
              </w:rPr>
            </w:pPr>
          </w:p>
          <w:p w14:paraId="384C071E" w14:textId="77777777" w:rsidR="00320FF9" w:rsidRPr="008F333B" w:rsidRDefault="00320FF9">
            <w:pPr>
              <w:widowControl w:val="0"/>
              <w:spacing w:after="58"/>
              <w:rPr>
                <w:rFonts w:ascii="Times New Roman" w:hAnsi="Times New Roman"/>
                <w:color w:val="000000"/>
              </w:rPr>
            </w:pPr>
          </w:p>
          <w:p w14:paraId="57B9D606" w14:textId="77777777" w:rsidR="00320FF9" w:rsidRPr="008F333B" w:rsidRDefault="00320FF9">
            <w:pPr>
              <w:widowControl w:val="0"/>
              <w:spacing w:after="58"/>
              <w:rPr>
                <w:rFonts w:ascii="Times New Roman" w:hAnsi="Times New Roman"/>
                <w:color w:val="000000"/>
              </w:rPr>
            </w:pPr>
          </w:p>
          <w:p w14:paraId="0F549300" w14:textId="77777777" w:rsidR="00320FF9" w:rsidRPr="008F333B" w:rsidRDefault="00320FF9">
            <w:pPr>
              <w:widowControl w:val="0"/>
              <w:spacing w:after="58"/>
              <w:rPr>
                <w:rFonts w:ascii="Times New Roman" w:hAnsi="Times New Roman"/>
                <w:color w:val="000000"/>
              </w:rPr>
            </w:pPr>
          </w:p>
          <w:p w14:paraId="3A983347" w14:textId="77777777" w:rsidR="00320FF9" w:rsidRPr="008F333B" w:rsidRDefault="00320FF9">
            <w:pPr>
              <w:widowControl w:val="0"/>
              <w:spacing w:after="58"/>
              <w:rPr>
                <w:rFonts w:ascii="Times New Roman" w:hAnsi="Times New Roman"/>
                <w:color w:val="000000"/>
              </w:rPr>
            </w:pPr>
          </w:p>
          <w:p w14:paraId="7BF4012F" w14:textId="77777777" w:rsidR="00320FF9" w:rsidRPr="008F333B" w:rsidRDefault="00320FF9">
            <w:pPr>
              <w:widowControl w:val="0"/>
              <w:spacing w:after="58"/>
              <w:rPr>
                <w:rFonts w:ascii="Times New Roman" w:hAnsi="Times New Roman"/>
                <w:color w:val="000000"/>
              </w:rPr>
            </w:pPr>
          </w:p>
          <w:p w14:paraId="5ADE5279" w14:textId="77777777" w:rsidR="00320FF9" w:rsidRPr="008F333B" w:rsidRDefault="00320FF9">
            <w:pPr>
              <w:widowControl w:val="0"/>
              <w:spacing w:after="58"/>
              <w:rPr>
                <w:rFonts w:ascii="Times New Roman" w:hAnsi="Times New Roman"/>
                <w:color w:val="000000"/>
              </w:rPr>
            </w:pPr>
          </w:p>
          <w:p w14:paraId="1E0EC31A" w14:textId="77777777" w:rsidR="00320FF9" w:rsidRPr="008F333B" w:rsidRDefault="00320FF9">
            <w:pPr>
              <w:widowControl w:val="0"/>
              <w:spacing w:after="58"/>
              <w:rPr>
                <w:rFonts w:ascii="Times New Roman" w:hAnsi="Times New Roman"/>
                <w:color w:val="000000"/>
              </w:rPr>
            </w:pPr>
          </w:p>
          <w:p w14:paraId="375F7970" w14:textId="77777777" w:rsidR="00320FF9" w:rsidRPr="008F333B" w:rsidRDefault="00320FF9">
            <w:pPr>
              <w:widowControl w:val="0"/>
              <w:spacing w:after="58"/>
              <w:rPr>
                <w:rFonts w:ascii="Times New Roman" w:hAnsi="Times New Roman"/>
                <w:color w:val="000000"/>
              </w:rPr>
            </w:pPr>
          </w:p>
          <w:p w14:paraId="64C291FB" w14:textId="77777777" w:rsidR="00320FF9" w:rsidRPr="008F333B" w:rsidRDefault="00320FF9">
            <w:pPr>
              <w:widowControl w:val="0"/>
              <w:spacing w:after="58"/>
              <w:rPr>
                <w:rFonts w:ascii="Times New Roman" w:hAnsi="Times New Roman"/>
                <w:color w:val="000000"/>
              </w:rPr>
            </w:pPr>
          </w:p>
          <w:p w14:paraId="1767314A" w14:textId="77777777" w:rsidR="00320FF9" w:rsidRPr="008F333B" w:rsidRDefault="00320FF9">
            <w:pPr>
              <w:widowControl w:val="0"/>
              <w:spacing w:after="58"/>
              <w:rPr>
                <w:rFonts w:ascii="Times New Roman" w:hAnsi="Times New Roman"/>
                <w:color w:val="000000"/>
              </w:rPr>
            </w:pPr>
          </w:p>
          <w:p w14:paraId="6CDA94F5" w14:textId="77777777" w:rsidR="00320FF9" w:rsidRPr="008F333B" w:rsidRDefault="00320FF9">
            <w:pPr>
              <w:widowControl w:val="0"/>
              <w:spacing w:after="58"/>
              <w:rPr>
                <w:rFonts w:ascii="Times New Roman" w:hAnsi="Times New Roman"/>
                <w:color w:val="000000"/>
              </w:rPr>
            </w:pPr>
          </w:p>
          <w:p w14:paraId="18917A3C" w14:textId="77777777" w:rsidR="00320FF9" w:rsidRPr="008F333B" w:rsidRDefault="00320FF9">
            <w:pPr>
              <w:widowControl w:val="0"/>
              <w:spacing w:after="58"/>
              <w:rPr>
                <w:rFonts w:ascii="Times New Roman" w:hAnsi="Times New Roman"/>
                <w:color w:val="000000"/>
              </w:rPr>
            </w:pPr>
          </w:p>
          <w:p w14:paraId="200B13C2" w14:textId="77777777" w:rsidR="00320FF9" w:rsidRPr="008F333B" w:rsidRDefault="00320FF9">
            <w:pPr>
              <w:widowControl w:val="0"/>
              <w:spacing w:after="58"/>
              <w:rPr>
                <w:rFonts w:ascii="Times New Roman" w:hAnsi="Times New Roman"/>
                <w:color w:val="000000"/>
              </w:rPr>
            </w:pPr>
          </w:p>
        </w:tc>
      </w:tr>
      <w:tr w:rsidR="00320FF9" w:rsidRPr="008F333B" w14:paraId="3B52A73B"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33A1CCC8"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 xml:space="preserve">DATA  </w:t>
            </w:r>
            <w:r w:rsidRPr="008F333B">
              <w:rPr>
                <w:rFonts w:ascii="Times New Roman" w:hAnsi="Times New Roman"/>
                <w:b/>
                <w:i/>
                <w:color w:val="000000"/>
              </w:rPr>
              <w:t>NOT IN LMI</w:t>
            </w:r>
            <w:r w:rsidRPr="008F333B">
              <w:rPr>
                <w:rFonts w:ascii="Times New Roman" w:hAnsi="Times New Roman"/>
                <w:b/>
                <w:color w:val="000000"/>
              </w:rPr>
              <w:t xml:space="preserve"> SPECIFICATION</w:t>
            </w:r>
            <w:r w:rsidRPr="008F333B">
              <w:rPr>
                <w:rFonts w:ascii="Times New Roman" w:hAnsi="Times New Roman"/>
                <w:color w:val="000000"/>
              </w:rPr>
              <w:t xml:space="preserve"> (Please provide the data product title, its definition and its format): </w:t>
            </w:r>
          </w:p>
          <w:p w14:paraId="6139E893" w14:textId="77777777" w:rsidR="00320FF9" w:rsidRPr="008F333B" w:rsidRDefault="00320FF9">
            <w:pPr>
              <w:widowControl w:val="0"/>
              <w:rPr>
                <w:rFonts w:ascii="Times New Roman" w:hAnsi="Times New Roman"/>
                <w:color w:val="000000"/>
              </w:rPr>
            </w:pPr>
          </w:p>
          <w:p w14:paraId="059C3A07" w14:textId="77777777" w:rsidR="00320FF9" w:rsidRPr="008F333B" w:rsidRDefault="00320FF9">
            <w:pPr>
              <w:widowControl w:val="0"/>
              <w:rPr>
                <w:rFonts w:ascii="Times New Roman" w:hAnsi="Times New Roman"/>
                <w:color w:val="000000"/>
              </w:rPr>
            </w:pPr>
          </w:p>
          <w:p w14:paraId="556AE43A" w14:textId="77777777" w:rsidR="00320FF9" w:rsidRPr="008F333B" w:rsidRDefault="00320FF9">
            <w:pPr>
              <w:widowControl w:val="0"/>
              <w:rPr>
                <w:rFonts w:ascii="Times New Roman" w:hAnsi="Times New Roman"/>
                <w:color w:val="000000"/>
              </w:rPr>
            </w:pPr>
          </w:p>
          <w:p w14:paraId="00C25C11" w14:textId="77777777" w:rsidR="00320FF9" w:rsidRPr="008F333B" w:rsidRDefault="00320FF9">
            <w:pPr>
              <w:widowControl w:val="0"/>
              <w:spacing w:after="58"/>
              <w:rPr>
                <w:rFonts w:ascii="Times New Roman" w:hAnsi="Times New Roman"/>
                <w:color w:val="000000"/>
              </w:rPr>
            </w:pPr>
          </w:p>
        </w:tc>
      </w:tr>
      <w:tr w:rsidR="00320FF9" w:rsidRPr="008F333B" w14:paraId="22AB5E30"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6CE65EF8" w14:textId="77777777" w:rsidR="00320FF9" w:rsidRPr="008F333B" w:rsidRDefault="00320FF9">
            <w:pPr>
              <w:widowControl w:val="0"/>
              <w:spacing w:line="120" w:lineRule="exact"/>
              <w:rPr>
                <w:rFonts w:ascii="Times New Roman" w:hAnsi="Times New Roman"/>
                <w:color w:val="000000"/>
              </w:rPr>
            </w:pPr>
          </w:p>
          <w:p w14:paraId="5CD641E9" w14:textId="77777777" w:rsidR="00320FF9" w:rsidRPr="008F333B" w:rsidRDefault="00320FF9">
            <w:pPr>
              <w:widowControl w:val="0"/>
              <w:spacing w:after="58"/>
              <w:rPr>
                <w:rFonts w:ascii="Times New Roman" w:hAnsi="Times New Roman"/>
                <w:color w:val="000000"/>
              </w:rPr>
            </w:pPr>
            <w:r w:rsidRPr="008F333B">
              <w:rPr>
                <w:rFonts w:ascii="Times New Roman" w:hAnsi="Times New Roman"/>
                <w:b/>
                <w:color w:val="000000"/>
              </w:rPr>
              <w:t>SUMMARY LAYOUT</w:t>
            </w:r>
            <w:r w:rsidRPr="008F333B">
              <w:rPr>
                <w:rFonts w:ascii="Times New Roman" w:hAnsi="Times New Roman"/>
                <w:color w:val="000000"/>
              </w:rPr>
              <w:t xml:space="preserve"> (if applicable):  Government Provided </w:t>
            </w:r>
            <w:r w:rsidRPr="008F333B">
              <w:rPr>
                <w:rFonts w:ascii="Times New Roman" w:hAnsi="Times New Roman"/>
                <w:color w:val="000000"/>
              </w:rPr>
              <w:t xml:space="preserve">  Contractor Provided </w:t>
            </w:r>
            <w:r w:rsidRPr="008F333B">
              <w:rPr>
                <w:rFonts w:ascii="Times New Roman" w:hAnsi="Times New Roman"/>
                <w:color w:val="000000"/>
              </w:rPr>
              <w:t></w:t>
            </w:r>
          </w:p>
        </w:tc>
      </w:tr>
    </w:tbl>
    <w:p w14:paraId="23492969" w14:textId="77777777" w:rsidR="00320FF9" w:rsidRPr="008F333B" w:rsidRDefault="00320FF9">
      <w:pPr>
        <w:rPr>
          <w:rFonts w:ascii="Times New Roman" w:hAnsi="Times New Roman"/>
          <w:color w:val="000000"/>
        </w:rPr>
      </w:pPr>
    </w:p>
    <w:p w14:paraId="48C6700B" w14:textId="77777777" w:rsidR="00320FF9" w:rsidRPr="008F333B" w:rsidRDefault="00320FF9">
      <w:pPr>
        <w:rPr>
          <w:rFonts w:ascii="Times New Roman" w:hAnsi="Times New Roman"/>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20FF9" w:rsidRPr="008F333B" w14:paraId="1E50C4FF"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7FC53A19" w14:textId="77777777" w:rsidR="00320FF9" w:rsidRPr="008F333B" w:rsidRDefault="00320FF9">
            <w:pPr>
              <w:widowControl w:val="0"/>
              <w:spacing w:line="120" w:lineRule="exact"/>
              <w:rPr>
                <w:rFonts w:ascii="Times New Roman" w:hAnsi="Times New Roman"/>
                <w:color w:val="000000"/>
              </w:rPr>
            </w:pPr>
          </w:p>
          <w:p w14:paraId="4C52C4B2" w14:textId="77777777" w:rsidR="00320FF9" w:rsidRPr="008F333B" w:rsidRDefault="00320FF9">
            <w:pPr>
              <w:widowControl w:val="0"/>
              <w:spacing w:after="58"/>
              <w:rPr>
                <w:rFonts w:ascii="Times New Roman" w:hAnsi="Times New Roman"/>
                <w:color w:val="000000"/>
              </w:rPr>
            </w:pPr>
            <w:r w:rsidRPr="008F333B">
              <w:rPr>
                <w:rFonts w:ascii="Times New Roman" w:hAnsi="Times New Roman"/>
                <w:b/>
                <w:color w:val="000000"/>
              </w:rPr>
              <w:t>SUMMARY TITLE:</w:t>
            </w:r>
            <w:r w:rsidRPr="008F333B">
              <w:rPr>
                <w:rFonts w:ascii="Times New Roman" w:hAnsi="Times New Roman"/>
                <w:color w:val="000000"/>
              </w:rPr>
              <w:t xml:space="preserve">  </w:t>
            </w:r>
            <w:r w:rsidRPr="008F333B">
              <w:rPr>
                <w:rFonts w:ascii="Times New Roman" w:hAnsi="Times New Roman"/>
                <w:b/>
                <w:color w:val="000000"/>
              </w:rPr>
              <w:t>Preoperational (Interim) Residual Asset Report</w:t>
            </w:r>
          </w:p>
        </w:tc>
      </w:tr>
      <w:tr w:rsidR="00320FF9" w:rsidRPr="008F333B" w14:paraId="213C9856"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1BA2266F" w14:textId="77777777" w:rsidR="00320FF9" w:rsidRPr="008F333B" w:rsidRDefault="00320FF9">
            <w:pPr>
              <w:widowControl w:val="0"/>
              <w:spacing w:line="120" w:lineRule="exact"/>
              <w:rPr>
                <w:rFonts w:ascii="Times New Roman" w:hAnsi="Times New Roman"/>
                <w:color w:val="000000"/>
              </w:rPr>
            </w:pPr>
          </w:p>
          <w:p w14:paraId="36A921DA" w14:textId="77777777" w:rsidR="00320FF9" w:rsidRPr="008F333B" w:rsidRDefault="00320FF9">
            <w:pPr>
              <w:widowControl w:val="0"/>
              <w:spacing w:after="58"/>
              <w:rPr>
                <w:rFonts w:ascii="Times New Roman" w:hAnsi="Times New Roman"/>
                <w:b/>
                <w:color w:val="000000"/>
              </w:rPr>
            </w:pPr>
            <w:r w:rsidRPr="008F333B">
              <w:rPr>
                <w:rFonts w:ascii="Times New Roman" w:hAnsi="Times New Roman"/>
                <w:b/>
                <w:color w:val="000000"/>
              </w:rPr>
              <w:t xml:space="preserve">SPECIFIC INSTRUCTIONS:  </w:t>
            </w:r>
          </w:p>
          <w:p w14:paraId="11848483" w14:textId="77777777" w:rsidR="00320FF9" w:rsidRPr="008F333B" w:rsidRDefault="00320FF9">
            <w:pPr>
              <w:widowControl w:val="0"/>
              <w:spacing w:after="58"/>
              <w:rPr>
                <w:rFonts w:ascii="Times New Roman" w:hAnsi="Times New Roman"/>
                <w:color w:val="000000"/>
              </w:rPr>
            </w:pPr>
            <w:r w:rsidRPr="008F333B">
              <w:rPr>
                <w:rFonts w:ascii="Times New Roman" w:hAnsi="Times New Roman"/>
                <w:color w:val="000000"/>
              </w:rPr>
              <w:t>The report shall list all items (spares, repair parts, support equipment) in contractor custody after the preoperational (interim) support program ends.  It is used in the support transition process to identify material to be transferred from contractor to government custody.</w:t>
            </w:r>
          </w:p>
          <w:p w14:paraId="23DC40AD" w14:textId="77777777" w:rsidR="00320FF9" w:rsidRPr="008F333B" w:rsidRDefault="00320FF9">
            <w:pPr>
              <w:widowControl w:val="0"/>
              <w:spacing w:after="58"/>
              <w:rPr>
                <w:rFonts w:ascii="Times New Roman" w:hAnsi="Times New Roman"/>
                <w:color w:val="000000"/>
              </w:rPr>
            </w:pPr>
          </w:p>
          <w:p w14:paraId="53A9F155" w14:textId="77777777" w:rsidR="00320FF9" w:rsidRPr="008F333B" w:rsidRDefault="00320FF9">
            <w:pPr>
              <w:widowControl w:val="0"/>
              <w:spacing w:after="58"/>
              <w:rPr>
                <w:rFonts w:ascii="Times New Roman" w:hAnsi="Times New Roman"/>
                <w:color w:val="000000"/>
              </w:rPr>
            </w:pPr>
            <w:r w:rsidRPr="008F333B">
              <w:rPr>
                <w:rFonts w:ascii="Times New Roman" w:hAnsi="Times New Roman"/>
                <w:color w:val="000000"/>
              </w:rPr>
              <w:t>The report shall include the following:</w:t>
            </w:r>
          </w:p>
          <w:p w14:paraId="399C2478"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Support material list item sequence number, Work Unit Code (WUC) and applicable maintenance plan identification.</w:t>
            </w:r>
          </w:p>
          <w:p w14:paraId="362FDA39"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Manufacturer’s Part Number</w:t>
            </w:r>
          </w:p>
          <w:p w14:paraId="64D3933F"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Manufacturer’s Commercial and Government Entity (CAGE) Code</w:t>
            </w:r>
          </w:p>
          <w:p w14:paraId="23C4D039"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National Stock Number (NSN) as available</w:t>
            </w:r>
          </w:p>
          <w:p w14:paraId="5074E99B"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Noun Name</w:t>
            </w:r>
          </w:p>
          <w:p w14:paraId="3032C36A"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Unit Price</w:t>
            </w:r>
          </w:p>
          <w:p w14:paraId="267F86C3"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Source, Maintenance and Recoverability (SMR) Code</w:t>
            </w:r>
          </w:p>
          <w:p w14:paraId="0561A4BC"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Initial Quantity Procured</w:t>
            </w:r>
          </w:p>
          <w:p w14:paraId="0DF97520"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Quantity Ready for Issue Condition</w:t>
            </w:r>
          </w:p>
          <w:p w14:paraId="360F0246"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Quantity in Rework/Update</w:t>
            </w:r>
          </w:p>
          <w:p w14:paraId="78D7135D"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Quantity not Capable of Rework/Update</w:t>
            </w:r>
          </w:p>
          <w:p w14:paraId="6E0ED21D"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Estimated Date of Last Repairable Item Return</w:t>
            </w:r>
          </w:p>
          <w:p w14:paraId="499FA223"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Number in NRFI not inducted for repair</w:t>
            </w:r>
          </w:p>
          <w:p w14:paraId="0C1BFF72" w14:textId="77777777" w:rsidR="00320FF9" w:rsidRPr="008F333B" w:rsidRDefault="00320FF9">
            <w:pPr>
              <w:widowControl w:val="0"/>
              <w:numPr>
                <w:ilvl w:val="0"/>
                <w:numId w:val="54"/>
              </w:numPr>
              <w:spacing w:after="58"/>
              <w:rPr>
                <w:rFonts w:ascii="Times New Roman" w:hAnsi="Times New Roman"/>
                <w:color w:val="000000"/>
              </w:rPr>
            </w:pPr>
            <w:r w:rsidRPr="008F333B">
              <w:rPr>
                <w:rFonts w:ascii="Times New Roman" w:hAnsi="Times New Roman"/>
                <w:color w:val="000000"/>
              </w:rPr>
              <w:t>Inventory discrepancies</w:t>
            </w:r>
          </w:p>
          <w:p w14:paraId="29236D04" w14:textId="77777777" w:rsidR="00320FF9" w:rsidRPr="008F333B" w:rsidRDefault="00320FF9">
            <w:pPr>
              <w:widowControl w:val="0"/>
              <w:spacing w:after="58"/>
              <w:rPr>
                <w:rFonts w:ascii="Times New Roman" w:hAnsi="Times New Roman"/>
                <w:color w:val="000000"/>
              </w:rPr>
            </w:pPr>
          </w:p>
          <w:p w14:paraId="4F19F98F" w14:textId="77777777" w:rsidR="00320FF9" w:rsidRPr="008F333B" w:rsidRDefault="00320FF9">
            <w:pPr>
              <w:widowControl w:val="0"/>
              <w:spacing w:after="58"/>
              <w:rPr>
                <w:rFonts w:ascii="Times New Roman" w:hAnsi="Times New Roman"/>
                <w:color w:val="000000"/>
              </w:rPr>
            </w:pPr>
            <w:r w:rsidRPr="008F333B">
              <w:rPr>
                <w:rFonts w:ascii="Times New Roman" w:hAnsi="Times New Roman"/>
                <w:color w:val="000000"/>
              </w:rPr>
              <w:t>Contractor format acceptable.</w:t>
            </w:r>
          </w:p>
          <w:p w14:paraId="3287CB40" w14:textId="77777777" w:rsidR="00320FF9" w:rsidRPr="008F333B" w:rsidRDefault="00320FF9">
            <w:pPr>
              <w:widowControl w:val="0"/>
              <w:spacing w:after="58"/>
              <w:rPr>
                <w:rFonts w:ascii="Times New Roman" w:hAnsi="Times New Roman"/>
                <w:color w:val="000000"/>
              </w:rPr>
            </w:pPr>
          </w:p>
          <w:p w14:paraId="1E8D2A19" w14:textId="77777777" w:rsidR="00320FF9" w:rsidRPr="008F333B" w:rsidRDefault="00320FF9">
            <w:pPr>
              <w:widowControl w:val="0"/>
              <w:spacing w:after="58"/>
              <w:rPr>
                <w:rFonts w:ascii="Times New Roman" w:hAnsi="Times New Roman"/>
                <w:color w:val="000000"/>
              </w:rPr>
            </w:pPr>
          </w:p>
          <w:p w14:paraId="2894BE60" w14:textId="77777777" w:rsidR="00320FF9" w:rsidRPr="008F333B" w:rsidRDefault="00320FF9">
            <w:pPr>
              <w:widowControl w:val="0"/>
              <w:spacing w:after="58"/>
              <w:rPr>
                <w:rFonts w:ascii="Times New Roman" w:hAnsi="Times New Roman"/>
                <w:color w:val="000000"/>
              </w:rPr>
            </w:pPr>
          </w:p>
          <w:p w14:paraId="6D5832AD" w14:textId="77777777" w:rsidR="00320FF9" w:rsidRPr="008F333B" w:rsidRDefault="00320FF9">
            <w:pPr>
              <w:widowControl w:val="0"/>
              <w:spacing w:after="58"/>
              <w:rPr>
                <w:rFonts w:ascii="Times New Roman" w:hAnsi="Times New Roman"/>
                <w:color w:val="000000"/>
              </w:rPr>
            </w:pPr>
          </w:p>
          <w:p w14:paraId="6B9D13D3" w14:textId="77777777" w:rsidR="00320FF9" w:rsidRPr="008F333B" w:rsidRDefault="00320FF9">
            <w:pPr>
              <w:widowControl w:val="0"/>
              <w:spacing w:after="58"/>
              <w:rPr>
                <w:rFonts w:ascii="Times New Roman" w:hAnsi="Times New Roman"/>
                <w:color w:val="000000"/>
              </w:rPr>
            </w:pPr>
          </w:p>
          <w:p w14:paraId="040E84F6" w14:textId="77777777" w:rsidR="00320FF9" w:rsidRPr="008F333B" w:rsidRDefault="00320FF9">
            <w:pPr>
              <w:widowControl w:val="0"/>
              <w:spacing w:after="58"/>
              <w:rPr>
                <w:rFonts w:ascii="Times New Roman" w:hAnsi="Times New Roman"/>
                <w:color w:val="000000"/>
              </w:rPr>
            </w:pPr>
          </w:p>
          <w:p w14:paraId="3C0F75DC" w14:textId="77777777" w:rsidR="00320FF9" w:rsidRPr="008F333B" w:rsidRDefault="00320FF9">
            <w:pPr>
              <w:widowControl w:val="0"/>
              <w:spacing w:after="58"/>
              <w:rPr>
                <w:rFonts w:ascii="Times New Roman" w:hAnsi="Times New Roman"/>
                <w:color w:val="000000"/>
              </w:rPr>
            </w:pPr>
          </w:p>
          <w:p w14:paraId="38293E02" w14:textId="77777777" w:rsidR="00320FF9" w:rsidRPr="008F333B" w:rsidRDefault="00320FF9">
            <w:pPr>
              <w:widowControl w:val="0"/>
              <w:spacing w:after="58"/>
              <w:rPr>
                <w:rFonts w:ascii="Times New Roman" w:hAnsi="Times New Roman"/>
                <w:color w:val="000000"/>
              </w:rPr>
            </w:pPr>
          </w:p>
        </w:tc>
      </w:tr>
      <w:tr w:rsidR="00320FF9" w:rsidRPr="008F333B" w14:paraId="70F5AE1D"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2CACEB44" w14:textId="77777777" w:rsidR="00320FF9" w:rsidRPr="008F333B" w:rsidRDefault="00320FF9">
            <w:pPr>
              <w:widowControl w:val="0"/>
              <w:rPr>
                <w:rFonts w:ascii="Times New Roman" w:hAnsi="Times New Roman"/>
                <w:color w:val="000000"/>
              </w:rPr>
            </w:pPr>
            <w:r w:rsidRPr="008F333B">
              <w:rPr>
                <w:rFonts w:ascii="Times New Roman" w:hAnsi="Times New Roman"/>
                <w:b/>
                <w:color w:val="000000"/>
              </w:rPr>
              <w:t xml:space="preserve">DATA  </w:t>
            </w:r>
            <w:r w:rsidRPr="008F333B">
              <w:rPr>
                <w:rFonts w:ascii="Times New Roman" w:hAnsi="Times New Roman"/>
                <w:b/>
                <w:i/>
                <w:color w:val="000000"/>
              </w:rPr>
              <w:t>NOT IN LMI</w:t>
            </w:r>
            <w:r w:rsidRPr="008F333B">
              <w:rPr>
                <w:rFonts w:ascii="Times New Roman" w:hAnsi="Times New Roman"/>
                <w:b/>
                <w:color w:val="000000"/>
              </w:rPr>
              <w:t xml:space="preserve"> SPECIFICATION</w:t>
            </w:r>
            <w:r w:rsidRPr="008F333B">
              <w:rPr>
                <w:rFonts w:ascii="Times New Roman" w:hAnsi="Times New Roman"/>
                <w:color w:val="000000"/>
              </w:rPr>
              <w:t xml:space="preserve"> (Please provide the data product title, its definition and its format): </w:t>
            </w:r>
          </w:p>
          <w:p w14:paraId="00CA693F" w14:textId="77777777" w:rsidR="00320FF9" w:rsidRPr="008F333B" w:rsidRDefault="00320FF9">
            <w:pPr>
              <w:widowControl w:val="0"/>
              <w:rPr>
                <w:rFonts w:ascii="Times New Roman" w:hAnsi="Times New Roman"/>
                <w:color w:val="000000"/>
              </w:rPr>
            </w:pPr>
          </w:p>
          <w:p w14:paraId="70344BAF" w14:textId="77777777" w:rsidR="00320FF9" w:rsidRPr="008F333B" w:rsidRDefault="00320FF9">
            <w:pPr>
              <w:widowControl w:val="0"/>
              <w:rPr>
                <w:rFonts w:ascii="Times New Roman" w:hAnsi="Times New Roman"/>
                <w:color w:val="000000"/>
              </w:rPr>
            </w:pPr>
          </w:p>
          <w:p w14:paraId="21486274" w14:textId="77777777" w:rsidR="00320FF9" w:rsidRPr="008F333B" w:rsidRDefault="00320FF9">
            <w:pPr>
              <w:widowControl w:val="0"/>
              <w:spacing w:after="58"/>
              <w:rPr>
                <w:rFonts w:ascii="Times New Roman" w:hAnsi="Times New Roman"/>
                <w:color w:val="000000"/>
              </w:rPr>
            </w:pPr>
          </w:p>
        </w:tc>
      </w:tr>
      <w:tr w:rsidR="00320FF9" w:rsidRPr="008F333B" w14:paraId="6176955F" w14:textId="77777777">
        <w:trPr>
          <w:tblHeader/>
        </w:trPr>
        <w:tc>
          <w:tcPr>
            <w:tcW w:w="9360" w:type="dxa"/>
            <w:tcBorders>
              <w:top w:val="single" w:sz="6" w:space="0" w:color="000000"/>
              <w:left w:val="single" w:sz="6" w:space="0" w:color="000000"/>
              <w:bottom w:val="single" w:sz="6" w:space="0" w:color="000000"/>
              <w:right w:val="single" w:sz="6" w:space="0" w:color="000000"/>
            </w:tcBorders>
          </w:tcPr>
          <w:p w14:paraId="1C2594A9" w14:textId="77777777" w:rsidR="00320FF9" w:rsidRPr="008F333B" w:rsidRDefault="00320FF9">
            <w:pPr>
              <w:widowControl w:val="0"/>
              <w:spacing w:line="120" w:lineRule="exact"/>
              <w:rPr>
                <w:rFonts w:ascii="Times New Roman" w:hAnsi="Times New Roman"/>
                <w:color w:val="000000"/>
              </w:rPr>
            </w:pPr>
          </w:p>
          <w:p w14:paraId="68C4D043" w14:textId="77777777" w:rsidR="00320FF9" w:rsidRPr="008F333B" w:rsidRDefault="00320FF9">
            <w:pPr>
              <w:widowControl w:val="0"/>
              <w:spacing w:after="58"/>
              <w:rPr>
                <w:rFonts w:ascii="Times New Roman" w:hAnsi="Times New Roman"/>
                <w:color w:val="000000"/>
              </w:rPr>
            </w:pPr>
            <w:r w:rsidRPr="008F333B">
              <w:rPr>
                <w:rFonts w:ascii="Times New Roman" w:hAnsi="Times New Roman"/>
                <w:b/>
                <w:color w:val="000000"/>
              </w:rPr>
              <w:t>SUMMARY LAYOUT</w:t>
            </w:r>
            <w:r w:rsidRPr="008F333B">
              <w:rPr>
                <w:rFonts w:ascii="Times New Roman" w:hAnsi="Times New Roman"/>
                <w:color w:val="000000"/>
              </w:rPr>
              <w:t xml:space="preserve"> (if applicable):  Government Provided </w:t>
            </w:r>
            <w:r w:rsidRPr="008F333B">
              <w:rPr>
                <w:rFonts w:ascii="Times New Roman" w:hAnsi="Times New Roman"/>
                <w:color w:val="000000"/>
              </w:rPr>
              <w:t xml:space="preserve">  Contractor Provided </w:t>
            </w:r>
            <w:r w:rsidRPr="008F333B">
              <w:rPr>
                <w:rFonts w:ascii="Times New Roman" w:hAnsi="Times New Roman"/>
                <w:color w:val="000000"/>
              </w:rPr>
              <w:t></w:t>
            </w:r>
          </w:p>
        </w:tc>
      </w:tr>
      <w:bookmarkEnd w:id="465"/>
      <w:bookmarkEnd w:id="466"/>
      <w:bookmarkEnd w:id="467"/>
      <w:bookmarkEnd w:id="468"/>
      <w:bookmarkEnd w:id="469"/>
      <w:bookmarkEnd w:id="470"/>
      <w:bookmarkEnd w:id="471"/>
    </w:tbl>
    <w:p w14:paraId="4A54D587" w14:textId="25CE2057" w:rsidR="00320FF9" w:rsidRPr="004C3073" w:rsidRDefault="00320FF9" w:rsidP="004C3073">
      <w:pPr>
        <w:pStyle w:val="Heading3"/>
        <w:rPr>
          <w:rFonts w:ascii="Times New Roman" w:hAnsi="Times New Roman"/>
          <w:color w:val="000000"/>
          <w:sz w:val="36"/>
        </w:rPr>
      </w:pPr>
    </w:p>
    <w:sectPr w:rsidR="00320FF9" w:rsidRPr="004C3073">
      <w:footerReference w:type="default" r:id="rId36"/>
      <w:endnotePr>
        <w:numFmt w:val="decimal"/>
      </w:endnotePr>
      <w:pgSz w:w="12240" w:h="15840" w:code="1"/>
      <w:pgMar w:top="1080" w:right="1080" w:bottom="1080" w:left="1440"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7B5AF3" w16cex:dateUtc="2024-01-23T17:28:00Z"/>
  <w16cex:commentExtensible w16cex:durableId="3E5C750B" w16cex:dateUtc="2024-01-26T18:39:00Z"/>
  <w16cex:commentExtensible w16cex:durableId="0C1B37E4" w16cex:dateUtc="2024-01-24T17:56:00Z"/>
  <w16cex:commentExtensible w16cex:durableId="7593860B" w16cex:dateUtc="2024-04-05T12:17:00Z"/>
  <w16cex:commentExtensible w16cex:durableId="2ED96F89" w16cex:dateUtc="2024-05-23T14:25:00Z"/>
  <w16cex:commentExtensible w16cex:durableId="46F876CB" w16cex:dateUtc="2024-01-30T17:56:00Z"/>
  <w16cex:commentExtensible w16cex:durableId="1C99B780" w16cex:dateUtc="2024-05-23T14:34:00Z"/>
  <w16cex:commentExtensible w16cex:durableId="574AA8DD" w16cex:dateUtc="2024-03-29T16:43:00Z"/>
  <w16cex:commentExtensible w16cex:durableId="75F9377D" w16cex:dateUtc="2024-05-23T15:17:00Z"/>
  <w16cex:commentExtensible w16cex:durableId="29E6107A" w16cex:dateUtc="2024-05-08T18:53:00Z"/>
  <w16cex:commentExtensible w16cex:durableId="7B86CFF1" w16cex:dateUtc="2024-01-30T20:32:00Z"/>
  <w16cex:commentExtensible w16cex:durableId="37484ACD" w16cex:dateUtc="2024-03-29T15:21:00Z"/>
  <w16cex:commentExtensible w16cex:durableId="29E4B3D4" w16cex:dateUtc="2024-05-07T18:06:00Z"/>
  <w16cex:commentExtensible w16cex:durableId="7B5743E5" w16cex:dateUtc="2024-03-29T15:28:00Z"/>
  <w16cex:commentExtensible w16cex:durableId="393EF928" w16cex:dateUtc="2024-01-30T20:34:00Z"/>
  <w16cex:commentExtensible w16cex:durableId="54F829E3" w16cex:dateUtc="2024-01-26T18:42:00Z"/>
  <w16cex:commentExtensible w16cex:durableId="29E4B651" w16cex:dateUtc="2024-05-07T18:16:00Z"/>
  <w16cex:commentExtensible w16cex:durableId="30C48471" w16cex:dateUtc="2024-03-29T15:36:00Z"/>
  <w16cex:commentExtensible w16cex:durableId="4BF60FDD" w16cex:dateUtc="2024-01-26T20:09:00Z"/>
  <w16cex:commentExtensible w16cex:durableId="02C31A77" w16cex:dateUtc="2024-01-24T20:11:00Z"/>
  <w16cex:commentExtensible w16cex:durableId="29E4BA30" w16cex:dateUtc="2024-03-29T15:38:00Z"/>
  <w16cex:commentExtensible w16cex:durableId="0214E4C7" w16cex:dateUtc="2024-01-30T18:01:00Z"/>
  <w16cex:commentExtensible w16cex:durableId="1C644BF4" w16cex:dateUtc="2024-03-29T15:43:00Z"/>
  <w16cex:commentExtensible w16cex:durableId="2AD64067" w16cex:dateUtc="2024-05-23T15:43:00Z"/>
  <w16cex:commentExtensible w16cex:durableId="6153B610" w16cex:dateUtc="2024-01-24T20:17:00Z"/>
  <w16cex:commentExtensible w16cex:durableId="29E61208" w16cex:dateUtc="2024-05-08T19:00:00Z"/>
  <w16cex:commentExtensible w16cex:durableId="735FF492" w16cex:dateUtc="2024-01-26T19:13:00Z"/>
  <w16cex:commentExtensible w16cex:durableId="119AAC45" w16cex:dateUtc="2024-01-30T20:54:00Z"/>
  <w16cex:commentExtensible w16cex:durableId="6E3B3C70" w16cex:dateUtc="2024-01-30T18:09:00Z"/>
  <w16cex:commentExtensible w16cex:durableId="075AC32C" w16cex:dateUtc="2024-05-23T16:08:00Z"/>
  <w16cex:commentExtensible w16cex:durableId="321FDE4E" w16cex:dateUtc="2024-01-30T18:19:00Z"/>
  <w16cex:commentExtensible w16cex:durableId="36FAC96A" w16cex:dateUtc="2024-05-23T16:26:00Z"/>
  <w16cex:commentExtensible w16cex:durableId="015E508D" w16cex:dateUtc="2024-01-30T18:44:00Z"/>
  <w16cex:commentExtensible w16cex:durableId="38E2C376" w16cex:dateUtc="2024-01-30T18:47:00Z"/>
  <w16cex:commentExtensible w16cex:durableId="22B2ABC2" w16cex:dateUtc="2024-01-30T18:55:00Z"/>
  <w16cex:commentExtensible w16cex:durableId="7687CD80" w16cex:dateUtc="2024-01-30T18:58:00Z"/>
  <w16cex:commentExtensible w16cex:durableId="7BCDA481" w16cex:dateUtc="2024-01-30T19:00:00Z"/>
  <w16cex:commentExtensible w16cex:durableId="1F7CA2AF" w16cex:dateUtc="2024-01-30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35D07" w16cid:durableId="567B5AF3"/>
  <w16cid:commentId w16cid:paraId="7E243FCD" w16cid:durableId="29E49B58"/>
  <w16cid:commentId w16cid:paraId="2F52BAFE" w16cid:durableId="29E49B59"/>
  <w16cid:commentId w16cid:paraId="55E9141C" w16cid:durableId="29E49B5A"/>
  <w16cid:commentId w16cid:paraId="304D774F" w16cid:durableId="4306C979"/>
  <w16cid:commentId w16cid:paraId="26E6EEC3" w16cid:durableId="1E30580E"/>
  <w16cid:commentId w16cid:paraId="7846309B" w16cid:durableId="2A0951B7"/>
  <w16cid:commentId w16cid:paraId="1F231778" w16cid:durableId="3E5C750B"/>
  <w16cid:commentId w16cid:paraId="1AEE6F5E" w16cid:durableId="79EA7F0A"/>
  <w16cid:commentId w16cid:paraId="0967275F" w16cid:durableId="29E49B64"/>
  <w16cid:commentId w16cid:paraId="15670FF7" w16cid:durableId="0C1B37E4"/>
  <w16cid:commentId w16cid:paraId="21679A35" w16cid:durableId="7593860B"/>
  <w16cid:commentId w16cid:paraId="3F304536" w16cid:durableId="2ED96F89"/>
  <w16cid:commentId w16cid:paraId="53E3A59C" w16cid:durableId="46F876CB"/>
  <w16cid:commentId w16cid:paraId="3678C7A9" w16cid:durableId="1C99B780"/>
  <w16cid:commentId w16cid:paraId="798CFD13" w16cid:durableId="574AA8DD"/>
  <w16cid:commentId w16cid:paraId="0CEF8F49" w16cid:durableId="75F9377D"/>
  <w16cid:commentId w16cid:paraId="0AF30FB1" w16cid:durableId="29E6107A"/>
  <w16cid:commentId w16cid:paraId="187DD7C8" w16cid:durableId="34F9907C"/>
  <w16cid:commentId w16cid:paraId="5A4A1908" w16cid:durableId="24BB2E95"/>
  <w16cid:commentId w16cid:paraId="3013999D" w16cid:durableId="7B86CFF1"/>
  <w16cid:commentId w16cid:paraId="4682F8FA" w16cid:durableId="0BC4EA19"/>
  <w16cid:commentId w16cid:paraId="29967B05" w16cid:durableId="32D4F120"/>
  <w16cid:commentId w16cid:paraId="0CFA2D63" w16cid:durableId="1D4B94A1"/>
  <w16cid:commentId w16cid:paraId="6AE324E5" w16cid:durableId="37484ACD"/>
  <w16cid:commentId w16cid:paraId="05A4DCBB" w16cid:durableId="2A0951D0"/>
  <w16cid:commentId w16cid:paraId="64CA1B69" w16cid:durableId="29E4B3D4"/>
  <w16cid:commentId w16cid:paraId="74D02071" w16cid:durableId="29E49B76"/>
  <w16cid:commentId w16cid:paraId="362D30C1" w16cid:durableId="7B5743E5"/>
  <w16cid:commentId w16cid:paraId="324865DD" w16cid:durableId="393EF928"/>
  <w16cid:commentId w16cid:paraId="3696C4B1" w16cid:durableId="54F829E3"/>
  <w16cid:commentId w16cid:paraId="7F351093" w16cid:durableId="634F630F"/>
  <w16cid:commentId w16cid:paraId="31C9DD27" w16cid:durableId="409EA941"/>
  <w16cid:commentId w16cid:paraId="3ADDA3D0" w16cid:durableId="29E4B651"/>
  <w16cid:commentId w16cid:paraId="0FA706D1" w16cid:durableId="30C48471"/>
  <w16cid:commentId w16cid:paraId="7092C06C" w16cid:durableId="2A0951DC"/>
  <w16cid:commentId w16cid:paraId="0EBF1CF8" w16cid:durableId="4BF60FDD"/>
  <w16cid:commentId w16cid:paraId="18E80C6C" w16cid:durableId="02C31A77"/>
  <w16cid:commentId w16cid:paraId="07246E97" w16cid:durableId="3D36F43A"/>
  <w16cid:commentId w16cid:paraId="0BF04CC2" w16cid:durableId="29E4BA30"/>
  <w16cid:commentId w16cid:paraId="5200C32D" w16cid:durableId="0214E4C7"/>
  <w16cid:commentId w16cid:paraId="46828435" w16cid:durableId="36039E18"/>
  <w16cid:commentId w16cid:paraId="1816CB3C" w16cid:durableId="7849A8A0"/>
  <w16cid:commentId w16cid:paraId="2C04EE7F" w16cid:durableId="1C644BF4"/>
  <w16cid:commentId w16cid:paraId="60E7EFBB" w16cid:durableId="2AD64067"/>
  <w16cid:commentId w16cid:paraId="3D7F7871" w16cid:durableId="012C6BB7"/>
  <w16cid:commentId w16cid:paraId="5E3C5101" w16cid:durableId="1B263774"/>
  <w16cid:commentId w16cid:paraId="4AFC77EB" w16cid:durableId="4095CB05"/>
  <w16cid:commentId w16cid:paraId="6C668235" w16cid:durableId="6153B610"/>
  <w16cid:commentId w16cid:paraId="29C6D512" w16cid:durableId="74D84DA2"/>
  <w16cid:commentId w16cid:paraId="42191DC5" w16cid:durableId="29E61208"/>
  <w16cid:commentId w16cid:paraId="06B96B1B" w16cid:durableId="735FF492"/>
  <w16cid:commentId w16cid:paraId="07B69DC5" w16cid:durableId="5766ECB0"/>
  <w16cid:commentId w16cid:paraId="5A691206" w16cid:durableId="119AAC45"/>
  <w16cid:commentId w16cid:paraId="03CF486A" w16cid:durableId="281D605D"/>
  <w16cid:commentId w16cid:paraId="2263291F" w16cid:durableId="68DB70D8"/>
  <w16cid:commentId w16cid:paraId="512D441B" w16cid:durableId="280500FD"/>
  <w16cid:commentId w16cid:paraId="79B60D82" w16cid:durableId="496AE6BB"/>
  <w16cid:commentId w16cid:paraId="3AFF2006" w16cid:durableId="102DABD8"/>
  <w16cid:commentId w16cid:paraId="1583343C" w16cid:durableId="021D4291"/>
  <w16cid:commentId w16cid:paraId="470FEE4A" w16cid:durableId="6E3B3C70"/>
  <w16cid:commentId w16cid:paraId="4476E210" w16cid:durableId="075AC32C"/>
  <w16cid:commentId w16cid:paraId="18235D1B" w16cid:durableId="7D7E8FFF"/>
  <w16cid:commentId w16cid:paraId="119B32F0" w16cid:durableId="321FDE4E"/>
  <w16cid:commentId w16cid:paraId="417F3211" w16cid:durableId="7BCD264F"/>
  <w16cid:commentId w16cid:paraId="72757EEA" w16cid:durableId="36FAC96A"/>
  <w16cid:commentId w16cid:paraId="27BF0B01" w16cid:durableId="015E508D"/>
  <w16cid:commentId w16cid:paraId="4CD1A098" w16cid:durableId="70775381"/>
  <w16cid:commentId w16cid:paraId="74ECC92A" w16cid:durableId="2A095210"/>
  <w16cid:commentId w16cid:paraId="0B4DD8D3" w16cid:durableId="38E2C376"/>
  <w16cid:commentId w16cid:paraId="3E548FB1" w16cid:durableId="5A4E6864"/>
  <w16cid:commentId w16cid:paraId="04A30521" w16cid:durableId="481A9DA0"/>
  <w16cid:commentId w16cid:paraId="3CF4CF9E" w16cid:durableId="22B2ABC2"/>
  <w16cid:commentId w16cid:paraId="1B023C4E" w16cid:durableId="3A3D03A5"/>
  <w16cid:commentId w16cid:paraId="2E481863" w16cid:durableId="2A095216"/>
  <w16cid:commentId w16cid:paraId="5845A817" w16cid:durableId="7687CD80"/>
  <w16cid:commentId w16cid:paraId="144A96F9" w16cid:durableId="7BCDA481"/>
  <w16cid:commentId w16cid:paraId="56CB1EC6" w16cid:durableId="35F60DF3"/>
  <w16cid:commentId w16cid:paraId="0E3075B1" w16cid:durableId="3C608927"/>
  <w16cid:commentId w16cid:paraId="32A8FD3B" w16cid:durableId="7A59F434"/>
  <w16cid:commentId w16cid:paraId="6781327D" w16cid:durableId="1F7CA2AF"/>
  <w16cid:commentId w16cid:paraId="114B5773" w16cid:durableId="017246F8"/>
  <w16cid:commentId w16cid:paraId="6FBF1200" w16cid:durableId="7938715E"/>
  <w16cid:commentId w16cid:paraId="09299D89" w16cid:durableId="52BE09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16C5" w14:textId="77777777" w:rsidR="00DF3EBF" w:rsidRDefault="00DF3EBF">
      <w:r>
        <w:separator/>
      </w:r>
    </w:p>
  </w:endnote>
  <w:endnote w:type="continuationSeparator" w:id="0">
    <w:p w14:paraId="24BC24CA" w14:textId="77777777" w:rsidR="00DF3EBF" w:rsidRDefault="00DF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2A9B" w14:textId="5D4D76C9" w:rsidR="007D31C5" w:rsidRDefault="007D31C5">
    <w:pPr>
      <w:pStyle w:val="Footer"/>
      <w:tabs>
        <w:tab w:val="clear" w:pos="4320"/>
        <w:tab w:val="clear" w:pos="8640"/>
        <w:tab w:val="center" w:pos="4680"/>
        <w:tab w:val="right" w:pos="9360"/>
      </w:tabs>
    </w:pPr>
    <w:r>
      <w:tab/>
    </w:r>
    <w: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93C0" w14:textId="20BE27C5" w:rsidR="007D31C5" w:rsidRPr="002B5593" w:rsidRDefault="007D31C5">
    <w:pPr>
      <w:pStyle w:val="Footer"/>
      <w:tabs>
        <w:tab w:val="clear" w:pos="4320"/>
        <w:tab w:val="clear" w:pos="8640"/>
        <w:tab w:val="center" w:pos="4680"/>
        <w:tab w:val="right" w:pos="9360"/>
      </w:tabs>
      <w:rPr>
        <w:b/>
        <w:color w:val="FF0000"/>
      </w:rPr>
    </w:pPr>
    <w:r>
      <w:tab/>
    </w:r>
    <w:r w:rsidR="00C36186">
      <w:t>5-G</w:t>
    </w:r>
    <w:r>
      <w:t>-</w:t>
    </w:r>
    <w:r>
      <w:rPr>
        <w:rStyle w:val="PageNumber"/>
      </w:rPr>
      <w:fldChar w:fldCharType="begin"/>
    </w:r>
    <w:r>
      <w:rPr>
        <w:rStyle w:val="PageNumber"/>
      </w:rPr>
      <w:instrText xml:space="preserve"> PAGE </w:instrText>
    </w:r>
    <w:r>
      <w:rPr>
        <w:rStyle w:val="PageNumber"/>
      </w:rPr>
      <w:fldChar w:fldCharType="separate"/>
    </w:r>
    <w:r w:rsidR="00504734">
      <w:rPr>
        <w:rStyle w:val="PageNumber"/>
        <w:noProof/>
      </w:rPr>
      <w:t>1</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270410"/>
      <w:docPartObj>
        <w:docPartGallery w:val="Page Numbers (Bottom of Page)"/>
        <w:docPartUnique/>
      </w:docPartObj>
    </w:sdtPr>
    <w:sdtEndPr>
      <w:rPr>
        <w:noProof/>
      </w:rPr>
    </w:sdtEndPr>
    <w:sdtContent>
      <w:p w14:paraId="411079B6" w14:textId="4F7F8E0D" w:rsidR="008253C0" w:rsidRDefault="008253C0">
        <w:pPr>
          <w:pStyle w:val="Footer"/>
          <w:jc w:val="center"/>
        </w:pPr>
        <w:r>
          <w:fldChar w:fldCharType="begin"/>
        </w:r>
        <w:r>
          <w:instrText xml:space="preserve"> PAGE   \* MERGEFORMAT </w:instrText>
        </w:r>
        <w:r>
          <w:fldChar w:fldCharType="separate"/>
        </w:r>
        <w:r w:rsidR="00504734">
          <w:rPr>
            <w:noProof/>
          </w:rPr>
          <w:t>i</w:t>
        </w:r>
        <w:r>
          <w:rPr>
            <w:noProof/>
          </w:rPr>
          <w:fldChar w:fldCharType="end"/>
        </w:r>
      </w:p>
    </w:sdtContent>
  </w:sdt>
  <w:p w14:paraId="303CADB5" w14:textId="1715F97A" w:rsidR="007D31C5" w:rsidRDefault="007D31C5">
    <w:pPr>
      <w:pStyle w:val="Footer"/>
      <w:tabs>
        <w:tab w:val="clear" w:pos="4320"/>
        <w:tab w:val="clear" w:pos="8640"/>
        <w:tab w:val="center" w:pos="4680"/>
        <w:tab w:val="right" w:pos="9360"/>
      </w:tabs>
      <w:rPr>
        <w:rFonts w:ascii="Courier New" w:hAnsi="Courier Ne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43952"/>
      <w:docPartObj>
        <w:docPartGallery w:val="Page Numbers (Bottom of Page)"/>
        <w:docPartUnique/>
      </w:docPartObj>
    </w:sdtPr>
    <w:sdtEndPr>
      <w:rPr>
        <w:noProof/>
      </w:rPr>
    </w:sdtEndPr>
    <w:sdtContent>
      <w:p w14:paraId="630A0208" w14:textId="7987AEA7" w:rsidR="008253C0" w:rsidRDefault="008253C0">
        <w:pPr>
          <w:pStyle w:val="Footer"/>
          <w:jc w:val="center"/>
        </w:pPr>
        <w:r>
          <w:fldChar w:fldCharType="begin"/>
        </w:r>
        <w:r>
          <w:instrText xml:space="preserve"> PAGE   \* MERGEFORMAT </w:instrText>
        </w:r>
        <w:r>
          <w:fldChar w:fldCharType="separate"/>
        </w:r>
        <w:r w:rsidR="00504734">
          <w:rPr>
            <w:noProof/>
          </w:rPr>
          <w:t>1</w:t>
        </w:r>
        <w:r>
          <w:rPr>
            <w:noProof/>
          </w:rPr>
          <w:fldChar w:fldCharType="end"/>
        </w:r>
      </w:p>
    </w:sdtContent>
  </w:sdt>
  <w:p w14:paraId="24697500" w14:textId="00B60C7F" w:rsidR="007D31C5" w:rsidRDefault="007D31C5">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3C2F" w14:textId="4F00D2AE" w:rsidR="007D31C5" w:rsidRDefault="00D47362">
    <w:pPr>
      <w:pStyle w:val="Footer"/>
      <w:tabs>
        <w:tab w:val="clear" w:pos="4320"/>
        <w:tab w:val="clear" w:pos="8640"/>
        <w:tab w:val="center" w:pos="4680"/>
        <w:tab w:val="right" w:pos="9360"/>
      </w:tabs>
    </w:pPr>
    <w:r>
      <w:t>=</w:t>
    </w:r>
    <w:r w:rsidR="007D31C5">
      <w:tab/>
      <w:t>5-A-</w:t>
    </w:r>
    <w:r w:rsidR="007D31C5">
      <w:rPr>
        <w:rStyle w:val="PageNumber"/>
      </w:rPr>
      <w:fldChar w:fldCharType="begin"/>
    </w:r>
    <w:r w:rsidR="007D31C5">
      <w:rPr>
        <w:rStyle w:val="PageNumber"/>
      </w:rPr>
      <w:instrText xml:space="preserve"> PAGE </w:instrText>
    </w:r>
    <w:r w:rsidR="007D31C5">
      <w:rPr>
        <w:rStyle w:val="PageNumber"/>
      </w:rPr>
      <w:fldChar w:fldCharType="separate"/>
    </w:r>
    <w:r w:rsidR="00504734">
      <w:rPr>
        <w:rStyle w:val="PageNumber"/>
        <w:noProof/>
      </w:rPr>
      <w:t>1</w:t>
    </w:r>
    <w:r w:rsidR="007D31C5">
      <w:rPr>
        <w:rStyle w:val="PageNumber"/>
      </w:rPr>
      <w:fldChar w:fldCharType="end"/>
    </w:r>
    <w:r w:rsidR="007D31C5">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F4D2" w14:textId="164F829B" w:rsidR="007D31C5" w:rsidRDefault="007D31C5">
    <w:pPr>
      <w:pStyle w:val="Footer"/>
      <w:tabs>
        <w:tab w:val="clear" w:pos="4320"/>
        <w:tab w:val="clear" w:pos="8640"/>
        <w:tab w:val="center" w:pos="4680"/>
        <w:tab w:val="right" w:pos="9360"/>
      </w:tabs>
    </w:pPr>
    <w:r>
      <w:tab/>
      <w:t>5-B-</w:t>
    </w:r>
    <w:r>
      <w:rPr>
        <w:rStyle w:val="PageNumber"/>
      </w:rPr>
      <w:fldChar w:fldCharType="begin"/>
    </w:r>
    <w:r>
      <w:rPr>
        <w:rStyle w:val="PageNumber"/>
      </w:rPr>
      <w:instrText xml:space="preserve"> PAGE </w:instrText>
    </w:r>
    <w:r>
      <w:rPr>
        <w:rStyle w:val="PageNumber"/>
      </w:rPr>
      <w:fldChar w:fldCharType="separate"/>
    </w:r>
    <w:r w:rsidR="00504734">
      <w:rPr>
        <w:rStyle w:val="PageNumber"/>
        <w:noProof/>
      </w:rPr>
      <w:t>1</w:t>
    </w:r>
    <w:r>
      <w:rPr>
        <w:rStyle w:val="PageNumber"/>
      </w:rPr>
      <w:fldChar w:fldCharType="end"/>
    </w:r>
    <w:r>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CAA4" w14:textId="1433CE74" w:rsidR="007D31C5" w:rsidRPr="00753989" w:rsidRDefault="007D31C5">
    <w:pPr>
      <w:pStyle w:val="Footer"/>
      <w:tabs>
        <w:tab w:val="clear" w:pos="4320"/>
        <w:tab w:val="clear" w:pos="8640"/>
        <w:tab w:val="center" w:pos="4680"/>
        <w:tab w:val="right" w:pos="9360"/>
      </w:tabs>
      <w:rPr>
        <w:b/>
        <w:color w:val="FF0000"/>
      </w:rPr>
    </w:pPr>
    <w:r>
      <w:tab/>
      <w:t>5-C-</w:t>
    </w:r>
    <w:r>
      <w:rPr>
        <w:rStyle w:val="PageNumber"/>
      </w:rPr>
      <w:fldChar w:fldCharType="begin"/>
    </w:r>
    <w:r>
      <w:rPr>
        <w:rStyle w:val="PageNumber"/>
      </w:rPr>
      <w:instrText xml:space="preserve"> PAGE </w:instrText>
    </w:r>
    <w:r>
      <w:rPr>
        <w:rStyle w:val="PageNumber"/>
      </w:rPr>
      <w:fldChar w:fldCharType="separate"/>
    </w:r>
    <w:r w:rsidR="00504734">
      <w:rPr>
        <w:rStyle w:val="PageNumber"/>
        <w:noProof/>
      </w:rPr>
      <w:t>2</w:t>
    </w:r>
    <w:r>
      <w:rPr>
        <w:rStyle w:val="PageNumber"/>
      </w:rPr>
      <w:fldChar w:fldCharType="end"/>
    </w:r>
    <w:r>
      <w:rPr>
        <w:rStyle w:val="PageNumber"/>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39656" w14:textId="72501CB9" w:rsidR="007D31C5" w:rsidRPr="00753989" w:rsidRDefault="007D31C5">
    <w:pPr>
      <w:pStyle w:val="Footer"/>
      <w:tabs>
        <w:tab w:val="clear" w:pos="4320"/>
        <w:tab w:val="clear" w:pos="8640"/>
        <w:tab w:val="center" w:pos="4680"/>
        <w:tab w:val="right" w:pos="9360"/>
      </w:tabs>
      <w:rPr>
        <w:b/>
        <w:color w:val="FF0000"/>
      </w:rPr>
    </w:pPr>
    <w:r>
      <w:tab/>
      <w:t>5-D-</w:t>
    </w:r>
    <w:r>
      <w:rPr>
        <w:rStyle w:val="PageNumber"/>
      </w:rPr>
      <w:fldChar w:fldCharType="begin"/>
    </w:r>
    <w:r>
      <w:rPr>
        <w:rStyle w:val="PageNumber"/>
      </w:rPr>
      <w:instrText xml:space="preserve"> PAGE </w:instrText>
    </w:r>
    <w:r>
      <w:rPr>
        <w:rStyle w:val="PageNumber"/>
      </w:rPr>
      <w:fldChar w:fldCharType="separate"/>
    </w:r>
    <w:r w:rsidR="00504734">
      <w:rPr>
        <w:rStyle w:val="PageNumber"/>
        <w:noProof/>
      </w:rPr>
      <w:t>2</w:t>
    </w:r>
    <w:r>
      <w:rPr>
        <w:rStyle w:val="PageNumber"/>
      </w:rPr>
      <w:fldChar w:fldCharType="end"/>
    </w:r>
    <w:r>
      <w:rPr>
        <w:rStyle w:val="PageNumber"/>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92FA" w14:textId="4F5B8A9D" w:rsidR="007D31C5" w:rsidRPr="00753989" w:rsidRDefault="007D31C5">
    <w:pPr>
      <w:pStyle w:val="Footer"/>
      <w:tabs>
        <w:tab w:val="clear" w:pos="4320"/>
        <w:tab w:val="clear" w:pos="8640"/>
        <w:tab w:val="center" w:pos="4680"/>
        <w:tab w:val="right" w:pos="9360"/>
      </w:tabs>
      <w:rPr>
        <w:b/>
        <w:color w:val="FF0000"/>
      </w:rPr>
    </w:pPr>
    <w:r>
      <w:tab/>
      <w:t>5-E-</w:t>
    </w:r>
    <w:r>
      <w:rPr>
        <w:rStyle w:val="PageNumber"/>
      </w:rPr>
      <w:fldChar w:fldCharType="begin"/>
    </w:r>
    <w:r>
      <w:rPr>
        <w:rStyle w:val="PageNumber"/>
      </w:rPr>
      <w:instrText xml:space="preserve"> PAGE </w:instrText>
    </w:r>
    <w:r>
      <w:rPr>
        <w:rStyle w:val="PageNumber"/>
      </w:rPr>
      <w:fldChar w:fldCharType="separate"/>
    </w:r>
    <w:r w:rsidR="00504734">
      <w:rPr>
        <w:rStyle w:val="PageNumber"/>
        <w:noProof/>
      </w:rPr>
      <w:t>1</w:t>
    </w:r>
    <w:r>
      <w:rPr>
        <w:rStyle w:val="PageNumber"/>
      </w:rPr>
      <w:fldChar w:fldCharType="end"/>
    </w:r>
    <w:r>
      <w:rPr>
        <w:rStyle w:val="PageNumber"/>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3351" w14:textId="74CF9913" w:rsidR="007D31C5" w:rsidRPr="00753989" w:rsidRDefault="007D31C5">
    <w:pPr>
      <w:pStyle w:val="Footer"/>
      <w:tabs>
        <w:tab w:val="clear" w:pos="4320"/>
        <w:tab w:val="clear" w:pos="8640"/>
        <w:tab w:val="center" w:pos="4680"/>
        <w:tab w:val="right" w:pos="9360"/>
      </w:tabs>
      <w:rPr>
        <w:color w:val="FF0000"/>
      </w:rPr>
    </w:pPr>
    <w:r>
      <w:tab/>
      <w:t>5-F-</w:t>
    </w:r>
    <w:r>
      <w:rPr>
        <w:rStyle w:val="PageNumber"/>
      </w:rPr>
      <w:fldChar w:fldCharType="begin"/>
    </w:r>
    <w:r>
      <w:rPr>
        <w:rStyle w:val="PageNumber"/>
      </w:rPr>
      <w:instrText xml:space="preserve"> PAGE </w:instrText>
    </w:r>
    <w:r>
      <w:rPr>
        <w:rStyle w:val="PageNumber"/>
      </w:rPr>
      <w:fldChar w:fldCharType="separate"/>
    </w:r>
    <w:r w:rsidR="00504734">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AEFD" w14:textId="77777777" w:rsidR="00DF3EBF" w:rsidRDefault="00DF3EBF">
      <w:r>
        <w:separator/>
      </w:r>
    </w:p>
  </w:footnote>
  <w:footnote w:type="continuationSeparator" w:id="0">
    <w:p w14:paraId="1CAEFCF6" w14:textId="77777777" w:rsidR="00DF3EBF" w:rsidRDefault="00DF3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46B56"/>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2" w15:restartNumberingAfterBreak="0">
    <w:nsid w:val="019731B0"/>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3" w15:restartNumberingAfterBreak="0">
    <w:nsid w:val="061741B4"/>
    <w:multiLevelType w:val="singleLevel"/>
    <w:tmpl w:val="D6DC5B36"/>
    <w:lvl w:ilvl="0">
      <w:start w:val="1"/>
      <w:numFmt w:val="lowerLetter"/>
      <w:lvlText w:val="%1."/>
      <w:lvlJc w:val="left"/>
      <w:pPr>
        <w:tabs>
          <w:tab w:val="num" w:pos="360"/>
        </w:tabs>
        <w:ind w:left="360" w:hanging="360"/>
      </w:pPr>
      <w:rPr>
        <w:rFonts w:hint="default"/>
      </w:rPr>
    </w:lvl>
  </w:abstractNum>
  <w:abstractNum w:abstractNumId="4" w15:restartNumberingAfterBreak="0">
    <w:nsid w:val="06E8179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3D7DFC"/>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 w15:restartNumberingAfterBreak="0">
    <w:nsid w:val="0A6B4CF0"/>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 w15:restartNumberingAfterBreak="0">
    <w:nsid w:val="0D9F4903"/>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5B7ADD"/>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9" w15:restartNumberingAfterBreak="0">
    <w:nsid w:val="0F89346D"/>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0" w15:restartNumberingAfterBreak="0">
    <w:nsid w:val="12F745E6"/>
    <w:multiLevelType w:val="singleLevel"/>
    <w:tmpl w:val="E3F494F0"/>
    <w:lvl w:ilvl="0">
      <w:start w:val="1"/>
      <w:numFmt w:val="decimal"/>
      <w:lvlText w:val="%1."/>
      <w:legacy w:legacy="1" w:legacySpace="0" w:legacyIndent="360"/>
      <w:lvlJc w:val="left"/>
      <w:pPr>
        <w:ind w:left="1440" w:hanging="360"/>
      </w:pPr>
    </w:lvl>
  </w:abstractNum>
  <w:abstractNum w:abstractNumId="11" w15:restartNumberingAfterBreak="0">
    <w:nsid w:val="157A2A7C"/>
    <w:multiLevelType w:val="singleLevel"/>
    <w:tmpl w:val="6FBCE9FA"/>
    <w:lvl w:ilvl="0">
      <w:start w:val="1"/>
      <w:numFmt w:val="decimal"/>
      <w:lvlText w:val="%1."/>
      <w:lvlJc w:val="left"/>
      <w:pPr>
        <w:tabs>
          <w:tab w:val="num" w:pos="540"/>
        </w:tabs>
        <w:ind w:left="540" w:hanging="360"/>
      </w:pPr>
    </w:lvl>
  </w:abstractNum>
  <w:abstractNum w:abstractNumId="12" w15:restartNumberingAfterBreak="0">
    <w:nsid w:val="159D49F5"/>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13" w15:restartNumberingAfterBreak="0">
    <w:nsid w:val="16200318"/>
    <w:multiLevelType w:val="singleLevel"/>
    <w:tmpl w:val="9E7C8E0C"/>
    <w:lvl w:ilvl="0">
      <w:start w:val="1"/>
      <w:numFmt w:val="lowerLetter"/>
      <w:lvlText w:val="%1."/>
      <w:lvlJc w:val="left"/>
      <w:pPr>
        <w:tabs>
          <w:tab w:val="num" w:pos="360"/>
        </w:tabs>
        <w:ind w:left="360" w:hanging="360"/>
      </w:pPr>
      <w:rPr>
        <w:rFonts w:hint="default"/>
      </w:rPr>
    </w:lvl>
  </w:abstractNum>
  <w:abstractNum w:abstractNumId="14" w15:restartNumberingAfterBreak="0">
    <w:nsid w:val="16BC68F3"/>
    <w:multiLevelType w:val="singleLevel"/>
    <w:tmpl w:val="75FE2D02"/>
    <w:lvl w:ilvl="0">
      <w:start w:val="1"/>
      <w:numFmt w:val="decimal"/>
      <w:lvlText w:val="%1."/>
      <w:lvlJc w:val="left"/>
      <w:pPr>
        <w:tabs>
          <w:tab w:val="num" w:pos="720"/>
        </w:tabs>
        <w:ind w:left="720" w:hanging="720"/>
      </w:pPr>
    </w:lvl>
  </w:abstractNum>
  <w:abstractNum w:abstractNumId="15" w15:restartNumberingAfterBreak="0">
    <w:nsid w:val="19E10CF1"/>
    <w:multiLevelType w:val="singleLevel"/>
    <w:tmpl w:val="E3F494F0"/>
    <w:lvl w:ilvl="0">
      <w:start w:val="1"/>
      <w:numFmt w:val="decimal"/>
      <w:lvlText w:val="%1."/>
      <w:legacy w:legacy="1" w:legacySpace="0" w:legacyIndent="360"/>
      <w:lvlJc w:val="left"/>
      <w:pPr>
        <w:ind w:left="1440" w:hanging="360"/>
      </w:pPr>
    </w:lvl>
  </w:abstractNum>
  <w:abstractNum w:abstractNumId="16" w15:restartNumberingAfterBreak="0">
    <w:nsid w:val="1A0F7887"/>
    <w:multiLevelType w:val="multilevel"/>
    <w:tmpl w:val="5922F88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B5F4B99"/>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8" w15:restartNumberingAfterBreak="0">
    <w:nsid w:val="1BFE1F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C3253AC"/>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20" w15:restartNumberingAfterBreak="0">
    <w:nsid w:val="1DBD1B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E5607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E9F5EBB"/>
    <w:multiLevelType w:val="singleLevel"/>
    <w:tmpl w:val="E3F494F0"/>
    <w:lvl w:ilvl="0">
      <w:start w:val="1"/>
      <w:numFmt w:val="decimal"/>
      <w:lvlText w:val="%1."/>
      <w:legacy w:legacy="1" w:legacySpace="0" w:legacyIndent="360"/>
      <w:lvlJc w:val="left"/>
      <w:pPr>
        <w:ind w:left="360" w:hanging="360"/>
      </w:pPr>
    </w:lvl>
  </w:abstractNum>
  <w:abstractNum w:abstractNumId="23" w15:restartNumberingAfterBreak="0">
    <w:nsid w:val="1EFA1829"/>
    <w:multiLevelType w:val="singleLevel"/>
    <w:tmpl w:val="0B5A01CC"/>
    <w:lvl w:ilvl="0">
      <w:start w:val="1"/>
      <w:numFmt w:val="decimal"/>
      <w:lvlText w:val="%1."/>
      <w:legacy w:legacy="1" w:legacySpace="0" w:legacyIndent="576"/>
      <w:lvlJc w:val="left"/>
      <w:pPr>
        <w:ind w:left="936" w:hanging="576"/>
      </w:pPr>
    </w:lvl>
  </w:abstractNum>
  <w:abstractNum w:abstractNumId="24" w15:restartNumberingAfterBreak="0">
    <w:nsid w:val="21AA20CD"/>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25" w15:restartNumberingAfterBreak="0">
    <w:nsid w:val="22750A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4557A4"/>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27" w15:restartNumberingAfterBreak="0">
    <w:nsid w:val="237215E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38B3489"/>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29" w15:restartNumberingAfterBreak="0">
    <w:nsid w:val="2886464A"/>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8CB239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B3F4931"/>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32" w15:restartNumberingAfterBreak="0">
    <w:nsid w:val="2B5F15F0"/>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2425B59"/>
    <w:multiLevelType w:val="singleLevel"/>
    <w:tmpl w:val="45868F22"/>
    <w:lvl w:ilvl="0">
      <w:start w:val="1"/>
      <w:numFmt w:val="lowerLetter"/>
      <w:lvlText w:val="(%1)"/>
      <w:lvlJc w:val="left"/>
      <w:pPr>
        <w:tabs>
          <w:tab w:val="num" w:pos="1095"/>
        </w:tabs>
        <w:ind w:left="1095" w:hanging="375"/>
      </w:pPr>
      <w:rPr>
        <w:rFonts w:hint="default"/>
      </w:rPr>
    </w:lvl>
  </w:abstractNum>
  <w:abstractNum w:abstractNumId="34" w15:restartNumberingAfterBreak="0">
    <w:nsid w:val="32C86BEE"/>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51229A3"/>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74B7B0C"/>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37" w15:restartNumberingAfterBreak="0">
    <w:nsid w:val="3AF62699"/>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D150C87"/>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E823648"/>
    <w:multiLevelType w:val="singleLevel"/>
    <w:tmpl w:val="6700D038"/>
    <w:lvl w:ilvl="0">
      <w:start w:val="1"/>
      <w:numFmt w:val="lowerLetter"/>
      <w:lvlText w:val="(%1)"/>
      <w:lvlJc w:val="left"/>
      <w:pPr>
        <w:tabs>
          <w:tab w:val="num" w:pos="1080"/>
        </w:tabs>
        <w:ind w:left="1080" w:hanging="360"/>
      </w:pPr>
      <w:rPr>
        <w:rFonts w:hint="default"/>
      </w:rPr>
    </w:lvl>
  </w:abstractNum>
  <w:abstractNum w:abstractNumId="40" w15:restartNumberingAfterBreak="0">
    <w:nsid w:val="3EB14DB0"/>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41" w15:restartNumberingAfterBreak="0">
    <w:nsid w:val="3EC26757"/>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EC5546F"/>
    <w:multiLevelType w:val="multilevel"/>
    <w:tmpl w:val="E5EADC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36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1740"/>
        </w:tabs>
        <w:ind w:left="1740" w:hanging="72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610"/>
        </w:tabs>
        <w:ind w:left="2610" w:hanging="108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480"/>
        </w:tabs>
        <w:ind w:left="3480" w:hanging="1440"/>
      </w:pPr>
      <w:rPr>
        <w:rFonts w:hint="default"/>
      </w:rPr>
    </w:lvl>
  </w:abstractNum>
  <w:abstractNum w:abstractNumId="43" w15:restartNumberingAfterBreak="0">
    <w:nsid w:val="3FD921D3"/>
    <w:multiLevelType w:val="multilevel"/>
    <w:tmpl w:val="B36CE388"/>
    <w:lvl w:ilvl="0">
      <w:start w:val="5"/>
      <w:numFmt w:val="decimal"/>
      <w:lvlText w:val="%1"/>
      <w:lvlJc w:val="left"/>
      <w:pPr>
        <w:tabs>
          <w:tab w:val="num" w:pos="1152"/>
        </w:tabs>
        <w:ind w:left="1152" w:hanging="1152"/>
      </w:pPr>
      <w:rPr>
        <w:rFonts w:hint="default"/>
      </w:rPr>
    </w:lvl>
    <w:lvl w:ilvl="1">
      <w:start w:val="8"/>
      <w:numFmt w:val="decimal"/>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19816DD"/>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45" w15:restartNumberingAfterBreak="0">
    <w:nsid w:val="43DD3393"/>
    <w:multiLevelType w:val="singleLevel"/>
    <w:tmpl w:val="9992EB00"/>
    <w:lvl w:ilvl="0">
      <w:start w:val="1"/>
      <w:numFmt w:val="lowerLetter"/>
      <w:lvlText w:val="(%1)"/>
      <w:lvlJc w:val="left"/>
      <w:pPr>
        <w:tabs>
          <w:tab w:val="num" w:pos="1800"/>
        </w:tabs>
        <w:ind w:left="1800" w:hanging="360"/>
      </w:pPr>
      <w:rPr>
        <w:rFonts w:hint="default"/>
      </w:rPr>
    </w:lvl>
  </w:abstractNum>
  <w:abstractNum w:abstractNumId="46" w15:restartNumberingAfterBreak="0">
    <w:nsid w:val="46DC367C"/>
    <w:multiLevelType w:val="singleLevel"/>
    <w:tmpl w:val="E2044A02"/>
    <w:lvl w:ilvl="0">
      <w:start w:val="1"/>
      <w:numFmt w:val="decimal"/>
      <w:lvlText w:val="%1."/>
      <w:legacy w:legacy="1" w:legacySpace="0" w:legacyIndent="432"/>
      <w:lvlJc w:val="left"/>
      <w:pPr>
        <w:ind w:left="1152" w:hanging="432"/>
      </w:pPr>
    </w:lvl>
  </w:abstractNum>
  <w:abstractNum w:abstractNumId="47" w15:restartNumberingAfterBreak="0">
    <w:nsid w:val="48B7508B"/>
    <w:multiLevelType w:val="multilevel"/>
    <w:tmpl w:val="6A9E86B0"/>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49DB2705"/>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AA60E6D"/>
    <w:multiLevelType w:val="multilevel"/>
    <w:tmpl w:val="4D2E719A"/>
    <w:lvl w:ilvl="0">
      <w:start w:val="5"/>
      <w:numFmt w:val="decimal"/>
      <w:lvlText w:val="%1"/>
      <w:lvlJc w:val="left"/>
      <w:pPr>
        <w:tabs>
          <w:tab w:val="num" w:pos="1020"/>
        </w:tabs>
        <w:ind w:left="1020" w:hanging="1020"/>
      </w:pPr>
      <w:rPr>
        <w:rFonts w:hint="default"/>
      </w:rPr>
    </w:lvl>
    <w:lvl w:ilvl="1">
      <w:start w:val="8"/>
      <w:numFmt w:val="decimal"/>
      <w:lvlText w:val="%1.%2"/>
      <w:lvlJc w:val="left"/>
      <w:pPr>
        <w:tabs>
          <w:tab w:val="num" w:pos="1020"/>
        </w:tabs>
        <w:ind w:left="1020" w:hanging="1020"/>
      </w:pPr>
      <w:rPr>
        <w:rFonts w:hint="default"/>
      </w:rPr>
    </w:lvl>
    <w:lvl w:ilvl="2">
      <w:start w:val="4"/>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0" w15:restartNumberingAfterBreak="0">
    <w:nsid w:val="4F9B3AD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FDD202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0FD4DC8"/>
    <w:multiLevelType w:val="singleLevel"/>
    <w:tmpl w:val="5CD85842"/>
    <w:lvl w:ilvl="0">
      <w:start w:val="1"/>
      <w:numFmt w:val="lowerLetter"/>
      <w:lvlText w:val="(%1)"/>
      <w:lvlJc w:val="left"/>
      <w:pPr>
        <w:tabs>
          <w:tab w:val="num" w:pos="1080"/>
        </w:tabs>
        <w:ind w:left="1080" w:hanging="360"/>
      </w:pPr>
      <w:rPr>
        <w:rFonts w:hint="default"/>
      </w:rPr>
    </w:lvl>
  </w:abstractNum>
  <w:abstractNum w:abstractNumId="53" w15:restartNumberingAfterBreak="0">
    <w:nsid w:val="52030709"/>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54" w15:restartNumberingAfterBreak="0">
    <w:nsid w:val="5326183D"/>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55" w15:restartNumberingAfterBreak="0">
    <w:nsid w:val="55C4146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71A3C7C"/>
    <w:multiLevelType w:val="multilevel"/>
    <w:tmpl w:val="36303A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500"/>
        </w:tabs>
        <w:ind w:left="1500" w:hanging="72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250"/>
        </w:tabs>
        <w:ind w:left="2250" w:hanging="108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57" w15:restartNumberingAfterBreak="0">
    <w:nsid w:val="57645E76"/>
    <w:multiLevelType w:val="multilevel"/>
    <w:tmpl w:val="35963A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7A10A7B"/>
    <w:multiLevelType w:val="multilevel"/>
    <w:tmpl w:val="E2A42DDC"/>
    <w:lvl w:ilvl="0">
      <w:start w:val="7"/>
      <w:numFmt w:val="decimal"/>
      <w:lvlText w:val=""/>
      <w:lvlJc w:val="left"/>
      <w:pPr>
        <w:tabs>
          <w:tab w:val="num" w:pos="360"/>
        </w:tabs>
        <w:ind w:left="360" w:hanging="360"/>
      </w:pPr>
      <w:rPr>
        <w:rFonts w:hint="default"/>
        <w:b/>
        <w:sz w:val="14"/>
      </w:rPr>
    </w:lvl>
    <w:lvl w:ilvl="1">
      <w:start w:val="1"/>
      <w:numFmt w:val="decimal"/>
      <w:isLgl/>
      <w:lvlText w:val="%1.%2"/>
      <w:lvlJc w:val="left"/>
      <w:pPr>
        <w:tabs>
          <w:tab w:val="num" w:pos="615"/>
        </w:tabs>
        <w:ind w:left="615" w:hanging="36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485"/>
        </w:tabs>
        <w:ind w:left="1485" w:hanging="720"/>
      </w:pPr>
      <w:rPr>
        <w:rFonts w:hint="default"/>
      </w:rPr>
    </w:lvl>
    <w:lvl w:ilvl="4">
      <w:start w:val="1"/>
      <w:numFmt w:val="decimal"/>
      <w:isLgl/>
      <w:lvlText w:val="%1.%2.%3.%4.%5"/>
      <w:lvlJc w:val="left"/>
      <w:pPr>
        <w:tabs>
          <w:tab w:val="num" w:pos="1740"/>
        </w:tabs>
        <w:ind w:left="1740" w:hanging="720"/>
      </w:pPr>
      <w:rPr>
        <w:rFonts w:hint="default"/>
      </w:rPr>
    </w:lvl>
    <w:lvl w:ilvl="5">
      <w:start w:val="1"/>
      <w:numFmt w:val="decimal"/>
      <w:isLgl/>
      <w:lvlText w:val="%1.%2.%3.%4.%5.%6"/>
      <w:lvlJc w:val="left"/>
      <w:pPr>
        <w:tabs>
          <w:tab w:val="num" w:pos="2355"/>
        </w:tabs>
        <w:ind w:left="2355" w:hanging="1080"/>
      </w:pPr>
      <w:rPr>
        <w:rFonts w:hint="default"/>
      </w:rPr>
    </w:lvl>
    <w:lvl w:ilvl="6">
      <w:start w:val="1"/>
      <w:numFmt w:val="decimal"/>
      <w:isLgl/>
      <w:lvlText w:val="%1.%2.%3.%4.%5.%6.%7"/>
      <w:lvlJc w:val="left"/>
      <w:pPr>
        <w:tabs>
          <w:tab w:val="num" w:pos="2610"/>
        </w:tabs>
        <w:ind w:left="2610" w:hanging="1080"/>
      </w:pPr>
      <w:rPr>
        <w:rFonts w:hint="default"/>
      </w:rPr>
    </w:lvl>
    <w:lvl w:ilvl="7">
      <w:start w:val="1"/>
      <w:numFmt w:val="decimal"/>
      <w:isLgl/>
      <w:lvlText w:val="%1.%2.%3.%4.%5.%6.%7.%8"/>
      <w:lvlJc w:val="left"/>
      <w:pPr>
        <w:tabs>
          <w:tab w:val="num" w:pos="3225"/>
        </w:tabs>
        <w:ind w:left="3225" w:hanging="1440"/>
      </w:pPr>
      <w:rPr>
        <w:rFonts w:hint="default"/>
      </w:rPr>
    </w:lvl>
    <w:lvl w:ilvl="8">
      <w:start w:val="1"/>
      <w:numFmt w:val="decimal"/>
      <w:isLgl/>
      <w:lvlText w:val="%1.%2.%3.%4.%5.%6.%7.%8.%9"/>
      <w:lvlJc w:val="left"/>
      <w:pPr>
        <w:tabs>
          <w:tab w:val="num" w:pos="3480"/>
        </w:tabs>
        <w:ind w:left="3480" w:hanging="1440"/>
      </w:pPr>
      <w:rPr>
        <w:rFonts w:hint="default"/>
      </w:rPr>
    </w:lvl>
  </w:abstractNum>
  <w:abstractNum w:abstractNumId="59" w15:restartNumberingAfterBreak="0">
    <w:nsid w:val="5805745E"/>
    <w:multiLevelType w:val="singleLevel"/>
    <w:tmpl w:val="132854D0"/>
    <w:lvl w:ilvl="0">
      <w:start w:val="1"/>
      <w:numFmt w:val="lowerLetter"/>
      <w:lvlText w:val="%1."/>
      <w:lvlJc w:val="left"/>
      <w:pPr>
        <w:tabs>
          <w:tab w:val="num" w:pos="360"/>
        </w:tabs>
        <w:ind w:left="360" w:hanging="360"/>
      </w:pPr>
      <w:rPr>
        <w:rFonts w:hint="default"/>
      </w:rPr>
    </w:lvl>
  </w:abstractNum>
  <w:abstractNum w:abstractNumId="60" w15:restartNumberingAfterBreak="0">
    <w:nsid w:val="59393A1F"/>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A4715DD"/>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2" w15:restartNumberingAfterBreak="0">
    <w:nsid w:val="5D1411E8"/>
    <w:multiLevelType w:val="singleLevel"/>
    <w:tmpl w:val="592ED6A2"/>
    <w:lvl w:ilvl="0">
      <w:start w:val="1"/>
      <w:numFmt w:val="decimal"/>
      <w:lvlText w:val="(%1)"/>
      <w:legacy w:legacy="1" w:legacySpace="0" w:legacyIndent="360"/>
      <w:lvlJc w:val="left"/>
      <w:pPr>
        <w:ind w:left="1080" w:hanging="360"/>
      </w:pPr>
    </w:lvl>
  </w:abstractNum>
  <w:abstractNum w:abstractNumId="63" w15:restartNumberingAfterBreak="0">
    <w:nsid w:val="6086522D"/>
    <w:multiLevelType w:val="multilevel"/>
    <w:tmpl w:val="8C504838"/>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15:restartNumberingAfterBreak="0">
    <w:nsid w:val="616770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3DA7271"/>
    <w:multiLevelType w:val="singleLevel"/>
    <w:tmpl w:val="6406D7B4"/>
    <w:lvl w:ilvl="0">
      <w:start w:val="1"/>
      <w:numFmt w:val="decimal"/>
      <w:lvlText w:val="%1."/>
      <w:legacy w:legacy="1" w:legacySpace="0" w:legacyIndent="720"/>
      <w:lvlJc w:val="left"/>
      <w:pPr>
        <w:ind w:left="720" w:hanging="720"/>
      </w:pPr>
    </w:lvl>
  </w:abstractNum>
  <w:abstractNum w:abstractNumId="66" w15:restartNumberingAfterBreak="0">
    <w:nsid w:val="67A74DFB"/>
    <w:multiLevelType w:val="multilevel"/>
    <w:tmpl w:val="A96AEBEE"/>
    <w:lvl w:ilvl="0">
      <w:start w:val="5"/>
      <w:numFmt w:val="decimal"/>
      <w:lvlText w:val="%1"/>
      <w:lvlJc w:val="left"/>
      <w:pPr>
        <w:tabs>
          <w:tab w:val="num" w:pos="1170"/>
        </w:tabs>
        <w:ind w:left="1170" w:hanging="1170"/>
      </w:pPr>
      <w:rPr>
        <w:rFonts w:hint="default"/>
      </w:rPr>
    </w:lvl>
    <w:lvl w:ilvl="1">
      <w:start w:val="4"/>
      <w:numFmt w:val="decimal"/>
      <w:lvlText w:val="%1.%2"/>
      <w:lvlJc w:val="left"/>
      <w:pPr>
        <w:tabs>
          <w:tab w:val="num" w:pos="1170"/>
        </w:tabs>
        <w:ind w:left="1170" w:hanging="1170"/>
      </w:pPr>
      <w:rPr>
        <w:rFonts w:hint="default"/>
      </w:rPr>
    </w:lvl>
    <w:lvl w:ilvl="2">
      <w:start w:val="2"/>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7" w15:restartNumberingAfterBreak="0">
    <w:nsid w:val="6883315B"/>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9F06205"/>
    <w:multiLevelType w:val="singleLevel"/>
    <w:tmpl w:val="E3F494F0"/>
    <w:lvl w:ilvl="0">
      <w:start w:val="1"/>
      <w:numFmt w:val="decimal"/>
      <w:lvlText w:val="%1."/>
      <w:legacy w:legacy="1" w:legacySpace="0" w:legacyIndent="360"/>
      <w:lvlJc w:val="left"/>
      <w:pPr>
        <w:ind w:left="360" w:hanging="360"/>
      </w:pPr>
    </w:lvl>
  </w:abstractNum>
  <w:abstractNum w:abstractNumId="69" w15:restartNumberingAfterBreak="0">
    <w:nsid w:val="6D1878C4"/>
    <w:multiLevelType w:val="singleLevel"/>
    <w:tmpl w:val="DEC49E2E"/>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D41183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2CF4008"/>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2" w15:restartNumberingAfterBreak="0">
    <w:nsid w:val="752E4343"/>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3" w15:restartNumberingAfterBreak="0">
    <w:nsid w:val="75691CFD"/>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74" w15:restartNumberingAfterBreak="0">
    <w:nsid w:val="7743269C"/>
    <w:multiLevelType w:val="singleLevel"/>
    <w:tmpl w:val="B1AE04E0"/>
    <w:lvl w:ilvl="0">
      <w:start w:val="11"/>
      <w:numFmt w:val="decimal"/>
      <w:lvlText w:val="%1."/>
      <w:lvlJc w:val="left"/>
      <w:pPr>
        <w:tabs>
          <w:tab w:val="num" w:pos="420"/>
        </w:tabs>
        <w:ind w:left="420" w:hanging="420"/>
      </w:pPr>
      <w:rPr>
        <w:rFonts w:hint="default"/>
      </w:rPr>
    </w:lvl>
  </w:abstractNum>
  <w:abstractNum w:abstractNumId="75" w15:restartNumberingAfterBreak="0">
    <w:nsid w:val="777E5D04"/>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76" w15:restartNumberingAfterBreak="0">
    <w:nsid w:val="77E727CA"/>
    <w:multiLevelType w:val="singleLevel"/>
    <w:tmpl w:val="75FE2D02"/>
    <w:lvl w:ilvl="0">
      <w:start w:val="1"/>
      <w:numFmt w:val="decimal"/>
      <w:lvlText w:val="%1."/>
      <w:lvlJc w:val="left"/>
      <w:pPr>
        <w:tabs>
          <w:tab w:val="num" w:pos="720"/>
        </w:tabs>
        <w:ind w:left="720" w:hanging="720"/>
      </w:pPr>
    </w:lvl>
  </w:abstractNum>
  <w:abstractNum w:abstractNumId="77" w15:restartNumberingAfterBreak="0">
    <w:nsid w:val="7DD9336A"/>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8" w15:restartNumberingAfterBreak="0">
    <w:nsid w:val="7EC10672"/>
    <w:multiLevelType w:val="singleLevel"/>
    <w:tmpl w:val="DEC49E2E"/>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23"/>
  </w:num>
  <w:num w:numId="3">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4">
    <w:abstractNumId w:val="15"/>
  </w:num>
  <w:num w:numId="5">
    <w:abstractNumId w:val="10"/>
  </w:num>
  <w:num w:numId="6">
    <w:abstractNumId w:val="46"/>
  </w:num>
  <w:num w:numId="7">
    <w:abstractNumId w:val="68"/>
  </w:num>
  <w:num w:numId="8">
    <w:abstractNumId w:val="22"/>
  </w:num>
  <w:num w:numId="9">
    <w:abstractNumId w:val="65"/>
  </w:num>
  <w:num w:numId="10">
    <w:abstractNumId w:val="62"/>
  </w:num>
  <w:num w:numId="11">
    <w:abstractNumId w:val="14"/>
  </w:num>
  <w:num w:numId="12">
    <w:abstractNumId w:val="76"/>
  </w:num>
  <w:num w:numId="13">
    <w:abstractNumId w:val="74"/>
  </w:num>
  <w:num w:numId="14">
    <w:abstractNumId w:val="11"/>
  </w:num>
  <w:num w:numId="15">
    <w:abstractNumId w:val="66"/>
  </w:num>
  <w:num w:numId="16">
    <w:abstractNumId w:val="49"/>
  </w:num>
  <w:num w:numId="17">
    <w:abstractNumId w:val="17"/>
  </w:num>
  <w:num w:numId="18">
    <w:abstractNumId w:val="19"/>
  </w:num>
  <w:num w:numId="19">
    <w:abstractNumId w:val="53"/>
  </w:num>
  <w:num w:numId="20">
    <w:abstractNumId w:val="36"/>
  </w:num>
  <w:num w:numId="21">
    <w:abstractNumId w:val="6"/>
  </w:num>
  <w:num w:numId="22">
    <w:abstractNumId w:val="54"/>
  </w:num>
  <w:num w:numId="23">
    <w:abstractNumId w:val="28"/>
  </w:num>
  <w:num w:numId="24">
    <w:abstractNumId w:val="73"/>
  </w:num>
  <w:num w:numId="25">
    <w:abstractNumId w:val="61"/>
  </w:num>
  <w:num w:numId="26">
    <w:abstractNumId w:val="77"/>
  </w:num>
  <w:num w:numId="27">
    <w:abstractNumId w:val="31"/>
  </w:num>
  <w:num w:numId="28">
    <w:abstractNumId w:val="75"/>
  </w:num>
  <w:num w:numId="29">
    <w:abstractNumId w:val="5"/>
  </w:num>
  <w:num w:numId="30">
    <w:abstractNumId w:val="1"/>
  </w:num>
  <w:num w:numId="31">
    <w:abstractNumId w:val="44"/>
  </w:num>
  <w:num w:numId="32">
    <w:abstractNumId w:val="26"/>
  </w:num>
  <w:num w:numId="33">
    <w:abstractNumId w:val="9"/>
  </w:num>
  <w:num w:numId="34">
    <w:abstractNumId w:val="72"/>
  </w:num>
  <w:num w:numId="35">
    <w:abstractNumId w:val="8"/>
  </w:num>
  <w:num w:numId="36">
    <w:abstractNumId w:val="40"/>
  </w:num>
  <w:num w:numId="37">
    <w:abstractNumId w:val="2"/>
  </w:num>
  <w:num w:numId="38">
    <w:abstractNumId w:val="71"/>
  </w:num>
  <w:num w:numId="39">
    <w:abstractNumId w:val="24"/>
  </w:num>
  <w:num w:numId="40">
    <w:abstractNumId w:val="12"/>
  </w:num>
  <w:num w:numId="41">
    <w:abstractNumId w:val="57"/>
  </w:num>
  <w:num w:numId="42">
    <w:abstractNumId w:val="47"/>
  </w:num>
  <w:num w:numId="43">
    <w:abstractNumId w:val="39"/>
  </w:num>
  <w:num w:numId="44">
    <w:abstractNumId w:val="52"/>
  </w:num>
  <w:num w:numId="45">
    <w:abstractNumId w:val="33"/>
  </w:num>
  <w:num w:numId="46">
    <w:abstractNumId w:val="42"/>
  </w:num>
  <w:num w:numId="47">
    <w:abstractNumId w:val="56"/>
  </w:num>
  <w:num w:numId="48">
    <w:abstractNumId w:val="16"/>
  </w:num>
  <w:num w:numId="49">
    <w:abstractNumId w:val="45"/>
  </w:num>
  <w:num w:numId="50">
    <w:abstractNumId w:val="58"/>
  </w:num>
  <w:num w:numId="51">
    <w:abstractNumId w:val="63"/>
  </w:num>
  <w:num w:numId="52">
    <w:abstractNumId w:val="13"/>
  </w:num>
  <w:num w:numId="53">
    <w:abstractNumId w:val="3"/>
  </w:num>
  <w:num w:numId="54">
    <w:abstractNumId w:val="59"/>
  </w:num>
  <w:num w:numId="55">
    <w:abstractNumId w:val="30"/>
  </w:num>
  <w:num w:numId="56">
    <w:abstractNumId w:val="51"/>
  </w:num>
  <w:num w:numId="57">
    <w:abstractNumId w:val="20"/>
  </w:num>
  <w:num w:numId="58">
    <w:abstractNumId w:val="21"/>
  </w:num>
  <w:num w:numId="59">
    <w:abstractNumId w:val="25"/>
  </w:num>
  <w:num w:numId="60">
    <w:abstractNumId w:val="4"/>
  </w:num>
  <w:num w:numId="61">
    <w:abstractNumId w:val="27"/>
  </w:num>
  <w:num w:numId="62">
    <w:abstractNumId w:val="70"/>
  </w:num>
  <w:num w:numId="63">
    <w:abstractNumId w:val="50"/>
  </w:num>
  <w:num w:numId="64">
    <w:abstractNumId w:val="55"/>
  </w:num>
  <w:num w:numId="65">
    <w:abstractNumId w:val="64"/>
  </w:num>
  <w:num w:numId="66">
    <w:abstractNumId w:val="18"/>
  </w:num>
  <w:num w:numId="67">
    <w:abstractNumId w:val="38"/>
  </w:num>
  <w:num w:numId="68">
    <w:abstractNumId w:val="37"/>
  </w:num>
  <w:num w:numId="69">
    <w:abstractNumId w:val="69"/>
  </w:num>
  <w:num w:numId="70">
    <w:abstractNumId w:val="41"/>
  </w:num>
  <w:num w:numId="71">
    <w:abstractNumId w:val="48"/>
  </w:num>
  <w:num w:numId="72">
    <w:abstractNumId w:val="35"/>
  </w:num>
  <w:num w:numId="73">
    <w:abstractNumId w:val="7"/>
  </w:num>
  <w:num w:numId="74">
    <w:abstractNumId w:val="34"/>
  </w:num>
  <w:num w:numId="75">
    <w:abstractNumId w:val="60"/>
  </w:num>
  <w:num w:numId="76">
    <w:abstractNumId w:val="78"/>
  </w:num>
  <w:num w:numId="77">
    <w:abstractNumId w:val="67"/>
  </w:num>
  <w:num w:numId="78">
    <w:abstractNumId w:val="32"/>
  </w:num>
  <w:num w:numId="79">
    <w:abstractNumId w:val="29"/>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D0"/>
    <w:rsid w:val="0000317F"/>
    <w:rsid w:val="0000341E"/>
    <w:rsid w:val="00006822"/>
    <w:rsid w:val="00010F89"/>
    <w:rsid w:val="00011A4B"/>
    <w:rsid w:val="00014B2B"/>
    <w:rsid w:val="00014F5C"/>
    <w:rsid w:val="000213B0"/>
    <w:rsid w:val="000232C0"/>
    <w:rsid w:val="000233F8"/>
    <w:rsid w:val="00024183"/>
    <w:rsid w:val="00025FDD"/>
    <w:rsid w:val="00027FD0"/>
    <w:rsid w:val="00031637"/>
    <w:rsid w:val="00032618"/>
    <w:rsid w:val="000334DE"/>
    <w:rsid w:val="00035B21"/>
    <w:rsid w:val="00037C80"/>
    <w:rsid w:val="00041397"/>
    <w:rsid w:val="00043229"/>
    <w:rsid w:val="00045B9A"/>
    <w:rsid w:val="00047069"/>
    <w:rsid w:val="000475DC"/>
    <w:rsid w:val="00050F2A"/>
    <w:rsid w:val="00051344"/>
    <w:rsid w:val="00052716"/>
    <w:rsid w:val="00053C0D"/>
    <w:rsid w:val="00056072"/>
    <w:rsid w:val="000560BF"/>
    <w:rsid w:val="00057221"/>
    <w:rsid w:val="00061EDA"/>
    <w:rsid w:val="0006572B"/>
    <w:rsid w:val="00065EFC"/>
    <w:rsid w:val="000675B8"/>
    <w:rsid w:val="00067A1A"/>
    <w:rsid w:val="00070116"/>
    <w:rsid w:val="00070D9A"/>
    <w:rsid w:val="0007152C"/>
    <w:rsid w:val="0007376C"/>
    <w:rsid w:val="00073A3E"/>
    <w:rsid w:val="0007655C"/>
    <w:rsid w:val="00083DFF"/>
    <w:rsid w:val="00090CBE"/>
    <w:rsid w:val="000923F4"/>
    <w:rsid w:val="000928DE"/>
    <w:rsid w:val="000952E8"/>
    <w:rsid w:val="000956E9"/>
    <w:rsid w:val="00097F4F"/>
    <w:rsid w:val="000A1FB7"/>
    <w:rsid w:val="000A21C2"/>
    <w:rsid w:val="000A480A"/>
    <w:rsid w:val="000A5441"/>
    <w:rsid w:val="000A5D9B"/>
    <w:rsid w:val="000A6CCE"/>
    <w:rsid w:val="000B0067"/>
    <w:rsid w:val="000B35A9"/>
    <w:rsid w:val="000C68FD"/>
    <w:rsid w:val="000C75C5"/>
    <w:rsid w:val="000D2306"/>
    <w:rsid w:val="000D6A74"/>
    <w:rsid w:val="000E2F42"/>
    <w:rsid w:val="000E6374"/>
    <w:rsid w:val="000E7915"/>
    <w:rsid w:val="000E7E80"/>
    <w:rsid w:val="000F2F61"/>
    <w:rsid w:val="000F4EC8"/>
    <w:rsid w:val="000F5B6B"/>
    <w:rsid w:val="000F7DC3"/>
    <w:rsid w:val="0010203D"/>
    <w:rsid w:val="00104C7F"/>
    <w:rsid w:val="00107CDD"/>
    <w:rsid w:val="0011012F"/>
    <w:rsid w:val="00111174"/>
    <w:rsid w:val="0011332A"/>
    <w:rsid w:val="0011356B"/>
    <w:rsid w:val="00117C67"/>
    <w:rsid w:val="00120256"/>
    <w:rsid w:val="00120BAC"/>
    <w:rsid w:val="001219C9"/>
    <w:rsid w:val="00124705"/>
    <w:rsid w:val="00130B07"/>
    <w:rsid w:val="00131D82"/>
    <w:rsid w:val="00131EB8"/>
    <w:rsid w:val="001323A6"/>
    <w:rsid w:val="001329E0"/>
    <w:rsid w:val="00134656"/>
    <w:rsid w:val="00134D3F"/>
    <w:rsid w:val="001362C2"/>
    <w:rsid w:val="00137107"/>
    <w:rsid w:val="001372BE"/>
    <w:rsid w:val="00137BBE"/>
    <w:rsid w:val="00141305"/>
    <w:rsid w:val="0014387A"/>
    <w:rsid w:val="00143F8D"/>
    <w:rsid w:val="00145D05"/>
    <w:rsid w:val="00152577"/>
    <w:rsid w:val="00152C70"/>
    <w:rsid w:val="001534CB"/>
    <w:rsid w:val="001558FE"/>
    <w:rsid w:val="00155FB6"/>
    <w:rsid w:val="00156406"/>
    <w:rsid w:val="00156599"/>
    <w:rsid w:val="001705CC"/>
    <w:rsid w:val="0017314F"/>
    <w:rsid w:val="001751EA"/>
    <w:rsid w:val="001756F2"/>
    <w:rsid w:val="00175A2A"/>
    <w:rsid w:val="00182E60"/>
    <w:rsid w:val="001865DB"/>
    <w:rsid w:val="00187A18"/>
    <w:rsid w:val="00193697"/>
    <w:rsid w:val="001942B0"/>
    <w:rsid w:val="00194A95"/>
    <w:rsid w:val="00195076"/>
    <w:rsid w:val="001A1B86"/>
    <w:rsid w:val="001A53A5"/>
    <w:rsid w:val="001B7A91"/>
    <w:rsid w:val="001C0668"/>
    <w:rsid w:val="001D0F9C"/>
    <w:rsid w:val="001D545A"/>
    <w:rsid w:val="001D5A3C"/>
    <w:rsid w:val="001D72E1"/>
    <w:rsid w:val="001E1A84"/>
    <w:rsid w:val="001E40A6"/>
    <w:rsid w:val="001E5892"/>
    <w:rsid w:val="001E5A07"/>
    <w:rsid w:val="001E6F9C"/>
    <w:rsid w:val="001F1A75"/>
    <w:rsid w:val="001F1BCB"/>
    <w:rsid w:val="001F2238"/>
    <w:rsid w:val="001F3D4C"/>
    <w:rsid w:val="001F4C2A"/>
    <w:rsid w:val="001F685C"/>
    <w:rsid w:val="00202688"/>
    <w:rsid w:val="00203509"/>
    <w:rsid w:val="00204001"/>
    <w:rsid w:val="00204454"/>
    <w:rsid w:val="00205E99"/>
    <w:rsid w:val="002063A7"/>
    <w:rsid w:val="002076AE"/>
    <w:rsid w:val="0021007E"/>
    <w:rsid w:val="00214642"/>
    <w:rsid w:val="00214764"/>
    <w:rsid w:val="00214771"/>
    <w:rsid w:val="00220B97"/>
    <w:rsid w:val="00220C4F"/>
    <w:rsid w:val="002238DC"/>
    <w:rsid w:val="002247AE"/>
    <w:rsid w:val="00226525"/>
    <w:rsid w:val="00227BF5"/>
    <w:rsid w:val="00231647"/>
    <w:rsid w:val="00233D1D"/>
    <w:rsid w:val="002342C8"/>
    <w:rsid w:val="00234515"/>
    <w:rsid w:val="00234A44"/>
    <w:rsid w:val="00235265"/>
    <w:rsid w:val="00235BB0"/>
    <w:rsid w:val="00243239"/>
    <w:rsid w:val="00243B8B"/>
    <w:rsid w:val="00243D21"/>
    <w:rsid w:val="00247E19"/>
    <w:rsid w:val="002504BB"/>
    <w:rsid w:val="0025164C"/>
    <w:rsid w:val="00252ED4"/>
    <w:rsid w:val="00253298"/>
    <w:rsid w:val="002562C8"/>
    <w:rsid w:val="00257853"/>
    <w:rsid w:val="00262C38"/>
    <w:rsid w:val="00275053"/>
    <w:rsid w:val="00276A1A"/>
    <w:rsid w:val="00276B07"/>
    <w:rsid w:val="00282D71"/>
    <w:rsid w:val="00285674"/>
    <w:rsid w:val="0028783C"/>
    <w:rsid w:val="00287D1B"/>
    <w:rsid w:val="00297AD8"/>
    <w:rsid w:val="002A18FD"/>
    <w:rsid w:val="002A20F9"/>
    <w:rsid w:val="002B17B2"/>
    <w:rsid w:val="002B3305"/>
    <w:rsid w:val="002B491A"/>
    <w:rsid w:val="002B5593"/>
    <w:rsid w:val="002C3AD0"/>
    <w:rsid w:val="002C533F"/>
    <w:rsid w:val="002E066D"/>
    <w:rsid w:val="002E13ED"/>
    <w:rsid w:val="002E7F9C"/>
    <w:rsid w:val="002F5ECF"/>
    <w:rsid w:val="002F6CBC"/>
    <w:rsid w:val="00301893"/>
    <w:rsid w:val="00303DF1"/>
    <w:rsid w:val="00307EBE"/>
    <w:rsid w:val="00315487"/>
    <w:rsid w:val="00320FF9"/>
    <w:rsid w:val="003211A4"/>
    <w:rsid w:val="003244B6"/>
    <w:rsid w:val="00324D83"/>
    <w:rsid w:val="003250C3"/>
    <w:rsid w:val="00326C1E"/>
    <w:rsid w:val="003307A2"/>
    <w:rsid w:val="00331C7E"/>
    <w:rsid w:val="00333EB1"/>
    <w:rsid w:val="003362E7"/>
    <w:rsid w:val="00340926"/>
    <w:rsid w:val="003426DB"/>
    <w:rsid w:val="00342A75"/>
    <w:rsid w:val="00343809"/>
    <w:rsid w:val="00344833"/>
    <w:rsid w:val="00344E1B"/>
    <w:rsid w:val="00345516"/>
    <w:rsid w:val="0034588F"/>
    <w:rsid w:val="00353A7B"/>
    <w:rsid w:val="003602EA"/>
    <w:rsid w:val="0036151C"/>
    <w:rsid w:val="00361E15"/>
    <w:rsid w:val="00364F97"/>
    <w:rsid w:val="00365637"/>
    <w:rsid w:val="00385C57"/>
    <w:rsid w:val="00386F1A"/>
    <w:rsid w:val="00390152"/>
    <w:rsid w:val="003931A1"/>
    <w:rsid w:val="003949D7"/>
    <w:rsid w:val="0039557E"/>
    <w:rsid w:val="003A03BC"/>
    <w:rsid w:val="003A5F5C"/>
    <w:rsid w:val="003A6AB4"/>
    <w:rsid w:val="003A7CFE"/>
    <w:rsid w:val="003B26B9"/>
    <w:rsid w:val="003B491D"/>
    <w:rsid w:val="003C0EA3"/>
    <w:rsid w:val="003C11D0"/>
    <w:rsid w:val="003C2CA3"/>
    <w:rsid w:val="003C3736"/>
    <w:rsid w:val="003D459D"/>
    <w:rsid w:val="003D50D1"/>
    <w:rsid w:val="003D58A4"/>
    <w:rsid w:val="003D5A70"/>
    <w:rsid w:val="003D68E0"/>
    <w:rsid w:val="003E2318"/>
    <w:rsid w:val="003E27CA"/>
    <w:rsid w:val="003E2D40"/>
    <w:rsid w:val="003E2E06"/>
    <w:rsid w:val="003E3B09"/>
    <w:rsid w:val="003E5AF6"/>
    <w:rsid w:val="003E6B99"/>
    <w:rsid w:val="003F0113"/>
    <w:rsid w:val="003F332D"/>
    <w:rsid w:val="003F4840"/>
    <w:rsid w:val="003F489D"/>
    <w:rsid w:val="003F6E01"/>
    <w:rsid w:val="00400F07"/>
    <w:rsid w:val="004012E0"/>
    <w:rsid w:val="00405284"/>
    <w:rsid w:val="004060BC"/>
    <w:rsid w:val="00414445"/>
    <w:rsid w:val="004217A2"/>
    <w:rsid w:val="00421EC7"/>
    <w:rsid w:val="0042589D"/>
    <w:rsid w:val="0043031C"/>
    <w:rsid w:val="00430CE1"/>
    <w:rsid w:val="00435162"/>
    <w:rsid w:val="0043674C"/>
    <w:rsid w:val="00437555"/>
    <w:rsid w:val="00437867"/>
    <w:rsid w:val="00442319"/>
    <w:rsid w:val="00442962"/>
    <w:rsid w:val="00445C81"/>
    <w:rsid w:val="0044607A"/>
    <w:rsid w:val="0044657F"/>
    <w:rsid w:val="0044694C"/>
    <w:rsid w:val="00446956"/>
    <w:rsid w:val="0045309B"/>
    <w:rsid w:val="0045537E"/>
    <w:rsid w:val="00455616"/>
    <w:rsid w:val="004566DD"/>
    <w:rsid w:val="00457908"/>
    <w:rsid w:val="00461ED8"/>
    <w:rsid w:val="00464512"/>
    <w:rsid w:val="00466F45"/>
    <w:rsid w:val="00467C61"/>
    <w:rsid w:val="00470133"/>
    <w:rsid w:val="004732BE"/>
    <w:rsid w:val="00476834"/>
    <w:rsid w:val="00481CE3"/>
    <w:rsid w:val="00482CA5"/>
    <w:rsid w:val="00483B04"/>
    <w:rsid w:val="00483E24"/>
    <w:rsid w:val="00486F36"/>
    <w:rsid w:val="00491DC4"/>
    <w:rsid w:val="00494E9E"/>
    <w:rsid w:val="00495FD5"/>
    <w:rsid w:val="0049712E"/>
    <w:rsid w:val="004971D4"/>
    <w:rsid w:val="004A40BF"/>
    <w:rsid w:val="004A78D6"/>
    <w:rsid w:val="004B0068"/>
    <w:rsid w:val="004B0BF4"/>
    <w:rsid w:val="004B43EC"/>
    <w:rsid w:val="004C3073"/>
    <w:rsid w:val="004C35FC"/>
    <w:rsid w:val="004C4993"/>
    <w:rsid w:val="004D216C"/>
    <w:rsid w:val="004D25AB"/>
    <w:rsid w:val="004D7396"/>
    <w:rsid w:val="004E15B9"/>
    <w:rsid w:val="004E211B"/>
    <w:rsid w:val="004E5FE8"/>
    <w:rsid w:val="004E7CA9"/>
    <w:rsid w:val="004E7D48"/>
    <w:rsid w:val="004F00B7"/>
    <w:rsid w:val="004F29CE"/>
    <w:rsid w:val="004F32CC"/>
    <w:rsid w:val="004F5106"/>
    <w:rsid w:val="004F5E81"/>
    <w:rsid w:val="004F64FE"/>
    <w:rsid w:val="004F7B44"/>
    <w:rsid w:val="00502203"/>
    <w:rsid w:val="005046A4"/>
    <w:rsid w:val="00504734"/>
    <w:rsid w:val="005066D1"/>
    <w:rsid w:val="00511AFA"/>
    <w:rsid w:val="005129B7"/>
    <w:rsid w:val="0051323B"/>
    <w:rsid w:val="00516A52"/>
    <w:rsid w:val="00520239"/>
    <w:rsid w:val="00521E04"/>
    <w:rsid w:val="00525694"/>
    <w:rsid w:val="0053142D"/>
    <w:rsid w:val="0053550A"/>
    <w:rsid w:val="005365DE"/>
    <w:rsid w:val="0053667F"/>
    <w:rsid w:val="00536A64"/>
    <w:rsid w:val="0053743C"/>
    <w:rsid w:val="00537ED0"/>
    <w:rsid w:val="00540668"/>
    <w:rsid w:val="00540814"/>
    <w:rsid w:val="00542FF9"/>
    <w:rsid w:val="00546942"/>
    <w:rsid w:val="0054796C"/>
    <w:rsid w:val="0055058E"/>
    <w:rsid w:val="00551A14"/>
    <w:rsid w:val="005527CE"/>
    <w:rsid w:val="005534AE"/>
    <w:rsid w:val="00554342"/>
    <w:rsid w:val="005551B7"/>
    <w:rsid w:val="005635B5"/>
    <w:rsid w:val="005702C5"/>
    <w:rsid w:val="00570E35"/>
    <w:rsid w:val="00572D53"/>
    <w:rsid w:val="005731EC"/>
    <w:rsid w:val="005737F7"/>
    <w:rsid w:val="005740C9"/>
    <w:rsid w:val="005803DD"/>
    <w:rsid w:val="005814AA"/>
    <w:rsid w:val="00586923"/>
    <w:rsid w:val="0059008A"/>
    <w:rsid w:val="00590DD2"/>
    <w:rsid w:val="00591261"/>
    <w:rsid w:val="00593F07"/>
    <w:rsid w:val="00596CF4"/>
    <w:rsid w:val="005A5178"/>
    <w:rsid w:val="005A78D4"/>
    <w:rsid w:val="005B3F51"/>
    <w:rsid w:val="005B4B84"/>
    <w:rsid w:val="005C2617"/>
    <w:rsid w:val="005C2911"/>
    <w:rsid w:val="005C347E"/>
    <w:rsid w:val="005C46D5"/>
    <w:rsid w:val="005C5356"/>
    <w:rsid w:val="005C7135"/>
    <w:rsid w:val="005D0320"/>
    <w:rsid w:val="005D22ED"/>
    <w:rsid w:val="005D664E"/>
    <w:rsid w:val="005E400D"/>
    <w:rsid w:val="005E5614"/>
    <w:rsid w:val="005F08CD"/>
    <w:rsid w:val="005F4EE0"/>
    <w:rsid w:val="005F753C"/>
    <w:rsid w:val="005F7C81"/>
    <w:rsid w:val="006043C8"/>
    <w:rsid w:val="00605935"/>
    <w:rsid w:val="00612ED6"/>
    <w:rsid w:val="006131D8"/>
    <w:rsid w:val="006145AE"/>
    <w:rsid w:val="00620792"/>
    <w:rsid w:val="00622A1A"/>
    <w:rsid w:val="006314DB"/>
    <w:rsid w:val="0063319F"/>
    <w:rsid w:val="00633D60"/>
    <w:rsid w:val="00636C36"/>
    <w:rsid w:val="00641F5F"/>
    <w:rsid w:val="0064280C"/>
    <w:rsid w:val="00650F88"/>
    <w:rsid w:val="00651182"/>
    <w:rsid w:val="0065140B"/>
    <w:rsid w:val="00652CCB"/>
    <w:rsid w:val="0065578C"/>
    <w:rsid w:val="00656527"/>
    <w:rsid w:val="0065795A"/>
    <w:rsid w:val="00657C11"/>
    <w:rsid w:val="00666DAE"/>
    <w:rsid w:val="0067024F"/>
    <w:rsid w:val="00672DD6"/>
    <w:rsid w:val="00673A1A"/>
    <w:rsid w:val="00676FD3"/>
    <w:rsid w:val="0068062A"/>
    <w:rsid w:val="006844F3"/>
    <w:rsid w:val="00690B2B"/>
    <w:rsid w:val="00690DAF"/>
    <w:rsid w:val="0069405D"/>
    <w:rsid w:val="00694610"/>
    <w:rsid w:val="00695A3B"/>
    <w:rsid w:val="00696B44"/>
    <w:rsid w:val="006977C1"/>
    <w:rsid w:val="006A0121"/>
    <w:rsid w:val="006A0A16"/>
    <w:rsid w:val="006A4A4B"/>
    <w:rsid w:val="006B169B"/>
    <w:rsid w:val="006B3AAA"/>
    <w:rsid w:val="006B400E"/>
    <w:rsid w:val="006C1D50"/>
    <w:rsid w:val="006C4246"/>
    <w:rsid w:val="006C6042"/>
    <w:rsid w:val="006D29BC"/>
    <w:rsid w:val="006D67D6"/>
    <w:rsid w:val="006E3D44"/>
    <w:rsid w:val="006E4329"/>
    <w:rsid w:val="006E523D"/>
    <w:rsid w:val="007017CB"/>
    <w:rsid w:val="00702C09"/>
    <w:rsid w:val="00704742"/>
    <w:rsid w:val="00705CCE"/>
    <w:rsid w:val="00706757"/>
    <w:rsid w:val="00710D4A"/>
    <w:rsid w:val="00714BE9"/>
    <w:rsid w:val="00716AFF"/>
    <w:rsid w:val="00721A06"/>
    <w:rsid w:val="007221E0"/>
    <w:rsid w:val="00723600"/>
    <w:rsid w:val="007259C4"/>
    <w:rsid w:val="007276DB"/>
    <w:rsid w:val="00727773"/>
    <w:rsid w:val="007306AC"/>
    <w:rsid w:val="00731023"/>
    <w:rsid w:val="007332D2"/>
    <w:rsid w:val="00735E7F"/>
    <w:rsid w:val="00736337"/>
    <w:rsid w:val="0074276F"/>
    <w:rsid w:val="00742C2C"/>
    <w:rsid w:val="0074499D"/>
    <w:rsid w:val="00746A23"/>
    <w:rsid w:val="0075330F"/>
    <w:rsid w:val="00753989"/>
    <w:rsid w:val="007634B8"/>
    <w:rsid w:val="00763BB3"/>
    <w:rsid w:val="00770F3D"/>
    <w:rsid w:val="007763A3"/>
    <w:rsid w:val="00776B02"/>
    <w:rsid w:val="0077794E"/>
    <w:rsid w:val="007820A2"/>
    <w:rsid w:val="00783678"/>
    <w:rsid w:val="00783F4A"/>
    <w:rsid w:val="00790060"/>
    <w:rsid w:val="0079140A"/>
    <w:rsid w:val="00791754"/>
    <w:rsid w:val="00795ADB"/>
    <w:rsid w:val="007A2D7B"/>
    <w:rsid w:val="007A4256"/>
    <w:rsid w:val="007A458A"/>
    <w:rsid w:val="007A54D2"/>
    <w:rsid w:val="007A5B25"/>
    <w:rsid w:val="007A78FE"/>
    <w:rsid w:val="007B0699"/>
    <w:rsid w:val="007B0EFF"/>
    <w:rsid w:val="007B1FBD"/>
    <w:rsid w:val="007B49CD"/>
    <w:rsid w:val="007B69CB"/>
    <w:rsid w:val="007B7F7E"/>
    <w:rsid w:val="007C5324"/>
    <w:rsid w:val="007C6CE3"/>
    <w:rsid w:val="007D2651"/>
    <w:rsid w:val="007D31C5"/>
    <w:rsid w:val="007D3C2C"/>
    <w:rsid w:val="007D7D9B"/>
    <w:rsid w:val="007E0394"/>
    <w:rsid w:val="007E136C"/>
    <w:rsid w:val="007E310C"/>
    <w:rsid w:val="007E4B76"/>
    <w:rsid w:val="007E4FEC"/>
    <w:rsid w:val="007E68D8"/>
    <w:rsid w:val="007F0472"/>
    <w:rsid w:val="007F10A5"/>
    <w:rsid w:val="007F11DA"/>
    <w:rsid w:val="007F5A45"/>
    <w:rsid w:val="007F657E"/>
    <w:rsid w:val="007F66FC"/>
    <w:rsid w:val="007F73B0"/>
    <w:rsid w:val="007F7A0B"/>
    <w:rsid w:val="008020DB"/>
    <w:rsid w:val="00802C0C"/>
    <w:rsid w:val="00802CDE"/>
    <w:rsid w:val="00804D0B"/>
    <w:rsid w:val="00806127"/>
    <w:rsid w:val="00810301"/>
    <w:rsid w:val="008205B4"/>
    <w:rsid w:val="00824C94"/>
    <w:rsid w:val="008253C0"/>
    <w:rsid w:val="00826FF0"/>
    <w:rsid w:val="00831533"/>
    <w:rsid w:val="00831A52"/>
    <w:rsid w:val="00831BC9"/>
    <w:rsid w:val="008328C2"/>
    <w:rsid w:val="00832C50"/>
    <w:rsid w:val="0083306B"/>
    <w:rsid w:val="00833F42"/>
    <w:rsid w:val="008364C2"/>
    <w:rsid w:val="00836BBD"/>
    <w:rsid w:val="00840E5A"/>
    <w:rsid w:val="00842BB0"/>
    <w:rsid w:val="00844EE3"/>
    <w:rsid w:val="00846FB6"/>
    <w:rsid w:val="0084734B"/>
    <w:rsid w:val="00850042"/>
    <w:rsid w:val="00850712"/>
    <w:rsid w:val="00856384"/>
    <w:rsid w:val="00857796"/>
    <w:rsid w:val="00863548"/>
    <w:rsid w:val="0086672B"/>
    <w:rsid w:val="00870939"/>
    <w:rsid w:val="00873237"/>
    <w:rsid w:val="008742B2"/>
    <w:rsid w:val="00874955"/>
    <w:rsid w:val="00875007"/>
    <w:rsid w:val="00875B32"/>
    <w:rsid w:val="008812F3"/>
    <w:rsid w:val="00881655"/>
    <w:rsid w:val="0088341B"/>
    <w:rsid w:val="008844AF"/>
    <w:rsid w:val="00887F11"/>
    <w:rsid w:val="00891CDB"/>
    <w:rsid w:val="00894A0B"/>
    <w:rsid w:val="00895257"/>
    <w:rsid w:val="008A06AE"/>
    <w:rsid w:val="008A0F38"/>
    <w:rsid w:val="008A1663"/>
    <w:rsid w:val="008A2429"/>
    <w:rsid w:val="008A2902"/>
    <w:rsid w:val="008A37BA"/>
    <w:rsid w:val="008B1E24"/>
    <w:rsid w:val="008B2F4E"/>
    <w:rsid w:val="008B5F74"/>
    <w:rsid w:val="008C4B73"/>
    <w:rsid w:val="008D0096"/>
    <w:rsid w:val="008D164A"/>
    <w:rsid w:val="008D1C32"/>
    <w:rsid w:val="008D48B3"/>
    <w:rsid w:val="008E0C1C"/>
    <w:rsid w:val="008E0E5C"/>
    <w:rsid w:val="008E13EA"/>
    <w:rsid w:val="008E1635"/>
    <w:rsid w:val="008E1646"/>
    <w:rsid w:val="008E45AB"/>
    <w:rsid w:val="008E5B3C"/>
    <w:rsid w:val="008E5C65"/>
    <w:rsid w:val="008E704F"/>
    <w:rsid w:val="008F2122"/>
    <w:rsid w:val="008F333B"/>
    <w:rsid w:val="008F5265"/>
    <w:rsid w:val="008F6BB0"/>
    <w:rsid w:val="008F75A4"/>
    <w:rsid w:val="00902DB3"/>
    <w:rsid w:val="00903062"/>
    <w:rsid w:val="00903F8A"/>
    <w:rsid w:val="009054AB"/>
    <w:rsid w:val="00907423"/>
    <w:rsid w:val="00907EF4"/>
    <w:rsid w:val="0091064F"/>
    <w:rsid w:val="00911BA7"/>
    <w:rsid w:val="0091334D"/>
    <w:rsid w:val="00920B42"/>
    <w:rsid w:val="009217DA"/>
    <w:rsid w:val="00922E0F"/>
    <w:rsid w:val="00924490"/>
    <w:rsid w:val="00925216"/>
    <w:rsid w:val="009301C7"/>
    <w:rsid w:val="009312C4"/>
    <w:rsid w:val="009312D7"/>
    <w:rsid w:val="00933C65"/>
    <w:rsid w:val="0093676D"/>
    <w:rsid w:val="00944BD9"/>
    <w:rsid w:val="009452C3"/>
    <w:rsid w:val="00946CBE"/>
    <w:rsid w:val="009507E4"/>
    <w:rsid w:val="00950868"/>
    <w:rsid w:val="00950F65"/>
    <w:rsid w:val="00956E2E"/>
    <w:rsid w:val="00957FE8"/>
    <w:rsid w:val="00963B06"/>
    <w:rsid w:val="00965543"/>
    <w:rsid w:val="00972C84"/>
    <w:rsid w:val="0097337D"/>
    <w:rsid w:val="00974472"/>
    <w:rsid w:val="009758C9"/>
    <w:rsid w:val="0097641F"/>
    <w:rsid w:val="00980CBA"/>
    <w:rsid w:val="0098299E"/>
    <w:rsid w:val="009832DA"/>
    <w:rsid w:val="009939C0"/>
    <w:rsid w:val="0099501D"/>
    <w:rsid w:val="00996E4E"/>
    <w:rsid w:val="009A1B91"/>
    <w:rsid w:val="009A53F2"/>
    <w:rsid w:val="009A7C0C"/>
    <w:rsid w:val="009A7E14"/>
    <w:rsid w:val="009C109D"/>
    <w:rsid w:val="009C22CC"/>
    <w:rsid w:val="009C529C"/>
    <w:rsid w:val="009C608A"/>
    <w:rsid w:val="009C7D00"/>
    <w:rsid w:val="009D112C"/>
    <w:rsid w:val="009D1EC7"/>
    <w:rsid w:val="009D6C61"/>
    <w:rsid w:val="009E07EB"/>
    <w:rsid w:val="009E29E9"/>
    <w:rsid w:val="009E6428"/>
    <w:rsid w:val="009F121A"/>
    <w:rsid w:val="009F40A6"/>
    <w:rsid w:val="009F5DEE"/>
    <w:rsid w:val="009F78F2"/>
    <w:rsid w:val="00A0035E"/>
    <w:rsid w:val="00A026A8"/>
    <w:rsid w:val="00A062E6"/>
    <w:rsid w:val="00A11805"/>
    <w:rsid w:val="00A13EC6"/>
    <w:rsid w:val="00A15AAC"/>
    <w:rsid w:val="00A245B8"/>
    <w:rsid w:val="00A24F7A"/>
    <w:rsid w:val="00A250EB"/>
    <w:rsid w:val="00A25C88"/>
    <w:rsid w:val="00A261A2"/>
    <w:rsid w:val="00A314D6"/>
    <w:rsid w:val="00A31649"/>
    <w:rsid w:val="00A3369A"/>
    <w:rsid w:val="00A35462"/>
    <w:rsid w:val="00A36EFB"/>
    <w:rsid w:val="00A37E5B"/>
    <w:rsid w:val="00A40ECC"/>
    <w:rsid w:val="00A4570A"/>
    <w:rsid w:val="00A465DB"/>
    <w:rsid w:val="00A4672E"/>
    <w:rsid w:val="00A50EE5"/>
    <w:rsid w:val="00A5198D"/>
    <w:rsid w:val="00A51A32"/>
    <w:rsid w:val="00A532E7"/>
    <w:rsid w:val="00A54628"/>
    <w:rsid w:val="00A56888"/>
    <w:rsid w:val="00A605F7"/>
    <w:rsid w:val="00A61E41"/>
    <w:rsid w:val="00A67CA1"/>
    <w:rsid w:val="00A71208"/>
    <w:rsid w:val="00A7143B"/>
    <w:rsid w:val="00A73377"/>
    <w:rsid w:val="00A76768"/>
    <w:rsid w:val="00A779BB"/>
    <w:rsid w:val="00A80880"/>
    <w:rsid w:val="00A80910"/>
    <w:rsid w:val="00A80ECB"/>
    <w:rsid w:val="00A838EB"/>
    <w:rsid w:val="00A86890"/>
    <w:rsid w:val="00A86A0C"/>
    <w:rsid w:val="00A87273"/>
    <w:rsid w:val="00A910BB"/>
    <w:rsid w:val="00A91C4A"/>
    <w:rsid w:val="00A962AF"/>
    <w:rsid w:val="00A97FF3"/>
    <w:rsid w:val="00AA25D1"/>
    <w:rsid w:val="00AA2F08"/>
    <w:rsid w:val="00AA60BD"/>
    <w:rsid w:val="00AA6CF1"/>
    <w:rsid w:val="00AA7598"/>
    <w:rsid w:val="00AB1C44"/>
    <w:rsid w:val="00AB45DD"/>
    <w:rsid w:val="00AB5056"/>
    <w:rsid w:val="00AB7404"/>
    <w:rsid w:val="00AB7806"/>
    <w:rsid w:val="00AC17D1"/>
    <w:rsid w:val="00AC5CBA"/>
    <w:rsid w:val="00AC646F"/>
    <w:rsid w:val="00AD0621"/>
    <w:rsid w:val="00AD42F6"/>
    <w:rsid w:val="00AD7397"/>
    <w:rsid w:val="00AD7D79"/>
    <w:rsid w:val="00AE19A6"/>
    <w:rsid w:val="00AE1BD9"/>
    <w:rsid w:val="00AE1F47"/>
    <w:rsid w:val="00AE2642"/>
    <w:rsid w:val="00AE7076"/>
    <w:rsid w:val="00AF0D3C"/>
    <w:rsid w:val="00AF1F7D"/>
    <w:rsid w:val="00AF324D"/>
    <w:rsid w:val="00AF4FC4"/>
    <w:rsid w:val="00AF7EA3"/>
    <w:rsid w:val="00B0481B"/>
    <w:rsid w:val="00B127AC"/>
    <w:rsid w:val="00B1572C"/>
    <w:rsid w:val="00B16821"/>
    <w:rsid w:val="00B2155F"/>
    <w:rsid w:val="00B21DF8"/>
    <w:rsid w:val="00B26104"/>
    <w:rsid w:val="00B27908"/>
    <w:rsid w:val="00B33154"/>
    <w:rsid w:val="00B34946"/>
    <w:rsid w:val="00B3576A"/>
    <w:rsid w:val="00B40ED4"/>
    <w:rsid w:val="00B4189F"/>
    <w:rsid w:val="00B42485"/>
    <w:rsid w:val="00B43AAD"/>
    <w:rsid w:val="00B44F6B"/>
    <w:rsid w:val="00B45FE0"/>
    <w:rsid w:val="00B46AAB"/>
    <w:rsid w:val="00B46C64"/>
    <w:rsid w:val="00B50294"/>
    <w:rsid w:val="00B52D8F"/>
    <w:rsid w:val="00B54977"/>
    <w:rsid w:val="00B563BE"/>
    <w:rsid w:val="00B60249"/>
    <w:rsid w:val="00B60B6C"/>
    <w:rsid w:val="00B61621"/>
    <w:rsid w:val="00B61F18"/>
    <w:rsid w:val="00B62332"/>
    <w:rsid w:val="00B6308F"/>
    <w:rsid w:val="00B644C9"/>
    <w:rsid w:val="00B661D6"/>
    <w:rsid w:val="00B67F86"/>
    <w:rsid w:val="00B71C93"/>
    <w:rsid w:val="00B7652E"/>
    <w:rsid w:val="00B76C4E"/>
    <w:rsid w:val="00B80DA5"/>
    <w:rsid w:val="00B851FE"/>
    <w:rsid w:val="00B93E0E"/>
    <w:rsid w:val="00B94B28"/>
    <w:rsid w:val="00B95576"/>
    <w:rsid w:val="00BA2A42"/>
    <w:rsid w:val="00BA5B1D"/>
    <w:rsid w:val="00BA6CE0"/>
    <w:rsid w:val="00BB2EC5"/>
    <w:rsid w:val="00BB36DA"/>
    <w:rsid w:val="00BB3B50"/>
    <w:rsid w:val="00BB43BD"/>
    <w:rsid w:val="00BB5A52"/>
    <w:rsid w:val="00BB712A"/>
    <w:rsid w:val="00BC1226"/>
    <w:rsid w:val="00BC17CC"/>
    <w:rsid w:val="00BC1AC5"/>
    <w:rsid w:val="00BC216E"/>
    <w:rsid w:val="00BC3D94"/>
    <w:rsid w:val="00BC4C20"/>
    <w:rsid w:val="00BC4D76"/>
    <w:rsid w:val="00BC4FF5"/>
    <w:rsid w:val="00BC6C93"/>
    <w:rsid w:val="00BC7AAE"/>
    <w:rsid w:val="00BD1B5E"/>
    <w:rsid w:val="00BD3B17"/>
    <w:rsid w:val="00BD5FAB"/>
    <w:rsid w:val="00BD7C16"/>
    <w:rsid w:val="00BE3F6B"/>
    <w:rsid w:val="00BE4BFD"/>
    <w:rsid w:val="00BE6790"/>
    <w:rsid w:val="00BF1647"/>
    <w:rsid w:val="00BF1F12"/>
    <w:rsid w:val="00BF2B3E"/>
    <w:rsid w:val="00BF7CA4"/>
    <w:rsid w:val="00C03C12"/>
    <w:rsid w:val="00C04F15"/>
    <w:rsid w:val="00C05B67"/>
    <w:rsid w:val="00C124FF"/>
    <w:rsid w:val="00C13501"/>
    <w:rsid w:val="00C147C1"/>
    <w:rsid w:val="00C14D1E"/>
    <w:rsid w:val="00C14D6D"/>
    <w:rsid w:val="00C15D49"/>
    <w:rsid w:val="00C176B1"/>
    <w:rsid w:val="00C206C9"/>
    <w:rsid w:val="00C2319A"/>
    <w:rsid w:val="00C2415B"/>
    <w:rsid w:val="00C270FE"/>
    <w:rsid w:val="00C31119"/>
    <w:rsid w:val="00C31E45"/>
    <w:rsid w:val="00C32AE5"/>
    <w:rsid w:val="00C35794"/>
    <w:rsid w:val="00C35A59"/>
    <w:rsid w:val="00C36186"/>
    <w:rsid w:val="00C4065C"/>
    <w:rsid w:val="00C42AF3"/>
    <w:rsid w:val="00C431FF"/>
    <w:rsid w:val="00C46B2E"/>
    <w:rsid w:val="00C47030"/>
    <w:rsid w:val="00C473D1"/>
    <w:rsid w:val="00C47A29"/>
    <w:rsid w:val="00C53F8A"/>
    <w:rsid w:val="00C541B7"/>
    <w:rsid w:val="00C5779B"/>
    <w:rsid w:val="00C57F47"/>
    <w:rsid w:val="00C612A3"/>
    <w:rsid w:val="00C62171"/>
    <w:rsid w:val="00C63D20"/>
    <w:rsid w:val="00C64701"/>
    <w:rsid w:val="00C65204"/>
    <w:rsid w:val="00C67B42"/>
    <w:rsid w:val="00C730F9"/>
    <w:rsid w:val="00C74A70"/>
    <w:rsid w:val="00C750B3"/>
    <w:rsid w:val="00C75F19"/>
    <w:rsid w:val="00C80102"/>
    <w:rsid w:val="00C8196F"/>
    <w:rsid w:val="00C837E9"/>
    <w:rsid w:val="00C85047"/>
    <w:rsid w:val="00C869D2"/>
    <w:rsid w:val="00C876BA"/>
    <w:rsid w:val="00C913E6"/>
    <w:rsid w:val="00C94995"/>
    <w:rsid w:val="00CB0304"/>
    <w:rsid w:val="00CB09CF"/>
    <w:rsid w:val="00CB13B0"/>
    <w:rsid w:val="00CB2C6E"/>
    <w:rsid w:val="00CB3D01"/>
    <w:rsid w:val="00CB57C6"/>
    <w:rsid w:val="00CC1A9A"/>
    <w:rsid w:val="00CC1B8E"/>
    <w:rsid w:val="00CC5675"/>
    <w:rsid w:val="00CC6612"/>
    <w:rsid w:val="00CC7E1C"/>
    <w:rsid w:val="00CD259C"/>
    <w:rsid w:val="00CD4C0B"/>
    <w:rsid w:val="00CD4FC5"/>
    <w:rsid w:val="00CE09DF"/>
    <w:rsid w:val="00CE1BAA"/>
    <w:rsid w:val="00CE37D1"/>
    <w:rsid w:val="00CE6156"/>
    <w:rsid w:val="00CE61F2"/>
    <w:rsid w:val="00CF07AB"/>
    <w:rsid w:val="00CF39E2"/>
    <w:rsid w:val="00D021C5"/>
    <w:rsid w:val="00D04882"/>
    <w:rsid w:val="00D0570E"/>
    <w:rsid w:val="00D06A60"/>
    <w:rsid w:val="00D111AC"/>
    <w:rsid w:val="00D1143B"/>
    <w:rsid w:val="00D1741A"/>
    <w:rsid w:val="00D17565"/>
    <w:rsid w:val="00D213C9"/>
    <w:rsid w:val="00D233DB"/>
    <w:rsid w:val="00D26A03"/>
    <w:rsid w:val="00D27F69"/>
    <w:rsid w:val="00D3030D"/>
    <w:rsid w:val="00D30314"/>
    <w:rsid w:val="00D303DB"/>
    <w:rsid w:val="00D31950"/>
    <w:rsid w:val="00D32B9B"/>
    <w:rsid w:val="00D32F81"/>
    <w:rsid w:val="00D4417B"/>
    <w:rsid w:val="00D46875"/>
    <w:rsid w:val="00D470CD"/>
    <w:rsid w:val="00D47362"/>
    <w:rsid w:val="00D51652"/>
    <w:rsid w:val="00D51B32"/>
    <w:rsid w:val="00D60614"/>
    <w:rsid w:val="00D62457"/>
    <w:rsid w:val="00D62E86"/>
    <w:rsid w:val="00D657A4"/>
    <w:rsid w:val="00D660F2"/>
    <w:rsid w:val="00D70113"/>
    <w:rsid w:val="00D726A7"/>
    <w:rsid w:val="00D746C6"/>
    <w:rsid w:val="00D77629"/>
    <w:rsid w:val="00D77FE0"/>
    <w:rsid w:val="00D80E07"/>
    <w:rsid w:val="00D81E52"/>
    <w:rsid w:val="00D81E77"/>
    <w:rsid w:val="00D82223"/>
    <w:rsid w:val="00D84CAF"/>
    <w:rsid w:val="00D874B9"/>
    <w:rsid w:val="00D91606"/>
    <w:rsid w:val="00D91E6E"/>
    <w:rsid w:val="00D962F0"/>
    <w:rsid w:val="00DA0F6E"/>
    <w:rsid w:val="00DA1A3B"/>
    <w:rsid w:val="00DA2906"/>
    <w:rsid w:val="00DA3AB6"/>
    <w:rsid w:val="00DA42CA"/>
    <w:rsid w:val="00DB0292"/>
    <w:rsid w:val="00DB050C"/>
    <w:rsid w:val="00DB0751"/>
    <w:rsid w:val="00DB082C"/>
    <w:rsid w:val="00DB38B2"/>
    <w:rsid w:val="00DB45CF"/>
    <w:rsid w:val="00DB7C79"/>
    <w:rsid w:val="00DC0751"/>
    <w:rsid w:val="00DC4473"/>
    <w:rsid w:val="00DD1898"/>
    <w:rsid w:val="00DD3A98"/>
    <w:rsid w:val="00DD7F7D"/>
    <w:rsid w:val="00DE08B1"/>
    <w:rsid w:val="00DE0A7B"/>
    <w:rsid w:val="00DE2A5B"/>
    <w:rsid w:val="00DE45A3"/>
    <w:rsid w:val="00DE7C96"/>
    <w:rsid w:val="00DF10FC"/>
    <w:rsid w:val="00DF247F"/>
    <w:rsid w:val="00DF2A85"/>
    <w:rsid w:val="00DF3EBF"/>
    <w:rsid w:val="00DF7B02"/>
    <w:rsid w:val="00E00EE9"/>
    <w:rsid w:val="00E01C32"/>
    <w:rsid w:val="00E02921"/>
    <w:rsid w:val="00E036E2"/>
    <w:rsid w:val="00E07D34"/>
    <w:rsid w:val="00E1066C"/>
    <w:rsid w:val="00E14696"/>
    <w:rsid w:val="00E165B8"/>
    <w:rsid w:val="00E21CAB"/>
    <w:rsid w:val="00E21D6D"/>
    <w:rsid w:val="00E2218C"/>
    <w:rsid w:val="00E26539"/>
    <w:rsid w:val="00E26AE0"/>
    <w:rsid w:val="00E27A6F"/>
    <w:rsid w:val="00E31542"/>
    <w:rsid w:val="00E3536B"/>
    <w:rsid w:val="00E36D9A"/>
    <w:rsid w:val="00E43E95"/>
    <w:rsid w:val="00E44DE0"/>
    <w:rsid w:val="00E4500A"/>
    <w:rsid w:val="00E463CF"/>
    <w:rsid w:val="00E4677E"/>
    <w:rsid w:val="00E504DD"/>
    <w:rsid w:val="00E510D1"/>
    <w:rsid w:val="00E53322"/>
    <w:rsid w:val="00E533CE"/>
    <w:rsid w:val="00E53459"/>
    <w:rsid w:val="00E53F5A"/>
    <w:rsid w:val="00E565F6"/>
    <w:rsid w:val="00E6028E"/>
    <w:rsid w:val="00E61884"/>
    <w:rsid w:val="00E656C0"/>
    <w:rsid w:val="00E70FC8"/>
    <w:rsid w:val="00E72E8B"/>
    <w:rsid w:val="00E73FBB"/>
    <w:rsid w:val="00E80C62"/>
    <w:rsid w:val="00E80F1D"/>
    <w:rsid w:val="00E8118D"/>
    <w:rsid w:val="00E821E3"/>
    <w:rsid w:val="00E82F95"/>
    <w:rsid w:val="00E848D8"/>
    <w:rsid w:val="00E850F2"/>
    <w:rsid w:val="00E85DA0"/>
    <w:rsid w:val="00E9109A"/>
    <w:rsid w:val="00E93C5C"/>
    <w:rsid w:val="00E9508C"/>
    <w:rsid w:val="00E96CBA"/>
    <w:rsid w:val="00EA126C"/>
    <w:rsid w:val="00EA2C57"/>
    <w:rsid w:val="00EA47CD"/>
    <w:rsid w:val="00EA5645"/>
    <w:rsid w:val="00EA6792"/>
    <w:rsid w:val="00EA7F2B"/>
    <w:rsid w:val="00EB40A0"/>
    <w:rsid w:val="00EB6E8C"/>
    <w:rsid w:val="00EC6D15"/>
    <w:rsid w:val="00ED41CA"/>
    <w:rsid w:val="00ED7EE4"/>
    <w:rsid w:val="00EE7A76"/>
    <w:rsid w:val="00EE7F5C"/>
    <w:rsid w:val="00EF0C7A"/>
    <w:rsid w:val="00EF1265"/>
    <w:rsid w:val="00EF3ED5"/>
    <w:rsid w:val="00EF6E31"/>
    <w:rsid w:val="00F00E52"/>
    <w:rsid w:val="00F02528"/>
    <w:rsid w:val="00F02F96"/>
    <w:rsid w:val="00F034F7"/>
    <w:rsid w:val="00F050FA"/>
    <w:rsid w:val="00F07C4E"/>
    <w:rsid w:val="00F11378"/>
    <w:rsid w:val="00F1227F"/>
    <w:rsid w:val="00F12F3B"/>
    <w:rsid w:val="00F149C2"/>
    <w:rsid w:val="00F15C16"/>
    <w:rsid w:val="00F164DA"/>
    <w:rsid w:val="00F177C5"/>
    <w:rsid w:val="00F17A7F"/>
    <w:rsid w:val="00F201FB"/>
    <w:rsid w:val="00F219C2"/>
    <w:rsid w:val="00F238F7"/>
    <w:rsid w:val="00F25EBD"/>
    <w:rsid w:val="00F26212"/>
    <w:rsid w:val="00F26E18"/>
    <w:rsid w:val="00F410C9"/>
    <w:rsid w:val="00F4361C"/>
    <w:rsid w:val="00F43D48"/>
    <w:rsid w:val="00F442AD"/>
    <w:rsid w:val="00F4631F"/>
    <w:rsid w:val="00F51585"/>
    <w:rsid w:val="00F608D0"/>
    <w:rsid w:val="00F620DF"/>
    <w:rsid w:val="00F65BD7"/>
    <w:rsid w:val="00F6766B"/>
    <w:rsid w:val="00F70361"/>
    <w:rsid w:val="00F72E83"/>
    <w:rsid w:val="00F77BFE"/>
    <w:rsid w:val="00F80F78"/>
    <w:rsid w:val="00F93D3D"/>
    <w:rsid w:val="00F960B0"/>
    <w:rsid w:val="00F96B10"/>
    <w:rsid w:val="00FA12E4"/>
    <w:rsid w:val="00FA2359"/>
    <w:rsid w:val="00FA2AC9"/>
    <w:rsid w:val="00FA653C"/>
    <w:rsid w:val="00FA7824"/>
    <w:rsid w:val="00FA7BF6"/>
    <w:rsid w:val="00FB1595"/>
    <w:rsid w:val="00FB1C50"/>
    <w:rsid w:val="00FB46CA"/>
    <w:rsid w:val="00FB5B9E"/>
    <w:rsid w:val="00FB5E86"/>
    <w:rsid w:val="00FB636B"/>
    <w:rsid w:val="00FB6609"/>
    <w:rsid w:val="00FB7A5C"/>
    <w:rsid w:val="00FB7EE4"/>
    <w:rsid w:val="00FB7FA8"/>
    <w:rsid w:val="00FC0030"/>
    <w:rsid w:val="00FC58AC"/>
    <w:rsid w:val="00FD2567"/>
    <w:rsid w:val="00FD2887"/>
    <w:rsid w:val="00FD69F6"/>
    <w:rsid w:val="00FD7F86"/>
    <w:rsid w:val="00FE26F7"/>
    <w:rsid w:val="00FE41DC"/>
    <w:rsid w:val="00FE786F"/>
    <w:rsid w:val="00FF0420"/>
    <w:rsid w:val="00FF0E48"/>
    <w:rsid w:val="00FF10DE"/>
    <w:rsid w:val="00FF3A41"/>
    <w:rsid w:val="00FF3B72"/>
    <w:rsid w:val="00FF4BF6"/>
    <w:rsid w:val="00FF5690"/>
    <w:rsid w:val="00FF61A2"/>
    <w:rsid w:val="0102B220"/>
    <w:rsid w:val="0345E4B9"/>
    <w:rsid w:val="038145B8"/>
    <w:rsid w:val="04A199C2"/>
    <w:rsid w:val="05F68022"/>
    <w:rsid w:val="0DB4DBCE"/>
    <w:rsid w:val="0F48873E"/>
    <w:rsid w:val="0FF5D73A"/>
    <w:rsid w:val="10B409C6"/>
    <w:rsid w:val="128B8EB7"/>
    <w:rsid w:val="13EF4F4E"/>
    <w:rsid w:val="155E6044"/>
    <w:rsid w:val="16C4D9AF"/>
    <w:rsid w:val="1C2C20E0"/>
    <w:rsid w:val="1E8C6D42"/>
    <w:rsid w:val="1E9E718C"/>
    <w:rsid w:val="1F38C342"/>
    <w:rsid w:val="210A13C8"/>
    <w:rsid w:val="23578FAA"/>
    <w:rsid w:val="2378D4C8"/>
    <w:rsid w:val="265D9989"/>
    <w:rsid w:val="2AE78B16"/>
    <w:rsid w:val="2B610DCC"/>
    <w:rsid w:val="2B7D8F59"/>
    <w:rsid w:val="30DE83CB"/>
    <w:rsid w:val="32E99BB3"/>
    <w:rsid w:val="333B8EA7"/>
    <w:rsid w:val="370AD17A"/>
    <w:rsid w:val="38A4B64A"/>
    <w:rsid w:val="395B509A"/>
    <w:rsid w:val="396570E1"/>
    <w:rsid w:val="39C9AAA8"/>
    <w:rsid w:val="3CCB09DF"/>
    <w:rsid w:val="3F21922D"/>
    <w:rsid w:val="415ACAB8"/>
    <w:rsid w:val="43F1086A"/>
    <w:rsid w:val="46D02218"/>
    <w:rsid w:val="48763B81"/>
    <w:rsid w:val="48875F56"/>
    <w:rsid w:val="49449808"/>
    <w:rsid w:val="4B532166"/>
    <w:rsid w:val="4E39F939"/>
    <w:rsid w:val="4F943689"/>
    <w:rsid w:val="501CCDF7"/>
    <w:rsid w:val="516BCB81"/>
    <w:rsid w:val="51AB7F04"/>
    <w:rsid w:val="51EC494E"/>
    <w:rsid w:val="52CA23AD"/>
    <w:rsid w:val="5328A027"/>
    <w:rsid w:val="535488F5"/>
    <w:rsid w:val="5361E51E"/>
    <w:rsid w:val="5754CD2A"/>
    <w:rsid w:val="575FDB9A"/>
    <w:rsid w:val="5770D012"/>
    <w:rsid w:val="5A57B628"/>
    <w:rsid w:val="5B5F2CAB"/>
    <w:rsid w:val="5C65CAA5"/>
    <w:rsid w:val="60B21B9C"/>
    <w:rsid w:val="6408F6D7"/>
    <w:rsid w:val="6432CD9A"/>
    <w:rsid w:val="6593FB69"/>
    <w:rsid w:val="66DEFCB7"/>
    <w:rsid w:val="67FE2B06"/>
    <w:rsid w:val="68E07A80"/>
    <w:rsid w:val="69E62458"/>
    <w:rsid w:val="6BD3F9F9"/>
    <w:rsid w:val="6C6086E8"/>
    <w:rsid w:val="6D265C8A"/>
    <w:rsid w:val="6D469876"/>
    <w:rsid w:val="6F71DF8C"/>
    <w:rsid w:val="729ECD96"/>
    <w:rsid w:val="72A41F7D"/>
    <w:rsid w:val="7B7E9378"/>
    <w:rsid w:val="7E224A28"/>
    <w:rsid w:val="7F66E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A39FA"/>
  <w15:chartTrackingRefBased/>
  <w15:docId w15:val="{B8936971-1643-45F0-908F-C04E8F11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pPr>
      <w:outlineLvl w:val="0"/>
    </w:pPr>
    <w:rPr>
      <w:b/>
      <w:caps/>
    </w:rPr>
  </w:style>
  <w:style w:type="paragraph" w:styleId="Heading2">
    <w:name w:val="heading 2"/>
    <w:basedOn w:val="Normal"/>
    <w:next w:val="Normal"/>
    <w:qFormat/>
    <w:pPr>
      <w:keepNext/>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TOC2">
    <w:name w:val="toc 2"/>
    <w:basedOn w:val="Normal"/>
    <w:next w:val="Normal"/>
    <w:semiHidden/>
    <w:pPr>
      <w:tabs>
        <w:tab w:val="left" w:leader="dot" w:pos="9000"/>
        <w:tab w:val="right" w:pos="9360"/>
      </w:tabs>
      <w:suppressAutoHyphens/>
      <w:ind w:left="1440" w:right="720" w:hanging="720"/>
    </w:pPr>
    <w:rPr>
      <w:spacing w:val="-3"/>
    </w:rPr>
  </w:style>
  <w:style w:type="paragraph" w:styleId="TOC1">
    <w:name w:val="toc 1"/>
    <w:basedOn w:val="Normal"/>
    <w:next w:val="Normal"/>
    <w:semiHidden/>
    <w:pPr>
      <w:tabs>
        <w:tab w:val="left" w:leader="dot" w:pos="9000"/>
        <w:tab w:val="right" w:pos="9360"/>
      </w:tabs>
      <w:suppressAutoHyphens/>
      <w:spacing w:before="240"/>
      <w:ind w:left="720" w:right="720" w:hanging="720"/>
    </w:pPr>
    <w:rPr>
      <w:spacing w:val="-3"/>
    </w:rPr>
  </w:style>
  <w:style w:type="paragraph" w:styleId="TOC3">
    <w:name w:val="toc 3"/>
    <w:basedOn w:val="Normal"/>
    <w:next w:val="Normal"/>
    <w:semiHidden/>
    <w:pPr>
      <w:tabs>
        <w:tab w:val="left" w:leader="dot" w:pos="9000"/>
        <w:tab w:val="right" w:pos="9360"/>
      </w:tabs>
      <w:suppressAutoHyphens/>
      <w:spacing w:before="120"/>
    </w:pPr>
    <w:rPr>
      <w:spacing w:val="-3"/>
    </w:rPr>
  </w:style>
  <w:style w:type="paragraph" w:styleId="TOC4">
    <w:name w:val="toc 4"/>
    <w:basedOn w:val="Normal"/>
    <w:next w:val="Normal"/>
    <w:semiHidden/>
    <w:pPr>
      <w:tabs>
        <w:tab w:val="left" w:leader="dot" w:pos="9000"/>
        <w:tab w:val="right" w:pos="9360"/>
      </w:tabs>
      <w:suppressAutoHyphens/>
      <w:ind w:left="2880" w:right="720" w:hanging="720"/>
      <w:jc w:val="both"/>
    </w:pPr>
    <w:rPr>
      <w:spacing w:val="-3"/>
    </w:rPr>
  </w:style>
  <w:style w:type="paragraph" w:styleId="TOC5">
    <w:name w:val="toc 5"/>
    <w:basedOn w:val="Normal"/>
    <w:next w:val="Normal"/>
    <w:semiHidden/>
    <w:pPr>
      <w:tabs>
        <w:tab w:val="left" w:leader="dot" w:pos="9000"/>
        <w:tab w:val="right" w:pos="9360"/>
      </w:tabs>
      <w:suppressAutoHyphens/>
      <w:ind w:left="3600" w:right="720" w:hanging="720"/>
      <w:jc w:val="both"/>
    </w:pPr>
    <w:rPr>
      <w:spacing w:val="-3"/>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EquationCaption">
    <w:name w:val="_Equation Caption"/>
  </w:style>
  <w:style w:type="paragraph" w:styleId="Caption">
    <w:name w:val="caption"/>
    <w:basedOn w:val="Normal"/>
    <w:next w:val="Normal"/>
    <w:qFormat/>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Level1">
    <w:name w:val="Level 1"/>
    <w:pPr>
      <w:keepNext/>
      <w:keepLines/>
      <w:tabs>
        <w:tab w:val="left" w:pos="-720"/>
      </w:tabs>
      <w:suppressAutoHyphens/>
    </w:pPr>
    <w:rPr>
      <w:rFonts w:ascii="Courier" w:hAnsi="Courier"/>
      <w:sz w:val="24"/>
    </w:rPr>
  </w:style>
  <w:style w:type="paragraph" w:customStyle="1" w:styleId="Level2">
    <w:name w:val="Level 2"/>
    <w:pPr>
      <w:keepNext/>
      <w:keepLines/>
      <w:tabs>
        <w:tab w:val="left" w:pos="-720"/>
      </w:tabs>
      <w:suppressAutoHyphens/>
    </w:pPr>
    <w:rPr>
      <w:rFonts w:ascii="Courier" w:hAnsi="Courier"/>
      <w:sz w:val="24"/>
    </w:rPr>
  </w:style>
  <w:style w:type="paragraph" w:customStyle="1" w:styleId="Level3">
    <w:name w:val="Level 3"/>
    <w:pPr>
      <w:keepNext/>
      <w:keepLines/>
      <w:tabs>
        <w:tab w:val="left" w:pos="-720"/>
      </w:tabs>
      <w:suppressAutoHyphens/>
    </w:pPr>
    <w:rPr>
      <w:rFonts w:ascii="Courier" w:hAnsi="Courier"/>
      <w:sz w:val="24"/>
    </w:rPr>
  </w:style>
  <w:style w:type="paragraph" w:customStyle="1" w:styleId="Level4">
    <w:name w:val="Level 4"/>
    <w:pPr>
      <w:keepNext/>
      <w:keepLines/>
      <w:tabs>
        <w:tab w:val="left" w:pos="-720"/>
      </w:tabs>
      <w:suppressAutoHyphens/>
    </w:pPr>
    <w:rPr>
      <w:rFonts w:ascii="Courier" w:hAnsi="Courier"/>
      <w:sz w:val="24"/>
    </w:rPr>
  </w:style>
  <w:style w:type="paragraph" w:styleId="TOAHeading">
    <w:name w:val="toa heading"/>
    <w:basedOn w:val="Normal"/>
    <w:next w:val="Normal"/>
    <w:semiHidden/>
    <w:pPr>
      <w:tabs>
        <w:tab w:val="left" w:pos="9000"/>
        <w:tab w:val="right" w:pos="9360"/>
      </w:tabs>
      <w:suppressAutoHyphens/>
    </w:pPr>
  </w:style>
  <w:style w:type="paragraph" w:styleId="BodyText">
    <w:name w:val="Body Text"/>
    <w:basedOn w:val="Normal"/>
    <w:pPr>
      <w:widowControl w:val="0"/>
      <w:tabs>
        <w:tab w:val="left" w:pos="1080"/>
        <w:tab w:val="left" w:pos="2250"/>
        <w:tab w:val="left" w:pos="2970"/>
        <w:tab w:val="left" w:pos="3690"/>
        <w:tab w:val="left" w:pos="4410"/>
        <w:tab w:val="left" w:pos="5130"/>
        <w:tab w:val="left" w:pos="5850"/>
        <w:tab w:val="left" w:pos="6570"/>
        <w:tab w:val="left" w:pos="7290"/>
        <w:tab w:val="left" w:pos="8010"/>
        <w:tab w:val="left" w:pos="8730"/>
      </w:tabs>
      <w:ind w:right="630"/>
    </w:pPr>
    <w:rPr>
      <w:rFonts w:ascii="Courier New" w:hAnsi="Courier New"/>
    </w:rPr>
  </w:style>
  <w:style w:type="paragraph" w:styleId="BodyTextIndent">
    <w:name w:val="Body Text Indent"/>
    <w:basedOn w:val="Normal"/>
    <w:pPr>
      <w:widowControl w:val="0"/>
      <w:tabs>
        <w:tab w:val="left" w:pos="720"/>
        <w:tab w:val="left" w:pos="990"/>
        <w:tab w:val="left" w:pos="1530"/>
        <w:tab w:val="left" w:pos="2250"/>
        <w:tab w:val="left" w:pos="2970"/>
        <w:tab w:val="left" w:pos="3690"/>
        <w:tab w:val="left" w:pos="4410"/>
        <w:tab w:val="left" w:pos="5130"/>
        <w:tab w:val="left" w:pos="5850"/>
        <w:tab w:val="left" w:pos="6570"/>
        <w:tab w:val="left" w:pos="7290"/>
        <w:tab w:val="left" w:pos="8010"/>
        <w:tab w:val="left" w:pos="8730"/>
      </w:tabs>
      <w:spacing w:before="120" w:after="120"/>
      <w:ind w:left="720" w:hanging="720"/>
    </w:pPr>
    <w:rPr>
      <w:rFonts w:ascii="Courier New" w:hAnsi="Courier New"/>
    </w:rPr>
  </w:style>
  <w:style w:type="paragraph" w:styleId="BodyTextIndent2">
    <w:name w:val="Body Text Indent 2"/>
    <w:basedOn w:val="Normal"/>
    <w:pPr>
      <w:widowControl w:val="0"/>
      <w:tabs>
        <w:tab w:val="left" w:pos="-1080"/>
        <w:tab w:val="left" w:pos="-720"/>
        <w:tab w:val="left" w:pos="0"/>
        <w:tab w:val="left" w:pos="720"/>
        <w:tab w:val="left" w:pos="1620"/>
        <w:tab w:val="left" w:pos="3600"/>
      </w:tabs>
      <w:ind w:firstLine="720"/>
    </w:pPr>
    <w:rPr>
      <w:rFonts w:ascii="Courier New" w:hAnsi="Courier New"/>
    </w:rPr>
  </w:style>
  <w:style w:type="paragraph" w:customStyle="1" w:styleId="OmniPage2">
    <w:name w:val="OmniPage #2"/>
    <w:pPr>
      <w:tabs>
        <w:tab w:val="left" w:pos="50"/>
        <w:tab w:val="right" w:pos="8522"/>
      </w:tabs>
    </w:pPr>
    <w:rPr>
      <w:rFonts w:ascii="CG Times (W1)" w:hAnsi="CG Times (W1)"/>
    </w:rPr>
  </w:style>
  <w:style w:type="paragraph" w:customStyle="1" w:styleId="OmniPage9">
    <w:name w:val="OmniPage #9"/>
    <w:pPr>
      <w:tabs>
        <w:tab w:val="left" w:pos="50"/>
        <w:tab w:val="right" w:pos="9143"/>
      </w:tabs>
    </w:pPr>
    <w:rPr>
      <w:rFonts w:ascii="CG Times (W1)" w:hAnsi="CG Times (W1)"/>
    </w:rPr>
  </w:style>
  <w:style w:type="paragraph" w:customStyle="1" w:styleId="OmniPage8">
    <w:name w:val="OmniPage #8"/>
    <w:pPr>
      <w:tabs>
        <w:tab w:val="left" w:pos="50"/>
        <w:tab w:val="right" w:pos="8677"/>
      </w:tabs>
    </w:pPr>
    <w:rPr>
      <w:rFonts w:ascii="CG Times (W1)" w:hAnsi="CG Times (W1)"/>
    </w:rPr>
  </w:style>
  <w:style w:type="paragraph" w:customStyle="1" w:styleId="OmniPage3">
    <w:name w:val="OmniPage #3"/>
    <w:pPr>
      <w:tabs>
        <w:tab w:val="left" w:pos="50"/>
        <w:tab w:val="right" w:pos="8055"/>
      </w:tabs>
    </w:pPr>
    <w:rPr>
      <w:rFonts w:ascii="CG Times (W1)" w:hAnsi="CG Times (W1)"/>
    </w:rPr>
  </w:style>
  <w:style w:type="paragraph" w:customStyle="1" w:styleId="OmniPage4">
    <w:name w:val="OmniPage #4"/>
    <w:pPr>
      <w:tabs>
        <w:tab w:val="left" w:pos="50"/>
        <w:tab w:val="right" w:pos="8551"/>
      </w:tabs>
    </w:pPr>
    <w:rPr>
      <w:rFonts w:ascii="CG Times (W1)" w:hAnsi="CG Times (W1)"/>
    </w:rPr>
  </w:style>
  <w:style w:type="paragraph" w:customStyle="1" w:styleId="OmniPage5">
    <w:name w:val="OmniPage #5"/>
    <w:pPr>
      <w:tabs>
        <w:tab w:val="left" w:pos="50"/>
        <w:tab w:val="right" w:pos="8349"/>
      </w:tabs>
    </w:pPr>
    <w:rPr>
      <w:rFonts w:ascii="CG Times (W1)" w:hAnsi="CG Times (W1)"/>
    </w:rPr>
  </w:style>
  <w:style w:type="paragraph" w:customStyle="1" w:styleId="OmniPage6">
    <w:name w:val="OmniPage #6"/>
    <w:pPr>
      <w:tabs>
        <w:tab w:val="left" w:pos="50"/>
        <w:tab w:val="right" w:pos="8185"/>
      </w:tabs>
    </w:pPr>
    <w:rPr>
      <w:rFonts w:ascii="CG Times (W1)" w:hAnsi="CG Times (W1)"/>
    </w:rPr>
  </w:style>
  <w:style w:type="paragraph" w:customStyle="1" w:styleId="OmniPage7">
    <w:name w:val="OmniPage #7"/>
    <w:pPr>
      <w:tabs>
        <w:tab w:val="left" w:pos="50"/>
        <w:tab w:val="right" w:pos="8400"/>
      </w:tabs>
    </w:pPr>
    <w:rPr>
      <w:rFonts w:ascii="CG Times (W1)" w:hAnsi="CG Times (W1)"/>
    </w:rPr>
  </w:style>
  <w:style w:type="paragraph" w:customStyle="1" w:styleId="OmniPage10">
    <w:name w:val="OmniPage #10"/>
    <w:pPr>
      <w:tabs>
        <w:tab w:val="left" w:pos="50"/>
        <w:tab w:val="right" w:pos="3587"/>
      </w:tabs>
    </w:pPr>
    <w:rPr>
      <w:rFonts w:ascii="CG Times (W1)" w:hAnsi="CG Times (W1)"/>
    </w:rPr>
  </w:style>
  <w:style w:type="paragraph" w:customStyle="1" w:styleId="OmniPage11">
    <w:name w:val="OmniPage #11"/>
    <w:pPr>
      <w:tabs>
        <w:tab w:val="left" w:pos="50"/>
        <w:tab w:val="right" w:pos="8170"/>
      </w:tabs>
    </w:pPr>
    <w:rPr>
      <w:rFonts w:ascii="CG Times (W1)" w:hAnsi="CG Times (W1)"/>
    </w:rPr>
  </w:style>
  <w:style w:type="paragraph" w:customStyle="1" w:styleId="OmniPage12">
    <w:name w:val="OmniPage #12"/>
    <w:pPr>
      <w:tabs>
        <w:tab w:val="left" w:pos="50"/>
        <w:tab w:val="right" w:pos="8374"/>
      </w:tabs>
    </w:pPr>
    <w:rPr>
      <w:rFonts w:ascii="CG Times (W1)" w:hAnsi="CG Times (W1)"/>
    </w:rPr>
  </w:style>
  <w:style w:type="paragraph" w:customStyle="1" w:styleId="OmniPage258">
    <w:name w:val="OmniPage #258"/>
    <w:pPr>
      <w:tabs>
        <w:tab w:val="left" w:pos="50"/>
        <w:tab w:val="right" w:pos="9283"/>
      </w:tabs>
    </w:pPr>
    <w:rPr>
      <w:sz w:val="21"/>
    </w:rPr>
  </w:style>
  <w:style w:type="paragraph" w:customStyle="1" w:styleId="OmniPage259">
    <w:name w:val="OmniPage #259"/>
    <w:pPr>
      <w:tabs>
        <w:tab w:val="left" w:pos="127"/>
        <w:tab w:val="right" w:pos="9143"/>
      </w:tabs>
    </w:pPr>
    <w:rPr>
      <w:sz w:val="21"/>
    </w:rPr>
  </w:style>
  <w:style w:type="paragraph" w:customStyle="1" w:styleId="OmniPage260">
    <w:name w:val="OmniPage #260"/>
    <w:pPr>
      <w:tabs>
        <w:tab w:val="left" w:pos="50"/>
      </w:tabs>
    </w:pPr>
    <w:rPr>
      <w:sz w:val="21"/>
    </w:rPr>
  </w:style>
  <w:style w:type="paragraph" w:customStyle="1" w:styleId="OmniPage261">
    <w:name w:val="OmniPage #261"/>
    <w:pPr>
      <w:tabs>
        <w:tab w:val="left" w:pos="50"/>
      </w:tabs>
    </w:pPr>
    <w:rPr>
      <w:sz w:val="21"/>
    </w:rPr>
  </w:style>
  <w:style w:type="paragraph" w:customStyle="1" w:styleId="OmniPage262">
    <w:name w:val="OmniPage #262"/>
    <w:pPr>
      <w:tabs>
        <w:tab w:val="left" w:pos="50"/>
        <w:tab w:val="right" w:pos="3575"/>
      </w:tabs>
    </w:pPr>
    <w:rPr>
      <w:sz w:val="21"/>
    </w:rPr>
  </w:style>
  <w:style w:type="paragraph" w:customStyle="1" w:styleId="OmniPage263">
    <w:name w:val="OmniPage #263"/>
    <w:pPr>
      <w:tabs>
        <w:tab w:val="left" w:pos="50"/>
        <w:tab w:val="right" w:pos="8839"/>
      </w:tabs>
    </w:pPr>
    <w:rPr>
      <w:sz w:val="21"/>
    </w:rPr>
  </w:style>
  <w:style w:type="paragraph" w:customStyle="1" w:styleId="OmniPage264">
    <w:name w:val="OmniPage #264"/>
    <w:pPr>
      <w:tabs>
        <w:tab w:val="left" w:pos="50"/>
        <w:tab w:val="right" w:pos="9132"/>
      </w:tabs>
    </w:pPr>
    <w:rPr>
      <w:sz w:val="21"/>
    </w:rPr>
  </w:style>
  <w:style w:type="paragraph" w:customStyle="1" w:styleId="OmniPage265">
    <w:name w:val="OmniPage #265"/>
    <w:pPr>
      <w:tabs>
        <w:tab w:val="left" w:pos="50"/>
      </w:tabs>
    </w:pPr>
    <w:rPr>
      <w:sz w:val="21"/>
    </w:rPr>
  </w:style>
  <w:style w:type="paragraph" w:customStyle="1" w:styleId="OmniPage266">
    <w:name w:val="OmniPage #266"/>
    <w:pPr>
      <w:tabs>
        <w:tab w:val="left" w:pos="50"/>
        <w:tab w:val="right" w:pos="8812"/>
      </w:tabs>
    </w:pPr>
    <w:rPr>
      <w:sz w:val="21"/>
    </w:rPr>
  </w:style>
  <w:style w:type="paragraph" w:customStyle="1" w:styleId="OmniPage267">
    <w:name w:val="OmniPage #267"/>
    <w:pPr>
      <w:tabs>
        <w:tab w:val="left" w:pos="50"/>
        <w:tab w:val="right" w:pos="9032"/>
      </w:tabs>
    </w:pPr>
    <w:rPr>
      <w:sz w:val="21"/>
    </w:rPr>
  </w:style>
  <w:style w:type="paragraph" w:customStyle="1" w:styleId="OmniPage268">
    <w:name w:val="OmniPage #268"/>
    <w:pPr>
      <w:tabs>
        <w:tab w:val="left" w:pos="50"/>
        <w:tab w:val="right" w:pos="8951"/>
      </w:tabs>
    </w:pPr>
    <w:rPr>
      <w:sz w:val="21"/>
    </w:rPr>
  </w:style>
  <w:style w:type="paragraph" w:customStyle="1" w:styleId="OmniPage269">
    <w:name w:val="OmniPage #269"/>
    <w:pPr>
      <w:tabs>
        <w:tab w:val="left" w:pos="50"/>
      </w:tabs>
    </w:pPr>
    <w:rPr>
      <w:sz w:val="21"/>
    </w:rPr>
  </w:style>
  <w:style w:type="paragraph" w:customStyle="1" w:styleId="OmniPage270">
    <w:name w:val="OmniPage #270"/>
    <w:pPr>
      <w:tabs>
        <w:tab w:val="left" w:pos="50"/>
        <w:tab w:val="right" w:pos="9218"/>
      </w:tabs>
    </w:pPr>
    <w:rPr>
      <w:sz w:val="21"/>
    </w:rPr>
  </w:style>
  <w:style w:type="paragraph" w:customStyle="1" w:styleId="OmniPage271">
    <w:name w:val="OmniPage #271"/>
    <w:pPr>
      <w:tabs>
        <w:tab w:val="left" w:pos="50"/>
        <w:tab w:val="right" w:pos="8459"/>
      </w:tabs>
    </w:pPr>
    <w:rPr>
      <w:sz w:val="21"/>
    </w:rPr>
  </w:style>
  <w:style w:type="paragraph" w:customStyle="1" w:styleId="OmniPage272">
    <w:name w:val="OmniPage #272"/>
    <w:pPr>
      <w:tabs>
        <w:tab w:val="left" w:pos="50"/>
        <w:tab w:val="right" w:pos="8916"/>
      </w:tabs>
    </w:pPr>
    <w:rPr>
      <w:sz w:val="21"/>
    </w:rPr>
  </w:style>
  <w:style w:type="paragraph" w:customStyle="1" w:styleId="OmniPage273">
    <w:name w:val="OmniPage #273"/>
    <w:pPr>
      <w:tabs>
        <w:tab w:val="left" w:pos="50"/>
        <w:tab w:val="right" w:pos="9110"/>
      </w:tabs>
    </w:pPr>
    <w:rPr>
      <w:sz w:val="21"/>
    </w:rPr>
  </w:style>
  <w:style w:type="paragraph" w:customStyle="1" w:styleId="OmniPage514">
    <w:name w:val="OmniPage #514"/>
    <w:pPr>
      <w:tabs>
        <w:tab w:val="left" w:pos="50"/>
      </w:tabs>
    </w:pPr>
    <w:rPr>
      <w:sz w:val="21"/>
    </w:rPr>
  </w:style>
  <w:style w:type="paragraph" w:customStyle="1" w:styleId="OmniPage515">
    <w:name w:val="OmniPage #515"/>
    <w:pPr>
      <w:tabs>
        <w:tab w:val="left" w:pos="50"/>
        <w:tab w:val="right" w:pos="8973"/>
      </w:tabs>
    </w:pPr>
    <w:rPr>
      <w:sz w:val="21"/>
    </w:rPr>
  </w:style>
  <w:style w:type="paragraph" w:customStyle="1" w:styleId="OmniPage516">
    <w:name w:val="OmniPage #516"/>
    <w:pPr>
      <w:tabs>
        <w:tab w:val="left" w:pos="50"/>
      </w:tabs>
    </w:pPr>
    <w:rPr>
      <w:sz w:val="21"/>
    </w:rPr>
  </w:style>
  <w:style w:type="paragraph" w:customStyle="1" w:styleId="OmniPage517">
    <w:name w:val="OmniPage #517"/>
    <w:pPr>
      <w:tabs>
        <w:tab w:val="left" w:pos="50"/>
        <w:tab w:val="right" w:pos="5295"/>
      </w:tabs>
    </w:pPr>
    <w:rPr>
      <w:sz w:val="21"/>
    </w:rPr>
  </w:style>
  <w:style w:type="paragraph" w:customStyle="1" w:styleId="OmniPage519">
    <w:name w:val="OmniPage #519"/>
    <w:pPr>
      <w:tabs>
        <w:tab w:val="left" w:pos="50"/>
        <w:tab w:val="right" w:pos="8958"/>
      </w:tabs>
    </w:pPr>
    <w:rPr>
      <w:sz w:val="21"/>
    </w:rPr>
  </w:style>
  <w:style w:type="paragraph" w:styleId="BodyText2">
    <w:name w:val="Body Text 2"/>
    <w:basedOn w:val="Normal"/>
    <w:rPr>
      <w:rFonts w:ascii="Times New Roman" w:hAnsi="Times New Roman"/>
      <w:sz w:val="22"/>
    </w:rPr>
  </w:style>
  <w:style w:type="paragraph" w:styleId="BodyTextIndent3">
    <w:name w:val="Body Text Indent 3"/>
    <w:basedOn w:val="Normal"/>
    <w:pPr>
      <w:ind w:left="2520" w:hanging="2520"/>
    </w:pPr>
    <w:rPr>
      <w:rFonts w:ascii="Times New Roman" w:hAnsi="Times New Roman"/>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styleId="Title">
    <w:name w:val="Title"/>
    <w:basedOn w:val="Normal"/>
    <w:qFormat/>
    <w:pPr>
      <w:widowControl w:val="0"/>
      <w:jc w:val="center"/>
    </w:pPr>
    <w:rPr>
      <w:rFonts w:ascii="Courier New" w:hAnsi="Courier New"/>
      <w:b/>
    </w:rPr>
  </w:style>
  <w:style w:type="paragraph" w:styleId="BalloonText">
    <w:name w:val="Balloon Text"/>
    <w:basedOn w:val="Normal"/>
    <w:semiHidden/>
    <w:rsid w:val="00FC58AC"/>
    <w:rPr>
      <w:rFonts w:ascii="Tahoma" w:hAnsi="Tahoma" w:cs="Tahoma"/>
      <w:sz w:val="16"/>
      <w:szCs w:val="16"/>
    </w:rPr>
  </w:style>
  <w:style w:type="paragraph" w:styleId="CommentSubject">
    <w:name w:val="annotation subject"/>
    <w:basedOn w:val="CommentText"/>
    <w:next w:val="CommentText"/>
    <w:link w:val="CommentSubjectChar"/>
    <w:rsid w:val="002B491A"/>
    <w:rPr>
      <w:b/>
      <w:bCs/>
      <w:sz w:val="20"/>
    </w:rPr>
  </w:style>
  <w:style w:type="character" w:customStyle="1" w:styleId="CommentTextChar">
    <w:name w:val="Comment Text Char"/>
    <w:link w:val="CommentText"/>
    <w:semiHidden/>
    <w:rsid w:val="002B491A"/>
    <w:rPr>
      <w:rFonts w:ascii="Courier" w:hAnsi="Courier"/>
      <w:sz w:val="24"/>
    </w:rPr>
  </w:style>
  <w:style w:type="character" w:customStyle="1" w:styleId="CommentSubjectChar">
    <w:name w:val="Comment Subject Char"/>
    <w:link w:val="CommentSubject"/>
    <w:rsid w:val="002B491A"/>
    <w:rPr>
      <w:rFonts w:ascii="Courier" w:hAnsi="Courier"/>
      <w:b/>
      <w:bCs/>
      <w:sz w:val="24"/>
    </w:rPr>
  </w:style>
  <w:style w:type="paragraph" w:styleId="Revision">
    <w:name w:val="Revision"/>
    <w:hidden/>
    <w:uiPriority w:val="99"/>
    <w:semiHidden/>
    <w:rsid w:val="00704742"/>
    <w:rPr>
      <w:rFonts w:ascii="Courier" w:hAnsi="Courier"/>
      <w:sz w:val="24"/>
    </w:rPr>
  </w:style>
  <w:style w:type="paragraph" w:customStyle="1" w:styleId="pf0">
    <w:name w:val="pf0"/>
    <w:basedOn w:val="Normal"/>
    <w:rsid w:val="00C35A59"/>
    <w:pPr>
      <w:spacing w:before="100" w:beforeAutospacing="1" w:after="100" w:afterAutospacing="1"/>
    </w:pPr>
    <w:rPr>
      <w:rFonts w:ascii="Times New Roman" w:hAnsi="Times New Roman"/>
      <w:szCs w:val="24"/>
    </w:rPr>
  </w:style>
  <w:style w:type="character" w:customStyle="1" w:styleId="cf01">
    <w:name w:val="cf01"/>
    <w:basedOn w:val="DefaultParagraphFont"/>
    <w:rsid w:val="00C35A59"/>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D91E6E"/>
    <w:rPr>
      <w:color w:val="605E5C"/>
      <w:shd w:val="clear" w:color="auto" w:fill="E1DFDD"/>
    </w:rPr>
  </w:style>
  <w:style w:type="paragraph" w:styleId="ListParagraph">
    <w:name w:val="List Paragraph"/>
    <w:basedOn w:val="Normal"/>
    <w:uiPriority w:val="34"/>
    <w:qFormat/>
    <w:rsid w:val="0039557E"/>
    <w:pPr>
      <w:ind w:left="720"/>
      <w:contextualSpacing/>
    </w:pPr>
  </w:style>
  <w:style w:type="table" w:styleId="TableGrid">
    <w:name w:val="Table Grid"/>
    <w:basedOn w:val="TableNormal"/>
    <w:rsid w:val="00C63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53C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0762">
      <w:bodyDiv w:val="1"/>
      <w:marLeft w:val="0"/>
      <w:marRight w:val="0"/>
      <w:marTop w:val="0"/>
      <w:marBottom w:val="0"/>
      <w:divBdr>
        <w:top w:val="none" w:sz="0" w:space="0" w:color="auto"/>
        <w:left w:val="none" w:sz="0" w:space="0" w:color="auto"/>
        <w:bottom w:val="none" w:sz="0" w:space="0" w:color="auto"/>
        <w:right w:val="none" w:sz="0" w:space="0" w:color="auto"/>
      </w:divBdr>
    </w:div>
    <w:div w:id="264457548">
      <w:bodyDiv w:val="1"/>
      <w:marLeft w:val="0"/>
      <w:marRight w:val="0"/>
      <w:marTop w:val="0"/>
      <w:marBottom w:val="0"/>
      <w:divBdr>
        <w:top w:val="none" w:sz="0" w:space="0" w:color="auto"/>
        <w:left w:val="none" w:sz="0" w:space="0" w:color="auto"/>
        <w:bottom w:val="none" w:sz="0" w:space="0" w:color="auto"/>
        <w:right w:val="none" w:sz="0" w:space="0" w:color="auto"/>
      </w:divBdr>
    </w:div>
    <w:div w:id="310643707">
      <w:bodyDiv w:val="1"/>
      <w:marLeft w:val="0"/>
      <w:marRight w:val="0"/>
      <w:marTop w:val="0"/>
      <w:marBottom w:val="0"/>
      <w:divBdr>
        <w:top w:val="none" w:sz="0" w:space="0" w:color="auto"/>
        <w:left w:val="none" w:sz="0" w:space="0" w:color="auto"/>
        <w:bottom w:val="none" w:sz="0" w:space="0" w:color="auto"/>
        <w:right w:val="none" w:sz="0" w:space="0" w:color="auto"/>
      </w:divBdr>
    </w:div>
    <w:div w:id="677779823">
      <w:bodyDiv w:val="1"/>
      <w:marLeft w:val="0"/>
      <w:marRight w:val="0"/>
      <w:marTop w:val="0"/>
      <w:marBottom w:val="0"/>
      <w:divBdr>
        <w:top w:val="none" w:sz="0" w:space="0" w:color="auto"/>
        <w:left w:val="none" w:sz="0" w:space="0" w:color="auto"/>
        <w:bottom w:val="none" w:sz="0" w:space="0" w:color="auto"/>
        <w:right w:val="none" w:sz="0" w:space="0" w:color="auto"/>
      </w:divBdr>
    </w:div>
    <w:div w:id="768623260">
      <w:bodyDiv w:val="1"/>
      <w:marLeft w:val="0"/>
      <w:marRight w:val="0"/>
      <w:marTop w:val="0"/>
      <w:marBottom w:val="0"/>
      <w:divBdr>
        <w:top w:val="none" w:sz="0" w:space="0" w:color="auto"/>
        <w:left w:val="none" w:sz="0" w:space="0" w:color="auto"/>
        <w:bottom w:val="none" w:sz="0" w:space="0" w:color="auto"/>
        <w:right w:val="none" w:sz="0" w:space="0" w:color="auto"/>
      </w:divBdr>
    </w:div>
    <w:div w:id="866333642">
      <w:bodyDiv w:val="1"/>
      <w:marLeft w:val="0"/>
      <w:marRight w:val="0"/>
      <w:marTop w:val="0"/>
      <w:marBottom w:val="0"/>
      <w:divBdr>
        <w:top w:val="none" w:sz="0" w:space="0" w:color="auto"/>
        <w:left w:val="none" w:sz="0" w:space="0" w:color="auto"/>
        <w:bottom w:val="none" w:sz="0" w:space="0" w:color="auto"/>
        <w:right w:val="none" w:sz="0" w:space="0" w:color="auto"/>
      </w:divBdr>
    </w:div>
    <w:div w:id="1169247731">
      <w:bodyDiv w:val="1"/>
      <w:marLeft w:val="0"/>
      <w:marRight w:val="0"/>
      <w:marTop w:val="0"/>
      <w:marBottom w:val="0"/>
      <w:divBdr>
        <w:top w:val="none" w:sz="0" w:space="0" w:color="auto"/>
        <w:left w:val="none" w:sz="0" w:space="0" w:color="auto"/>
        <w:bottom w:val="none" w:sz="0" w:space="0" w:color="auto"/>
        <w:right w:val="none" w:sz="0" w:space="0" w:color="auto"/>
      </w:divBdr>
    </w:div>
    <w:div w:id="12619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p.navy.mil/FMPACTIVE/BusinessPolicy/FMPDocuments/FMP_Manual/FMPManpageinit.htm" TargetMode="External"/><Relationship Id="rId18" Type="http://schemas.openxmlformats.org/officeDocument/2006/relationships/hyperlink" Target="http://www.dtic.mil/whs/directives/corres/pdf/41401r_052303/p41401r.pdf" TargetMode="External"/><Relationship Id="rId26" Type="http://schemas.openxmlformats.org/officeDocument/2006/relationships/hyperlink" Target="http://www.nslc.navsea.navy.mil/nslcprod/pafos.ns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neds.daps.dla.mil/Directives/4441_12c.pdf" TargetMode="External"/><Relationship Id="rId25" Type="http://schemas.openxmlformats.org/officeDocument/2006/relationships/hyperlink" Target="https://icaps.nmci.navy.mil"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tic.mil/whs/directives/corres/pdf/41401r_052303/p41401r.pdf" TargetMode="External"/><Relationship Id="rId20" Type="http://schemas.openxmlformats.org/officeDocument/2006/relationships/footer" Target="footer3.xml"/><Relationship Id="rId29" Type="http://schemas.openxmlformats.org/officeDocument/2006/relationships/hyperlink" Target="https://icaps.nmci.navy.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www.dscc.dla.mil/downloads/packaging/MS2073_1D.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ll1.navsup.navy.mil/nll/filedetail.cfm?id=1321&amp;userid=DL157604" TargetMode="External"/><Relationship Id="rId23" Type="http://schemas.openxmlformats.org/officeDocument/2006/relationships/hyperlink" Target="http://www.nslc.navsea.navy.mil/nslcprod/pafos.nsf" TargetMode="Externa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parts.nslc.navy.mil/parts/pages/index.htm" TargetMode="External"/><Relationship Id="rId31" Type="http://schemas.openxmlformats.org/officeDocument/2006/relationships/hyperlink" Target="http://neds.daps.dla.mil/Directives/4614f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ds.daps.dla.mil/Directives/4441_12c.pdf" TargetMode="External"/><Relationship Id="rId22" Type="http://schemas.openxmlformats.org/officeDocument/2006/relationships/hyperlink" Target="https://icaps.nmci.navy.mil" TargetMode="External"/><Relationship Id="rId27" Type="http://schemas.openxmlformats.org/officeDocument/2006/relationships/hyperlink" Target="http://www.dscc.dla.mil/downloads/packaging/MS2073_1D.pdf" TargetMode="External"/><Relationship Id="rId30" Type="http://schemas.openxmlformats.org/officeDocument/2006/relationships/hyperlink" Target="http://www.nslc.navsea.navy.mil/nslcprod/pafos.nsf" TargetMode="External"/><Relationship Id="rId35" Type="http://schemas.openxmlformats.org/officeDocument/2006/relationships/footer" Target="footer9.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9ad2a7-8e90-4dd8-8aae-1a8afaaa9c7e" xsi:nil="true"/>
    <lcf76f155ced4ddcb4097134ff3c332f xmlns="1918b0e8-8bf6-467e-add8-474753c12a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3EAAC4C6404D97ADC54F89AC1050" ma:contentTypeVersion="14" ma:contentTypeDescription="Create a new document." ma:contentTypeScope="" ma:versionID="ea1c60c170dc72e5bd57f31603d2b765">
  <xsd:schema xmlns:xsd="http://www.w3.org/2001/XMLSchema" xmlns:xs="http://www.w3.org/2001/XMLSchema" xmlns:p="http://schemas.microsoft.com/office/2006/metadata/properties" xmlns:ns2="1918b0e8-8bf6-467e-add8-474753c12a86" xmlns:ns3="ba9ad2a7-8e90-4dd8-8aae-1a8afaaa9c7e" targetNamespace="http://schemas.microsoft.com/office/2006/metadata/properties" ma:root="true" ma:fieldsID="cc89ed0f2490cf8f3d9fe9d736da90e2" ns2:_="" ns3:_="">
    <xsd:import namespace="1918b0e8-8bf6-467e-add8-474753c12a86"/>
    <xsd:import namespace="ba9ad2a7-8e90-4dd8-8aae-1a8afaaa9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8b0e8-8bf6-467e-add8-474753c1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d2a7-8e90-4dd8-8aae-1a8afaaa9c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a1eb6-edb9-42f2-960e-2f000d5cea83}" ma:internalName="TaxCatchAll" ma:showField="CatchAllData" ma:web="ba9ad2a7-8e90-4dd8-8aae-1a8afaaa9c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67D-0421-49E1-9D0E-7C68AB8065C3}">
  <ds:schemaRefs>
    <ds:schemaRef ds:uri="http://schemas.microsoft.com/sharepoint/v3/contenttype/forms"/>
  </ds:schemaRefs>
</ds:datastoreItem>
</file>

<file path=customXml/itemProps2.xml><?xml version="1.0" encoding="utf-8"?>
<ds:datastoreItem xmlns:ds="http://schemas.openxmlformats.org/officeDocument/2006/customXml" ds:itemID="{847B2459-085F-4669-BD0A-EBEFDB64E9CA}">
  <ds:schemaRefs>
    <ds:schemaRef ds:uri="http://schemas.microsoft.com/office/2006/metadata/properties"/>
    <ds:schemaRef ds:uri="http://schemas.microsoft.com/office/infopath/2007/PartnerControls"/>
    <ds:schemaRef ds:uri="ba9ad2a7-8e90-4dd8-8aae-1a8afaaa9c7e"/>
    <ds:schemaRef ds:uri="1918b0e8-8bf6-467e-add8-474753c12a86"/>
  </ds:schemaRefs>
</ds:datastoreItem>
</file>

<file path=customXml/itemProps3.xml><?xml version="1.0" encoding="utf-8"?>
<ds:datastoreItem xmlns:ds="http://schemas.openxmlformats.org/officeDocument/2006/customXml" ds:itemID="{27523592-5C2E-429F-8058-72923C785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8b0e8-8bf6-467e-add8-474753c12a86"/>
    <ds:schemaRef ds:uri="ba9ad2a7-8e90-4dd8-8aae-1a8afaaa9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EA7E0-8D33-4092-AAD2-63E8740D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19257</Words>
  <Characters>109768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PROVISIONING, ALLOWANCE AND FITTING OUT SUPPORT (PAFOS)MANUAL</vt:lpstr>
    </vt:vector>
  </TitlesOfParts>
  <Company>NAVSEA</Company>
  <LinksUpToDate>false</LinksUpToDate>
  <CharactersWithSpaces>128768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PROVISIONING, ALLOWANCE AND FITTING OUT SUPPORT (PAFOS)MANUAL</dc:title>
  <dc:subject/>
  <dc:creator>MIS</dc:creator>
  <cp:keywords/>
  <dc:description/>
  <cp:lastModifiedBy>Jasuja, Vikas C CIV NAVSEA HQ, SEA 05</cp:lastModifiedBy>
  <cp:revision>2</cp:revision>
  <cp:lastPrinted>2024-09-19T14:50:00Z</cp:lastPrinted>
  <dcterms:created xsi:type="dcterms:W3CDTF">2025-02-28T11:56:00Z</dcterms:created>
  <dcterms:modified xsi:type="dcterms:W3CDTF">2025-02-28T11:56:00Z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0x010100413B3EAAC4C6404D97ADC54F89AC1050</vt:lpwstr>
  </property>
  <property fmtid="{D5CDD505-2E9C-101B-9397-08002B2CF9AE}" pid="3" name="MediaServiceImageTags">
    <vt:lpwstr/>
  </property>
</Properties>
</file>